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757A4" w:rsidRPr="004757A4" w:rsidRDefault="004757A4" w:rsidP="004757A4">
      <w:pPr>
        <w:spacing w:after="0" w:line="480" w:lineRule="auto"/>
        <w:ind w:left="720" w:hanging="720"/>
        <w:jc w:val="center"/>
        <w:rPr>
          <w:rFonts w:ascii="Times New Roman" w:hAnsi="Times New Roman"/>
          <w:sz w:val="24"/>
          <w:szCs w:val="24"/>
        </w:rPr>
      </w:pPr>
    </w:p>
    <w:p w:rsidR="004757A4" w:rsidRPr="004757A4" w:rsidRDefault="004757A4" w:rsidP="004757A4">
      <w:pPr>
        <w:spacing w:after="0" w:line="480" w:lineRule="auto"/>
        <w:ind w:left="720" w:hanging="720"/>
        <w:jc w:val="center"/>
        <w:rPr>
          <w:rFonts w:ascii="Times New Roman" w:hAnsi="Times New Roman"/>
          <w:sz w:val="24"/>
          <w:szCs w:val="24"/>
        </w:rPr>
      </w:pPr>
    </w:p>
    <w:p w:rsidR="004757A4" w:rsidRDefault="004757A4" w:rsidP="00B77710">
      <w:pPr>
        <w:spacing w:after="0" w:line="480" w:lineRule="auto"/>
        <w:rPr>
          <w:rFonts w:ascii="Times New Roman" w:hAnsi="Times New Roman"/>
          <w:sz w:val="24"/>
          <w:szCs w:val="24"/>
        </w:rPr>
      </w:pPr>
    </w:p>
    <w:p w:rsidR="0014598C" w:rsidRDefault="0014598C" w:rsidP="00B77710">
      <w:pPr>
        <w:spacing w:after="0" w:line="480" w:lineRule="auto"/>
        <w:rPr>
          <w:rFonts w:ascii="Times New Roman" w:hAnsi="Times New Roman"/>
          <w:sz w:val="24"/>
          <w:szCs w:val="24"/>
        </w:rPr>
      </w:pPr>
    </w:p>
    <w:p w:rsidR="004757A4" w:rsidRPr="004757A4" w:rsidRDefault="004757A4" w:rsidP="004757A4">
      <w:pPr>
        <w:spacing w:after="0" w:line="480" w:lineRule="auto"/>
        <w:ind w:left="720" w:hanging="720"/>
        <w:jc w:val="center"/>
        <w:rPr>
          <w:rFonts w:ascii="Times New Roman" w:hAnsi="Times New Roman"/>
          <w:sz w:val="24"/>
          <w:szCs w:val="24"/>
        </w:rPr>
      </w:pPr>
    </w:p>
    <w:p w:rsidR="004757A4" w:rsidRPr="004757A4" w:rsidRDefault="004757A4" w:rsidP="004757A4">
      <w:pPr>
        <w:spacing w:after="0" w:line="480" w:lineRule="auto"/>
        <w:ind w:left="720" w:hanging="720"/>
        <w:jc w:val="center"/>
        <w:rPr>
          <w:rFonts w:ascii="Times New Roman" w:hAnsi="Times New Roman"/>
          <w:sz w:val="24"/>
          <w:szCs w:val="24"/>
        </w:rPr>
      </w:pPr>
    </w:p>
    <w:p w:rsidR="004757A4" w:rsidRPr="004757A4" w:rsidRDefault="004757A4" w:rsidP="004757A4">
      <w:pPr>
        <w:spacing w:after="0" w:line="480" w:lineRule="auto"/>
        <w:ind w:left="720" w:hanging="720"/>
        <w:jc w:val="center"/>
        <w:rPr>
          <w:rFonts w:ascii="Times New Roman" w:hAnsi="Times New Roman"/>
          <w:sz w:val="24"/>
          <w:szCs w:val="24"/>
          <w:u w:val="single"/>
        </w:rPr>
      </w:pPr>
      <w:r w:rsidRPr="004757A4">
        <w:rPr>
          <w:rFonts w:ascii="Times New Roman" w:hAnsi="Times New Roman"/>
          <w:sz w:val="24"/>
          <w:szCs w:val="24"/>
        </w:rPr>
        <w:t xml:space="preserve">Gestures and words in naming: Evidence from cross-linguistic and cross-cultural comparison </w:t>
      </w:r>
    </w:p>
    <w:p w:rsidR="0014598C" w:rsidRDefault="004757A4" w:rsidP="0014598C">
      <w:pPr>
        <w:spacing w:after="0"/>
        <w:rPr>
          <w:rFonts w:ascii="Times New Roman" w:hAnsi="Times New Roman"/>
          <w:sz w:val="24"/>
          <w:szCs w:val="24"/>
          <w:lang w:val="it-IT"/>
        </w:rPr>
      </w:pPr>
      <w:r w:rsidRPr="004757A4">
        <w:rPr>
          <w:rFonts w:ascii="Times New Roman" w:hAnsi="Times New Roman"/>
          <w:sz w:val="24"/>
          <w:szCs w:val="24"/>
          <w:lang w:val="it-IT"/>
        </w:rPr>
        <w:t xml:space="preserve">Allegra Cattani, Caroline Floccia, Evan Kidd, </w:t>
      </w:r>
      <w:r w:rsidR="0050480B" w:rsidRPr="004757A4">
        <w:rPr>
          <w:rFonts w:ascii="Times New Roman" w:hAnsi="Times New Roman"/>
          <w:sz w:val="24"/>
          <w:szCs w:val="24"/>
          <w:lang w:val="it-IT"/>
        </w:rPr>
        <w:t xml:space="preserve">Paola Pettenati, </w:t>
      </w:r>
      <w:r w:rsidRPr="004757A4">
        <w:rPr>
          <w:rFonts w:ascii="Times New Roman" w:hAnsi="Times New Roman"/>
          <w:sz w:val="24"/>
          <w:szCs w:val="24"/>
          <w:lang w:val="it-IT"/>
        </w:rPr>
        <w:t>Daniela Onofrio, Virginia Volterra</w:t>
      </w:r>
    </w:p>
    <w:p w:rsidR="0014598C" w:rsidRPr="004757A4" w:rsidRDefault="0014598C" w:rsidP="0014598C">
      <w:pPr>
        <w:spacing w:after="0"/>
        <w:rPr>
          <w:rFonts w:ascii="Times New Roman" w:hAnsi="Times New Roman"/>
          <w:sz w:val="24"/>
          <w:szCs w:val="24"/>
          <w:lang w:val="it-IT"/>
        </w:rPr>
      </w:pPr>
    </w:p>
    <w:p w:rsidR="004757A4" w:rsidRPr="004757A4" w:rsidRDefault="004757A4" w:rsidP="004757A4">
      <w:pPr>
        <w:spacing w:after="0" w:line="480" w:lineRule="auto"/>
        <w:rPr>
          <w:rFonts w:ascii="Times New Roman" w:hAnsi="Times New Roman"/>
          <w:sz w:val="24"/>
          <w:szCs w:val="24"/>
          <w:lang w:val="it-IT"/>
        </w:rPr>
      </w:pPr>
    </w:p>
    <w:p w:rsidR="004757A4" w:rsidRPr="004757A4" w:rsidRDefault="004757A4" w:rsidP="004757A4">
      <w:pPr>
        <w:spacing w:after="0" w:line="480" w:lineRule="auto"/>
        <w:rPr>
          <w:rFonts w:ascii="Times New Roman" w:hAnsi="Times New Roman"/>
          <w:sz w:val="24"/>
          <w:szCs w:val="24"/>
        </w:rPr>
      </w:pPr>
      <w:r w:rsidRPr="004757A4">
        <w:rPr>
          <w:rFonts w:ascii="Times New Roman" w:hAnsi="Times New Roman"/>
          <w:sz w:val="24"/>
          <w:szCs w:val="24"/>
        </w:rPr>
        <w:t>Author Note</w:t>
      </w:r>
    </w:p>
    <w:p w:rsidR="004757A4" w:rsidRPr="004757A4" w:rsidRDefault="004757A4" w:rsidP="004757A4">
      <w:pPr>
        <w:spacing w:after="0" w:line="480" w:lineRule="auto"/>
        <w:rPr>
          <w:rFonts w:ascii="Times New Roman" w:hAnsi="Times New Roman"/>
          <w:sz w:val="24"/>
          <w:szCs w:val="24"/>
        </w:rPr>
      </w:pPr>
      <w:r w:rsidRPr="004757A4">
        <w:rPr>
          <w:rFonts w:ascii="Times New Roman" w:hAnsi="Times New Roman"/>
          <w:sz w:val="24"/>
          <w:szCs w:val="24"/>
          <w:vertAlign w:val="superscript"/>
        </w:rPr>
        <w:t xml:space="preserve"> </w:t>
      </w:r>
      <w:r w:rsidRPr="004757A4">
        <w:rPr>
          <w:rFonts w:ascii="Times New Roman" w:hAnsi="Times New Roman"/>
          <w:sz w:val="24"/>
          <w:szCs w:val="24"/>
        </w:rPr>
        <w:t xml:space="preserve">Allegra Cattani, School of Psychology, University of Plymouth, UK </w:t>
      </w:r>
    </w:p>
    <w:p w:rsidR="004757A4" w:rsidRPr="004757A4" w:rsidRDefault="004757A4" w:rsidP="004757A4">
      <w:pPr>
        <w:spacing w:after="0" w:line="480" w:lineRule="auto"/>
        <w:rPr>
          <w:rFonts w:ascii="Times New Roman" w:hAnsi="Times New Roman"/>
          <w:sz w:val="24"/>
          <w:szCs w:val="24"/>
        </w:rPr>
      </w:pPr>
      <w:r w:rsidRPr="004757A4">
        <w:rPr>
          <w:rFonts w:ascii="Times New Roman" w:hAnsi="Times New Roman"/>
          <w:sz w:val="24"/>
          <w:szCs w:val="24"/>
        </w:rPr>
        <w:t xml:space="preserve">Caroline Floccia, School of Psychology, University of Plymouth, UK </w:t>
      </w:r>
    </w:p>
    <w:p w:rsidR="004757A4" w:rsidRPr="004757A4" w:rsidRDefault="004757A4" w:rsidP="004757A4">
      <w:pPr>
        <w:spacing w:after="0" w:line="480" w:lineRule="auto"/>
        <w:rPr>
          <w:rFonts w:ascii="Times New Roman" w:hAnsi="Times New Roman"/>
          <w:sz w:val="24"/>
          <w:szCs w:val="24"/>
        </w:rPr>
      </w:pPr>
      <w:r w:rsidRPr="004757A4">
        <w:rPr>
          <w:rFonts w:ascii="Times New Roman" w:hAnsi="Times New Roman"/>
          <w:sz w:val="24"/>
          <w:szCs w:val="24"/>
        </w:rPr>
        <w:t xml:space="preserve">Evan Kidd, Max Planck Institute for Psycholinguistics, The Netherlands; Research School of Psychology, Australian National University, &amp; ARC Centre of Excellence for the Dynamics of Language, Australia </w:t>
      </w:r>
    </w:p>
    <w:p w:rsidR="0050480B" w:rsidRPr="004757A4" w:rsidRDefault="0050480B" w:rsidP="0050480B">
      <w:pPr>
        <w:spacing w:after="0" w:line="480" w:lineRule="auto"/>
        <w:rPr>
          <w:rFonts w:ascii="Times New Roman" w:hAnsi="Times New Roman"/>
          <w:sz w:val="24"/>
          <w:szCs w:val="24"/>
          <w:lang w:val="it-IT"/>
        </w:rPr>
      </w:pPr>
      <w:r w:rsidRPr="004757A4">
        <w:rPr>
          <w:rFonts w:ascii="Times New Roman" w:hAnsi="Times New Roman"/>
          <w:sz w:val="24"/>
          <w:szCs w:val="24"/>
          <w:lang w:val="it-IT"/>
        </w:rPr>
        <w:t>Paola Pettenati, Studio di Neuropsicologia e Logopedia, Parma, Italy</w:t>
      </w:r>
    </w:p>
    <w:p w:rsidR="004757A4" w:rsidRPr="003C499E" w:rsidRDefault="004757A4" w:rsidP="003C499E">
      <w:pPr>
        <w:spacing w:after="0" w:line="480" w:lineRule="auto"/>
        <w:rPr>
          <w:rFonts w:ascii="Times New Roman" w:hAnsi="Times New Roman"/>
          <w:sz w:val="24"/>
          <w:szCs w:val="24"/>
          <w:lang w:val="it-IT"/>
        </w:rPr>
      </w:pPr>
      <w:r w:rsidRPr="003C499E">
        <w:rPr>
          <w:rFonts w:ascii="Times New Roman" w:hAnsi="Times New Roman"/>
          <w:sz w:val="24"/>
          <w:szCs w:val="24"/>
          <w:lang w:val="it-IT"/>
        </w:rPr>
        <w:t xml:space="preserve">Daniela Onofrio, </w:t>
      </w:r>
      <w:r w:rsidR="003C499E" w:rsidRPr="003C499E">
        <w:rPr>
          <w:rFonts w:ascii="Times New Roman" w:hAnsi="Times New Roman"/>
          <w:sz w:val="24"/>
          <w:szCs w:val="24"/>
          <w:lang w:val="it-IT"/>
        </w:rPr>
        <w:t>BES-T Bisogni Educativi Speciali e Tecnologie Assistive Start-up, Universitá degli Studi di Roma, La Sapienza</w:t>
      </w:r>
      <w:r w:rsidRPr="003C499E">
        <w:rPr>
          <w:rFonts w:ascii="Times New Roman" w:hAnsi="Times New Roman"/>
          <w:sz w:val="24"/>
          <w:szCs w:val="24"/>
          <w:lang w:val="it-IT"/>
        </w:rPr>
        <w:t xml:space="preserve">, Rome, Italy </w:t>
      </w:r>
    </w:p>
    <w:p w:rsidR="004757A4" w:rsidRPr="004757A4" w:rsidRDefault="004757A4" w:rsidP="004757A4">
      <w:pPr>
        <w:spacing w:after="0" w:line="480" w:lineRule="auto"/>
        <w:rPr>
          <w:rFonts w:ascii="Times New Roman" w:hAnsi="Times New Roman"/>
          <w:sz w:val="24"/>
          <w:szCs w:val="24"/>
        </w:rPr>
      </w:pPr>
      <w:r w:rsidRPr="004757A4">
        <w:rPr>
          <w:rFonts w:ascii="Times New Roman" w:hAnsi="Times New Roman"/>
          <w:sz w:val="24"/>
          <w:szCs w:val="24"/>
        </w:rPr>
        <w:t xml:space="preserve">Virginia Volterra, Institute of Cognitive Sciences and Technologies, CNR, Rome, Italy </w:t>
      </w:r>
    </w:p>
    <w:p w:rsidR="004757A4" w:rsidRPr="004757A4" w:rsidRDefault="004757A4" w:rsidP="004757A4">
      <w:pPr>
        <w:bidi/>
        <w:spacing w:after="0" w:line="480" w:lineRule="auto"/>
        <w:jc w:val="right"/>
        <w:rPr>
          <w:rFonts w:ascii="Times New Roman" w:hAnsi="Times New Roman"/>
          <w:sz w:val="24"/>
          <w:szCs w:val="24"/>
        </w:rPr>
      </w:pPr>
    </w:p>
    <w:p w:rsidR="004757A4" w:rsidRPr="004757A4" w:rsidRDefault="004757A4" w:rsidP="004757A4">
      <w:pPr>
        <w:bidi/>
        <w:spacing w:after="0" w:line="480" w:lineRule="auto"/>
        <w:jc w:val="right"/>
        <w:rPr>
          <w:rFonts w:ascii="Times New Roman" w:hAnsi="Times New Roman"/>
          <w:sz w:val="24"/>
          <w:szCs w:val="24"/>
          <w:lang w:val="it-IT"/>
        </w:rPr>
      </w:pPr>
      <w:r w:rsidRPr="004757A4">
        <w:rPr>
          <w:rFonts w:ascii="Times New Roman" w:hAnsi="Times New Roman"/>
          <w:sz w:val="24"/>
          <w:szCs w:val="24"/>
          <w:lang w:val="it-IT"/>
        </w:rPr>
        <w:t>ORCID: 0000-0003-3399-1368 (A.Cattani), 0000-0003-3931-9791 (C. Floccia), 0000-0003-4301-2290 (E. Kidd), 0000-0002-8507-5647 (D. Onofrio), 0000-0003-3018-9951 (V. Volterra)</w:t>
      </w:r>
    </w:p>
    <w:p w:rsidR="00B77710" w:rsidRDefault="00B77710" w:rsidP="00B77710">
      <w:pPr>
        <w:spacing w:after="0" w:line="480" w:lineRule="auto"/>
        <w:ind w:left="720" w:hanging="720"/>
        <w:jc w:val="center"/>
        <w:rPr>
          <w:rFonts w:ascii="Times New Roman" w:hAnsi="Times New Roman"/>
          <w:sz w:val="24"/>
          <w:szCs w:val="24"/>
        </w:rPr>
      </w:pPr>
    </w:p>
    <w:p w:rsidR="00B77710" w:rsidRPr="004757A4" w:rsidRDefault="0014598C" w:rsidP="00B77710">
      <w:pPr>
        <w:spacing w:after="0"/>
        <w:rPr>
          <w:rFonts w:ascii="Times New Roman" w:hAnsi="Times New Roman"/>
          <w:sz w:val="24"/>
          <w:szCs w:val="24"/>
          <w:lang w:val="it-IT"/>
        </w:rPr>
      </w:pPr>
      <w:r w:rsidRPr="0014598C">
        <w:rPr>
          <w:rFonts w:ascii="Times New Roman" w:hAnsi="Times New Roman"/>
          <w:sz w:val="24"/>
          <w:szCs w:val="24"/>
          <w:lang w:val="it-IT"/>
        </w:rPr>
        <w:t>R</w:t>
      </w:r>
      <w:r>
        <w:rPr>
          <w:rFonts w:ascii="Times New Roman" w:hAnsi="Times New Roman"/>
          <w:sz w:val="24"/>
          <w:szCs w:val="24"/>
          <w:lang w:val="it-IT"/>
        </w:rPr>
        <w:t xml:space="preserve">eference: </w:t>
      </w:r>
      <w:r w:rsidR="00B77710" w:rsidRPr="00B77710">
        <w:rPr>
          <w:rFonts w:ascii="Times New Roman" w:hAnsi="Times New Roman"/>
          <w:sz w:val="24"/>
          <w:szCs w:val="24"/>
          <w:lang w:val="it-IT"/>
        </w:rPr>
        <w:t xml:space="preserve">Cattani, A., Floccia, C., Kidd, E., </w:t>
      </w:r>
      <w:r w:rsidR="00436DE3" w:rsidRPr="00B77710">
        <w:rPr>
          <w:rFonts w:ascii="Times New Roman" w:hAnsi="Times New Roman"/>
          <w:sz w:val="24"/>
          <w:szCs w:val="24"/>
          <w:lang w:val="it-IT"/>
        </w:rPr>
        <w:t xml:space="preserve">Pettenati, P., </w:t>
      </w:r>
      <w:r w:rsidR="00B77710" w:rsidRPr="00B77710">
        <w:rPr>
          <w:rFonts w:ascii="Times New Roman" w:hAnsi="Times New Roman"/>
          <w:sz w:val="24"/>
          <w:szCs w:val="24"/>
          <w:lang w:val="it-IT"/>
        </w:rPr>
        <w:t>O</w:t>
      </w:r>
      <w:bookmarkStart w:id="0" w:name="_GoBack"/>
      <w:bookmarkEnd w:id="0"/>
      <w:r w:rsidR="00B77710" w:rsidRPr="00B77710">
        <w:rPr>
          <w:rFonts w:ascii="Times New Roman" w:hAnsi="Times New Roman"/>
          <w:sz w:val="24"/>
          <w:szCs w:val="24"/>
          <w:lang w:val="it-IT"/>
        </w:rPr>
        <w:t xml:space="preserve">nofrio, D, Volterra, V. (in press, </w:t>
      </w:r>
      <w:r w:rsidR="00B77710">
        <w:rPr>
          <w:rFonts w:ascii="Times New Roman" w:hAnsi="Times New Roman"/>
          <w:sz w:val="24"/>
          <w:szCs w:val="24"/>
          <w:lang w:val="it-IT"/>
        </w:rPr>
        <w:t xml:space="preserve">September </w:t>
      </w:r>
      <w:r w:rsidR="00B77710" w:rsidRPr="00B77710">
        <w:rPr>
          <w:rFonts w:ascii="Times New Roman" w:hAnsi="Times New Roman"/>
          <w:sz w:val="24"/>
          <w:szCs w:val="24"/>
          <w:lang w:val="it-IT"/>
        </w:rPr>
        <w:t xml:space="preserve">2019). </w:t>
      </w:r>
      <w:r w:rsidR="00B77710" w:rsidRPr="00B77710">
        <w:rPr>
          <w:rFonts w:ascii="Times New Roman" w:hAnsi="Times New Roman"/>
          <w:sz w:val="24"/>
          <w:szCs w:val="24"/>
        </w:rPr>
        <w:t xml:space="preserve">Gestures and words in naming: a cross-linguistic and cross-cultural comparison. </w:t>
      </w:r>
      <w:r w:rsidR="00B77710" w:rsidRPr="00B77710">
        <w:rPr>
          <w:rFonts w:ascii="Times New Roman" w:hAnsi="Times New Roman"/>
          <w:sz w:val="24"/>
          <w:szCs w:val="24"/>
          <w:lang w:val="it-IT"/>
        </w:rPr>
        <w:t>Language Learning</w:t>
      </w:r>
      <w:r w:rsidR="00B77710">
        <w:rPr>
          <w:rFonts w:ascii="Times New Roman" w:hAnsi="Times New Roman"/>
          <w:sz w:val="24"/>
          <w:szCs w:val="24"/>
          <w:lang w:val="it-IT"/>
        </w:rPr>
        <w:t>. doi: forthcoming</w:t>
      </w:r>
    </w:p>
    <w:p w:rsidR="004757A4" w:rsidRPr="004757A4" w:rsidRDefault="004757A4" w:rsidP="004757A4">
      <w:pPr>
        <w:spacing w:after="0" w:line="480" w:lineRule="auto"/>
        <w:rPr>
          <w:rFonts w:ascii="Times New Roman" w:hAnsi="Times New Roman"/>
          <w:sz w:val="24"/>
          <w:szCs w:val="24"/>
          <w:lang w:val="it-IT"/>
        </w:rPr>
      </w:pPr>
    </w:p>
    <w:p w:rsidR="004757A4" w:rsidRPr="004757A4" w:rsidRDefault="004757A4" w:rsidP="003C499E">
      <w:pPr>
        <w:spacing w:after="0" w:line="480" w:lineRule="auto"/>
        <w:rPr>
          <w:rFonts w:ascii="Times New Roman" w:hAnsi="Times New Roman"/>
          <w:sz w:val="24"/>
          <w:szCs w:val="24"/>
        </w:rPr>
      </w:pPr>
      <w:r w:rsidRPr="004757A4">
        <w:rPr>
          <w:rFonts w:ascii="Times New Roman" w:hAnsi="Times New Roman"/>
          <w:sz w:val="24"/>
          <w:szCs w:val="24"/>
        </w:rPr>
        <w:lastRenderedPageBreak/>
        <w:t>Acknowledgements. This research was supported in part by grant from the British Academy/ Leverhulme Small Research Grant (SG120568) to Allegra Cattani and Caroline Floccia, from Australian Research Council (CE140100041) to Evan Kidd. Preliminary versions of this work were presented at the Open Symposium: Gesture in Early Language Acquisition GestLanD, Grenoble</w:t>
      </w:r>
      <w:r w:rsidR="003C499E">
        <w:rPr>
          <w:rFonts w:ascii="Times New Roman" w:hAnsi="Times New Roman"/>
          <w:sz w:val="24"/>
          <w:szCs w:val="24"/>
        </w:rPr>
        <w:t xml:space="preserve">, </w:t>
      </w:r>
      <w:r w:rsidRPr="004757A4">
        <w:rPr>
          <w:rFonts w:ascii="Times New Roman" w:hAnsi="Times New Roman"/>
          <w:sz w:val="24"/>
          <w:szCs w:val="24"/>
        </w:rPr>
        <w:t>France</w:t>
      </w:r>
      <w:r w:rsidR="003C499E">
        <w:rPr>
          <w:rFonts w:ascii="Times New Roman" w:hAnsi="Times New Roman"/>
          <w:sz w:val="24"/>
          <w:szCs w:val="24"/>
        </w:rPr>
        <w:t>, 29 June 2015;</w:t>
      </w:r>
      <w:r w:rsidRPr="004757A4">
        <w:rPr>
          <w:rFonts w:ascii="Times New Roman" w:hAnsi="Times New Roman"/>
          <w:sz w:val="24"/>
          <w:szCs w:val="24"/>
        </w:rPr>
        <w:t xml:space="preserve"> and DCOMM Language as a form of action, Rome, Italy, 22-23 June 2017. Many thanks to </w:t>
      </w:r>
      <w:r w:rsidR="003C499E" w:rsidRPr="004757A4">
        <w:rPr>
          <w:rFonts w:ascii="Times New Roman" w:hAnsi="Times New Roman"/>
          <w:sz w:val="24"/>
          <w:szCs w:val="24"/>
        </w:rPr>
        <w:t xml:space="preserve">Cristina Naftanaila, </w:t>
      </w:r>
      <w:r w:rsidR="003C499E">
        <w:rPr>
          <w:rFonts w:ascii="Times New Roman" w:hAnsi="Times New Roman"/>
          <w:sz w:val="24"/>
          <w:szCs w:val="24"/>
        </w:rPr>
        <w:t xml:space="preserve">Lydia Gunning, </w:t>
      </w:r>
      <w:r w:rsidRPr="004757A4">
        <w:rPr>
          <w:rFonts w:ascii="Times New Roman" w:hAnsi="Times New Roman"/>
          <w:sz w:val="24"/>
          <w:szCs w:val="24"/>
        </w:rPr>
        <w:t>Hannah Jenkins</w:t>
      </w:r>
      <w:r w:rsidR="003C499E">
        <w:rPr>
          <w:rFonts w:ascii="Times New Roman" w:hAnsi="Times New Roman"/>
          <w:sz w:val="24"/>
          <w:szCs w:val="24"/>
        </w:rPr>
        <w:t>,</w:t>
      </w:r>
      <w:r w:rsidRPr="004757A4">
        <w:rPr>
          <w:rFonts w:ascii="Times New Roman" w:hAnsi="Times New Roman"/>
          <w:sz w:val="24"/>
          <w:szCs w:val="24"/>
        </w:rPr>
        <w:t xml:space="preserve"> </w:t>
      </w:r>
      <w:r w:rsidR="003C499E">
        <w:rPr>
          <w:rFonts w:ascii="Times New Roman" w:hAnsi="Times New Roman"/>
          <w:sz w:val="24"/>
          <w:szCs w:val="24"/>
        </w:rPr>
        <w:t>Lisa Rumney and Suzanne Hall</w:t>
      </w:r>
      <w:r w:rsidR="003C499E" w:rsidRPr="004757A4">
        <w:rPr>
          <w:rFonts w:ascii="Times New Roman" w:hAnsi="Times New Roman"/>
          <w:sz w:val="24"/>
          <w:szCs w:val="24"/>
        </w:rPr>
        <w:t xml:space="preserve"> </w:t>
      </w:r>
      <w:r w:rsidRPr="004757A4">
        <w:rPr>
          <w:rFonts w:ascii="Times New Roman" w:hAnsi="Times New Roman"/>
          <w:sz w:val="24"/>
          <w:szCs w:val="24"/>
        </w:rPr>
        <w:t>for assistance in testing and coding, and to the children that took part in the study.</w:t>
      </w:r>
    </w:p>
    <w:p w:rsidR="004757A4" w:rsidRPr="004757A4" w:rsidRDefault="004757A4" w:rsidP="004757A4">
      <w:pPr>
        <w:spacing w:after="0" w:line="480" w:lineRule="auto"/>
        <w:rPr>
          <w:rFonts w:ascii="Times New Roman" w:hAnsi="Times New Roman"/>
          <w:sz w:val="24"/>
          <w:szCs w:val="24"/>
        </w:rPr>
      </w:pPr>
      <w:r w:rsidRPr="004757A4">
        <w:rPr>
          <w:rFonts w:ascii="Times New Roman" w:hAnsi="Times New Roman"/>
          <w:sz w:val="24"/>
          <w:szCs w:val="24"/>
        </w:rPr>
        <w:t>Declaration of interest: The authors report no conflicts of interest. The authors alone are responsible for the content and writing of the paper.</w:t>
      </w:r>
    </w:p>
    <w:p w:rsidR="004757A4" w:rsidRPr="004757A4" w:rsidRDefault="004757A4" w:rsidP="004757A4">
      <w:pPr>
        <w:spacing w:after="0" w:line="480" w:lineRule="auto"/>
        <w:ind w:firstLine="426"/>
        <w:contextualSpacing/>
        <w:rPr>
          <w:rFonts w:ascii="Times New Roman" w:eastAsia="SimHei" w:hAnsi="Times New Roman"/>
          <w:b/>
          <w:bCs/>
          <w:sz w:val="24"/>
          <w:szCs w:val="24"/>
        </w:rPr>
      </w:pPr>
    </w:p>
    <w:p w:rsidR="004757A4" w:rsidRPr="004757A4" w:rsidRDefault="004757A4" w:rsidP="004757A4">
      <w:pPr>
        <w:spacing w:after="0" w:line="480" w:lineRule="auto"/>
        <w:contextualSpacing/>
        <w:rPr>
          <w:rFonts w:ascii="Times New Roman" w:hAnsi="Times New Roman"/>
          <w:sz w:val="24"/>
          <w:szCs w:val="24"/>
        </w:rPr>
      </w:pPr>
      <w:r w:rsidRPr="004757A4">
        <w:rPr>
          <w:rFonts w:ascii="Times New Roman" w:eastAsia="SimHei" w:hAnsi="Times New Roman"/>
          <w:sz w:val="24"/>
          <w:szCs w:val="24"/>
        </w:rPr>
        <w:t xml:space="preserve">Correspondence concerning this article should be addressed to </w:t>
      </w:r>
      <w:r w:rsidRPr="004757A4">
        <w:rPr>
          <w:rFonts w:ascii="Times New Roman" w:hAnsi="Times New Roman"/>
          <w:color w:val="000000"/>
          <w:sz w:val="24"/>
          <w:szCs w:val="24"/>
        </w:rPr>
        <w:t xml:space="preserve">Allegra Cattani, </w:t>
      </w:r>
    </w:p>
    <w:p w:rsidR="004757A4" w:rsidRPr="004757A4" w:rsidRDefault="004757A4" w:rsidP="004757A4">
      <w:pPr>
        <w:spacing w:after="0" w:line="480" w:lineRule="auto"/>
        <w:contextualSpacing/>
        <w:rPr>
          <w:rFonts w:ascii="Times New Roman" w:hAnsi="Times New Roman"/>
          <w:color w:val="000000"/>
          <w:sz w:val="24"/>
          <w:szCs w:val="24"/>
        </w:rPr>
      </w:pPr>
      <w:r w:rsidRPr="004757A4">
        <w:rPr>
          <w:rFonts w:ascii="Times New Roman" w:hAnsi="Times New Roman"/>
          <w:color w:val="000000"/>
          <w:sz w:val="24"/>
          <w:szCs w:val="24"/>
        </w:rPr>
        <w:t>School of Psychology, University of Plymouth, Drake Circus, PL4 8AA Plymouth, UK.</w:t>
      </w:r>
    </w:p>
    <w:p w:rsidR="004757A4" w:rsidRPr="004757A4" w:rsidRDefault="004757A4" w:rsidP="004757A4">
      <w:pPr>
        <w:spacing w:after="0" w:line="480" w:lineRule="auto"/>
        <w:contextualSpacing/>
        <w:rPr>
          <w:rFonts w:ascii="Times New Roman" w:hAnsi="Times New Roman"/>
          <w:color w:val="000000"/>
          <w:sz w:val="24"/>
          <w:szCs w:val="24"/>
        </w:rPr>
      </w:pPr>
      <w:r w:rsidRPr="004757A4">
        <w:rPr>
          <w:rFonts w:ascii="Times New Roman" w:hAnsi="Times New Roman"/>
          <w:color w:val="000000"/>
          <w:sz w:val="24"/>
          <w:szCs w:val="24"/>
        </w:rPr>
        <w:t xml:space="preserve">E-mail: </w:t>
      </w:r>
      <w:hyperlink r:id="rId8" w:history="1">
        <w:r w:rsidRPr="004757A4">
          <w:rPr>
            <w:rFonts w:ascii="Times New Roman" w:hAnsi="Times New Roman"/>
            <w:color w:val="0000FF"/>
            <w:sz w:val="24"/>
            <w:szCs w:val="24"/>
            <w:u w:val="single"/>
          </w:rPr>
          <w:t>a.cattani@plymouth.ac.uk</w:t>
        </w:r>
      </w:hyperlink>
    </w:p>
    <w:p w:rsidR="004757A4" w:rsidRPr="004757A4" w:rsidRDefault="004757A4" w:rsidP="004757A4">
      <w:pPr>
        <w:spacing w:after="0" w:line="480" w:lineRule="auto"/>
        <w:contextualSpacing/>
        <w:rPr>
          <w:rFonts w:ascii="Times New Roman" w:hAnsi="Times New Roman"/>
          <w:color w:val="000000"/>
          <w:sz w:val="24"/>
          <w:szCs w:val="24"/>
        </w:rPr>
      </w:pPr>
      <w:r w:rsidRPr="004757A4">
        <w:rPr>
          <w:rFonts w:ascii="Times New Roman" w:hAnsi="Times New Roman"/>
          <w:color w:val="000000"/>
          <w:sz w:val="24"/>
          <w:szCs w:val="24"/>
        </w:rPr>
        <w:t xml:space="preserve">Twitter: @CattaniAllegra </w:t>
      </w:r>
    </w:p>
    <w:p w:rsidR="004757A4" w:rsidRPr="004757A4" w:rsidRDefault="004757A4" w:rsidP="004757A4">
      <w:pPr>
        <w:spacing w:after="0" w:line="480" w:lineRule="auto"/>
        <w:contextualSpacing/>
        <w:rPr>
          <w:rFonts w:ascii="Times New Roman" w:eastAsia="SimHei" w:hAnsi="Times New Roman"/>
          <w:sz w:val="24"/>
          <w:szCs w:val="24"/>
        </w:rPr>
      </w:pPr>
      <w:r w:rsidRPr="004757A4">
        <w:rPr>
          <w:rFonts w:ascii="Times New Roman" w:hAnsi="Times New Roman"/>
          <w:color w:val="000000"/>
          <w:sz w:val="24"/>
          <w:szCs w:val="24"/>
        </w:rPr>
        <w:t>Telephone: +44 1752 586611</w:t>
      </w:r>
    </w:p>
    <w:p w:rsidR="004757A4" w:rsidRPr="004757A4" w:rsidRDefault="004757A4" w:rsidP="004757A4">
      <w:pPr>
        <w:spacing w:after="0" w:line="480" w:lineRule="auto"/>
        <w:rPr>
          <w:rFonts w:ascii="Times New Roman" w:hAnsi="Times New Roman"/>
          <w:sz w:val="24"/>
          <w:szCs w:val="24"/>
        </w:rPr>
      </w:pPr>
    </w:p>
    <w:p w:rsidR="004757A4" w:rsidRPr="004757A4" w:rsidRDefault="004757A4" w:rsidP="004757A4">
      <w:pPr>
        <w:spacing w:after="0" w:line="480" w:lineRule="auto"/>
        <w:rPr>
          <w:lang w:eastAsia="zh-CN"/>
        </w:rPr>
      </w:pPr>
    </w:p>
    <w:p w:rsidR="004757A4" w:rsidRPr="004757A4" w:rsidRDefault="004757A4" w:rsidP="004757A4">
      <w:pPr>
        <w:spacing w:after="0" w:line="480" w:lineRule="auto"/>
        <w:rPr>
          <w:rFonts w:ascii="Times New Roman" w:hAnsi="Times New Roman"/>
          <w:sz w:val="24"/>
          <w:szCs w:val="24"/>
          <w:u w:val="single"/>
        </w:rPr>
      </w:pPr>
    </w:p>
    <w:p w:rsidR="004757A4" w:rsidRDefault="004757A4">
      <w:pPr>
        <w:spacing w:after="0" w:line="240" w:lineRule="auto"/>
        <w:rPr>
          <w:rFonts w:ascii="Times New Roman" w:hAnsi="Times New Roman"/>
          <w:sz w:val="24"/>
          <w:szCs w:val="24"/>
        </w:rPr>
      </w:pPr>
      <w:r>
        <w:rPr>
          <w:rFonts w:ascii="Times New Roman" w:hAnsi="Times New Roman"/>
          <w:sz w:val="24"/>
          <w:szCs w:val="24"/>
        </w:rPr>
        <w:br w:type="page"/>
      </w:r>
    </w:p>
    <w:p w:rsidR="00083947" w:rsidRDefault="00083947" w:rsidP="00253CEE">
      <w:pPr>
        <w:spacing w:after="0" w:line="480" w:lineRule="auto"/>
        <w:jc w:val="center"/>
        <w:rPr>
          <w:rFonts w:ascii="Times New Roman" w:hAnsi="Times New Roman"/>
          <w:sz w:val="24"/>
          <w:szCs w:val="24"/>
        </w:rPr>
      </w:pPr>
      <w:r>
        <w:rPr>
          <w:rFonts w:ascii="Times New Roman" w:hAnsi="Times New Roman"/>
          <w:sz w:val="24"/>
          <w:szCs w:val="24"/>
        </w:rPr>
        <w:lastRenderedPageBreak/>
        <w:t>Abstract</w:t>
      </w:r>
    </w:p>
    <w:p w:rsidR="00DD07BD" w:rsidRPr="004757A4" w:rsidRDefault="00C46590" w:rsidP="00366E29">
      <w:pPr>
        <w:spacing w:after="0" w:line="480" w:lineRule="auto"/>
        <w:rPr>
          <w:rFonts w:ascii="Times New Roman" w:hAnsi="Times New Roman"/>
          <w:sz w:val="24"/>
          <w:szCs w:val="24"/>
          <w:lang w:val="en-US"/>
        </w:rPr>
      </w:pPr>
      <w:r w:rsidRPr="004757A4">
        <w:rPr>
          <w:rFonts w:ascii="Times New Roman" w:hAnsi="Times New Roman"/>
          <w:sz w:val="24"/>
          <w:szCs w:val="24"/>
        </w:rPr>
        <w:t>We</w:t>
      </w:r>
      <w:r w:rsidR="00AA7FE4" w:rsidRPr="004757A4">
        <w:rPr>
          <w:rFonts w:ascii="Times New Roman" w:hAnsi="Times New Roman"/>
          <w:sz w:val="24"/>
          <w:szCs w:val="24"/>
        </w:rPr>
        <w:t xml:space="preserve"> report on an analysis of spontaneous gesture production in 2-year-old children who come from three countries </w:t>
      </w:r>
      <w:r w:rsidR="00AA7FE4" w:rsidRPr="004757A4">
        <w:rPr>
          <w:rFonts w:ascii="Times New Roman" w:hAnsi="Times New Roman"/>
          <w:sz w:val="24"/>
          <w:szCs w:val="24"/>
          <w:lang w:val="en-US"/>
        </w:rPr>
        <w:t>(Italy, UK and Australia) and whom speak two languages (Italian and English),</w:t>
      </w:r>
      <w:r w:rsidR="00AA7FE4" w:rsidRPr="004757A4" w:rsidDel="00AA7FE4">
        <w:rPr>
          <w:rFonts w:ascii="Times New Roman" w:hAnsi="Times New Roman"/>
          <w:sz w:val="24"/>
          <w:szCs w:val="24"/>
          <w:lang w:val="en-US"/>
        </w:rPr>
        <w:t xml:space="preserve"> </w:t>
      </w:r>
      <w:r w:rsidR="00DD07BD" w:rsidRPr="004757A4">
        <w:rPr>
          <w:rFonts w:ascii="Times New Roman" w:hAnsi="Times New Roman"/>
          <w:sz w:val="24"/>
          <w:szCs w:val="24"/>
          <w:lang w:val="en-US"/>
        </w:rPr>
        <w:t xml:space="preserve">in an attempt to </w:t>
      </w:r>
      <w:r w:rsidR="001B28A1" w:rsidRPr="004757A4">
        <w:rPr>
          <w:rFonts w:ascii="Times New Roman" w:hAnsi="Times New Roman"/>
          <w:sz w:val="24"/>
          <w:szCs w:val="24"/>
          <w:lang w:val="en-US"/>
        </w:rPr>
        <w:t xml:space="preserve">tease apart </w:t>
      </w:r>
      <w:r w:rsidR="00DD07BD" w:rsidRPr="004757A4">
        <w:rPr>
          <w:rFonts w:ascii="Times New Roman" w:hAnsi="Times New Roman"/>
          <w:sz w:val="24"/>
          <w:szCs w:val="24"/>
          <w:lang w:val="en-US"/>
        </w:rPr>
        <w:t>the</w:t>
      </w:r>
      <w:r w:rsidR="00883837" w:rsidRPr="004757A4">
        <w:rPr>
          <w:rFonts w:ascii="Times New Roman" w:hAnsi="Times New Roman"/>
          <w:sz w:val="24"/>
          <w:szCs w:val="24"/>
          <w:lang w:val="en-US"/>
        </w:rPr>
        <w:t xml:space="preserve"> </w:t>
      </w:r>
      <w:r w:rsidR="001B28A1" w:rsidRPr="004757A4">
        <w:rPr>
          <w:rFonts w:ascii="Times New Roman" w:hAnsi="Times New Roman"/>
          <w:sz w:val="24"/>
          <w:szCs w:val="24"/>
          <w:lang w:val="en-US"/>
        </w:rPr>
        <w:t>influence of language and culture</w:t>
      </w:r>
      <w:r w:rsidR="00883837" w:rsidRPr="004757A4">
        <w:rPr>
          <w:rFonts w:ascii="Times New Roman" w:hAnsi="Times New Roman"/>
          <w:sz w:val="24"/>
          <w:szCs w:val="24"/>
          <w:lang w:val="en-US"/>
        </w:rPr>
        <w:t xml:space="preserve"> </w:t>
      </w:r>
      <w:r w:rsidR="00DD07BD" w:rsidRPr="004757A4">
        <w:rPr>
          <w:rFonts w:ascii="Times New Roman" w:hAnsi="Times New Roman"/>
          <w:sz w:val="24"/>
          <w:szCs w:val="24"/>
          <w:lang w:val="en-US"/>
        </w:rPr>
        <w:t>when comparing children from</w:t>
      </w:r>
      <w:r w:rsidR="00AA7FE4" w:rsidRPr="004757A4">
        <w:rPr>
          <w:rFonts w:ascii="Times New Roman" w:hAnsi="Times New Roman"/>
          <w:sz w:val="24"/>
          <w:szCs w:val="24"/>
          <w:lang w:val="en-US"/>
        </w:rPr>
        <w:t xml:space="preserve"> different</w:t>
      </w:r>
      <w:r w:rsidR="00DD07BD" w:rsidRPr="004757A4">
        <w:rPr>
          <w:rFonts w:ascii="Times New Roman" w:hAnsi="Times New Roman"/>
          <w:sz w:val="24"/>
          <w:szCs w:val="24"/>
          <w:lang w:val="en-US"/>
        </w:rPr>
        <w:t xml:space="preserve"> cultural and linguistic environments. Eighty-seven </w:t>
      </w:r>
      <w:r w:rsidR="00366E29">
        <w:rPr>
          <w:rFonts w:ascii="Times New Roman" w:hAnsi="Times New Roman"/>
          <w:sz w:val="24"/>
          <w:szCs w:val="24"/>
        </w:rPr>
        <w:t xml:space="preserve">monolingual </w:t>
      </w:r>
      <w:r w:rsidRPr="004757A4">
        <w:rPr>
          <w:rFonts w:ascii="Times New Roman" w:hAnsi="Times New Roman"/>
          <w:sz w:val="24"/>
          <w:szCs w:val="24"/>
          <w:lang w:val="en-US"/>
        </w:rPr>
        <w:t>children aged 24-30</w:t>
      </w:r>
      <w:r w:rsidR="00D72B63" w:rsidRPr="004757A4">
        <w:rPr>
          <w:rFonts w:ascii="Times New Roman" w:hAnsi="Times New Roman"/>
          <w:sz w:val="24"/>
          <w:szCs w:val="24"/>
          <w:lang w:val="en-US"/>
        </w:rPr>
        <w:t xml:space="preserve"> </w:t>
      </w:r>
      <w:r w:rsidR="00DD07BD" w:rsidRPr="004757A4">
        <w:rPr>
          <w:rFonts w:ascii="Times New Roman" w:hAnsi="Times New Roman"/>
          <w:sz w:val="24"/>
          <w:szCs w:val="24"/>
          <w:lang w:val="en-US"/>
        </w:rPr>
        <w:t>months completed a</w:t>
      </w:r>
      <w:r w:rsidR="00AA7FE4" w:rsidRPr="004757A4">
        <w:rPr>
          <w:rFonts w:ascii="Times New Roman" w:hAnsi="Times New Roman"/>
          <w:sz w:val="24"/>
          <w:szCs w:val="24"/>
          <w:lang w:val="en-US"/>
        </w:rPr>
        <w:t xml:space="preserve">n experimental </w:t>
      </w:r>
      <w:r w:rsidR="00DD07BD" w:rsidRPr="004757A4">
        <w:rPr>
          <w:rFonts w:ascii="Times New Roman" w:hAnsi="Times New Roman"/>
          <w:sz w:val="24"/>
          <w:szCs w:val="24"/>
          <w:lang w:val="en-US"/>
        </w:rPr>
        <w:t xml:space="preserve">task </w:t>
      </w:r>
      <w:r w:rsidR="00AA7FE4" w:rsidRPr="004757A4">
        <w:rPr>
          <w:rFonts w:ascii="Times New Roman" w:hAnsi="Times New Roman"/>
          <w:sz w:val="24"/>
          <w:szCs w:val="24"/>
          <w:lang w:val="en-US"/>
        </w:rPr>
        <w:t>measuring their</w:t>
      </w:r>
      <w:r w:rsidR="00DD07BD" w:rsidRPr="004757A4">
        <w:rPr>
          <w:rFonts w:ascii="Times New Roman" w:hAnsi="Times New Roman"/>
          <w:sz w:val="24"/>
          <w:szCs w:val="24"/>
          <w:lang w:val="en-US"/>
        </w:rPr>
        <w:t xml:space="preserve"> comprehension and production of nouns and predicates.  The Italian children </w:t>
      </w:r>
      <w:r w:rsidR="00AA7FE4" w:rsidRPr="004757A4">
        <w:rPr>
          <w:rFonts w:ascii="Times New Roman" w:hAnsi="Times New Roman"/>
          <w:sz w:val="24"/>
          <w:szCs w:val="24"/>
          <w:lang w:val="en-US"/>
        </w:rPr>
        <w:t xml:space="preserve">scored </w:t>
      </w:r>
      <w:r w:rsidR="00DD07BD" w:rsidRPr="004757A4">
        <w:rPr>
          <w:rFonts w:ascii="Times New Roman" w:hAnsi="Times New Roman"/>
          <w:sz w:val="24"/>
          <w:szCs w:val="24"/>
          <w:lang w:val="en-US"/>
        </w:rPr>
        <w:t xml:space="preserve">significantly higher than the other groups on all lexical measures. </w:t>
      </w:r>
      <w:r w:rsidR="002A10C0" w:rsidRPr="004757A4">
        <w:rPr>
          <w:rFonts w:ascii="Times New Roman" w:hAnsi="Times New Roman"/>
          <w:sz w:val="24"/>
          <w:szCs w:val="24"/>
          <w:lang w:val="en-US"/>
        </w:rPr>
        <w:t xml:space="preserve">With regards to gestures, </w:t>
      </w:r>
      <w:r w:rsidR="00DD07BD" w:rsidRPr="004757A4">
        <w:rPr>
          <w:rFonts w:ascii="Times New Roman" w:hAnsi="Times New Roman"/>
          <w:sz w:val="24"/>
          <w:szCs w:val="24"/>
          <w:lang w:val="en-US"/>
        </w:rPr>
        <w:t xml:space="preserve">British children produced significantly fewer pointing and speech combinations compared to the Italian and Australian children, who did not differ from each other. In contrast, Italian children produced significantly more representational gestures than the two other groups. </w:t>
      </w:r>
      <w:r w:rsidR="00AA7FE4" w:rsidRPr="004757A4">
        <w:rPr>
          <w:rFonts w:ascii="Times New Roman" w:hAnsi="Times New Roman"/>
          <w:sz w:val="24"/>
          <w:szCs w:val="24"/>
          <w:lang w:val="en-US"/>
        </w:rPr>
        <w:t>We conclude that</w:t>
      </w:r>
      <w:r w:rsidR="00DD07BD" w:rsidRPr="004757A4">
        <w:rPr>
          <w:rFonts w:ascii="Times New Roman" w:hAnsi="Times New Roman"/>
          <w:sz w:val="24"/>
          <w:szCs w:val="24"/>
          <w:lang w:val="en-US"/>
        </w:rPr>
        <w:t xml:space="preserve"> spoken language development is </w:t>
      </w:r>
      <w:r w:rsidR="0041183B" w:rsidRPr="004757A4">
        <w:rPr>
          <w:rFonts w:ascii="Times New Roman" w:hAnsi="Times New Roman"/>
          <w:sz w:val="24"/>
          <w:szCs w:val="24"/>
          <w:lang w:val="en-US"/>
        </w:rPr>
        <w:t xml:space="preserve">primarily </w:t>
      </w:r>
      <w:r w:rsidR="00DD07BD" w:rsidRPr="004757A4">
        <w:rPr>
          <w:rFonts w:ascii="Times New Roman" w:hAnsi="Times New Roman"/>
          <w:sz w:val="24"/>
          <w:szCs w:val="24"/>
          <w:lang w:val="en-US"/>
        </w:rPr>
        <w:t xml:space="preserve">influenced by </w:t>
      </w:r>
      <w:r w:rsidR="0041183B" w:rsidRPr="004757A4">
        <w:rPr>
          <w:rFonts w:ascii="Times New Roman" w:hAnsi="Times New Roman"/>
          <w:sz w:val="24"/>
          <w:szCs w:val="24"/>
          <w:lang w:val="en-US"/>
        </w:rPr>
        <w:t xml:space="preserve">the </w:t>
      </w:r>
      <w:r w:rsidR="00DD07BD" w:rsidRPr="004757A4">
        <w:rPr>
          <w:rFonts w:ascii="Times New Roman" w:hAnsi="Times New Roman"/>
          <w:sz w:val="24"/>
          <w:szCs w:val="24"/>
          <w:lang w:val="en-US"/>
        </w:rPr>
        <w:t>input language</w:t>
      </w:r>
      <w:r w:rsidR="0041183B" w:rsidRPr="004757A4">
        <w:rPr>
          <w:rFonts w:ascii="Times New Roman" w:hAnsi="Times New Roman"/>
          <w:sz w:val="24"/>
          <w:szCs w:val="24"/>
          <w:lang w:val="en-US"/>
        </w:rPr>
        <w:t xml:space="preserve"> over gesture production</w:t>
      </w:r>
      <w:r w:rsidR="00DD07BD" w:rsidRPr="004757A4">
        <w:rPr>
          <w:rFonts w:ascii="Times New Roman" w:hAnsi="Times New Roman"/>
          <w:sz w:val="24"/>
          <w:szCs w:val="24"/>
          <w:lang w:val="en-US"/>
        </w:rPr>
        <w:t xml:space="preserve">, whereas </w:t>
      </w:r>
      <w:r w:rsidR="001232DE" w:rsidRPr="004757A4">
        <w:rPr>
          <w:rFonts w:ascii="Times New Roman" w:hAnsi="Times New Roman"/>
          <w:sz w:val="24"/>
          <w:szCs w:val="24"/>
          <w:lang w:val="en-US"/>
        </w:rPr>
        <w:t xml:space="preserve">the combination of </w:t>
      </w:r>
      <w:r w:rsidR="00DD07BD" w:rsidRPr="004757A4">
        <w:rPr>
          <w:rFonts w:ascii="Times New Roman" w:hAnsi="Times New Roman"/>
          <w:sz w:val="24"/>
          <w:szCs w:val="24"/>
          <w:lang w:val="en-US"/>
        </w:rPr>
        <w:t xml:space="preserve">cultural </w:t>
      </w:r>
      <w:r w:rsidR="001232DE" w:rsidRPr="004757A4">
        <w:rPr>
          <w:rFonts w:ascii="Times New Roman" w:hAnsi="Times New Roman"/>
          <w:sz w:val="24"/>
          <w:szCs w:val="24"/>
          <w:lang w:val="en-US"/>
        </w:rPr>
        <w:t xml:space="preserve">and language </w:t>
      </w:r>
      <w:r w:rsidR="00DD07BD" w:rsidRPr="004757A4">
        <w:rPr>
          <w:rFonts w:ascii="Times New Roman" w:hAnsi="Times New Roman"/>
          <w:sz w:val="24"/>
          <w:szCs w:val="24"/>
          <w:lang w:val="en-US"/>
        </w:rPr>
        <w:t>environment</w:t>
      </w:r>
      <w:r w:rsidR="001232DE" w:rsidRPr="004757A4">
        <w:rPr>
          <w:rFonts w:ascii="Times New Roman" w:hAnsi="Times New Roman"/>
          <w:sz w:val="24"/>
          <w:szCs w:val="24"/>
          <w:lang w:val="en-US"/>
        </w:rPr>
        <w:t>s</w:t>
      </w:r>
      <w:r w:rsidR="00DD07BD" w:rsidRPr="004757A4">
        <w:rPr>
          <w:rFonts w:ascii="Times New Roman" w:hAnsi="Times New Roman"/>
          <w:sz w:val="24"/>
          <w:szCs w:val="24"/>
          <w:lang w:val="en-US"/>
        </w:rPr>
        <w:t xml:space="preserve"> affects gesture production</w:t>
      </w:r>
      <w:r w:rsidR="005C7929" w:rsidRPr="004757A4">
        <w:rPr>
          <w:rFonts w:ascii="Times New Roman" w:hAnsi="Times New Roman"/>
          <w:sz w:val="24"/>
          <w:szCs w:val="24"/>
          <w:lang w:val="en-US"/>
        </w:rPr>
        <w:t>s</w:t>
      </w:r>
      <w:r w:rsidR="00DD07BD" w:rsidRPr="004757A4">
        <w:rPr>
          <w:rFonts w:ascii="Times New Roman" w:hAnsi="Times New Roman"/>
          <w:sz w:val="24"/>
          <w:szCs w:val="24"/>
          <w:lang w:val="en-US"/>
        </w:rPr>
        <w:t>.</w:t>
      </w:r>
    </w:p>
    <w:p w:rsidR="00083947" w:rsidRPr="004757A4" w:rsidRDefault="0044117E" w:rsidP="00642CD0">
      <w:pPr>
        <w:spacing w:after="0" w:line="480" w:lineRule="auto"/>
        <w:ind w:firstLine="720"/>
        <w:rPr>
          <w:rFonts w:ascii="Times New Roman" w:hAnsi="Times New Roman"/>
          <w:sz w:val="24"/>
          <w:szCs w:val="24"/>
        </w:rPr>
      </w:pPr>
      <w:r w:rsidRPr="004757A4">
        <w:rPr>
          <w:rFonts w:ascii="Times New Roman" w:hAnsi="Times New Roman"/>
          <w:i/>
          <w:iCs/>
          <w:sz w:val="24"/>
          <w:szCs w:val="24"/>
        </w:rPr>
        <w:t>Keywords</w:t>
      </w:r>
      <w:r w:rsidRPr="004757A4">
        <w:rPr>
          <w:rFonts w:ascii="Times New Roman" w:hAnsi="Times New Roman"/>
          <w:sz w:val="24"/>
          <w:szCs w:val="24"/>
        </w:rPr>
        <w:t>: Pointing and representational gestures, lexicon, cross-cultural, cross-linguistic</w:t>
      </w:r>
    </w:p>
    <w:p w:rsidR="00253CEE" w:rsidRPr="004757A4" w:rsidRDefault="001669D4" w:rsidP="00E726BC">
      <w:pPr>
        <w:spacing w:after="0" w:line="480" w:lineRule="auto"/>
        <w:ind w:left="360"/>
        <w:jc w:val="center"/>
        <w:rPr>
          <w:rFonts w:ascii="Times New Roman" w:hAnsi="Times New Roman"/>
          <w:sz w:val="24"/>
          <w:szCs w:val="24"/>
        </w:rPr>
      </w:pPr>
      <w:r w:rsidRPr="004757A4">
        <w:rPr>
          <w:rFonts w:ascii="Times New Roman" w:hAnsi="Times New Roman"/>
          <w:sz w:val="24"/>
          <w:szCs w:val="24"/>
        </w:rPr>
        <w:br w:type="page"/>
      </w:r>
      <w:r w:rsidR="00253CEE" w:rsidRPr="004757A4">
        <w:rPr>
          <w:rFonts w:ascii="Times New Roman" w:hAnsi="Times New Roman"/>
          <w:sz w:val="24"/>
          <w:szCs w:val="24"/>
          <w:u w:val="single"/>
        </w:rPr>
        <w:lastRenderedPageBreak/>
        <w:t xml:space="preserve">Gestures and words in naming: </w:t>
      </w:r>
      <w:r w:rsidR="00132DCC" w:rsidRPr="004757A4">
        <w:rPr>
          <w:rFonts w:ascii="Times New Roman" w:hAnsi="Times New Roman"/>
          <w:sz w:val="24"/>
          <w:szCs w:val="24"/>
          <w:u w:val="single"/>
        </w:rPr>
        <w:t xml:space="preserve">Evidence from </w:t>
      </w:r>
      <w:r w:rsidR="00253CEE" w:rsidRPr="004757A4">
        <w:rPr>
          <w:rFonts w:ascii="Times New Roman" w:hAnsi="Times New Roman"/>
          <w:sz w:val="24"/>
          <w:szCs w:val="24"/>
          <w:u w:val="single"/>
        </w:rPr>
        <w:t>cross-linguistic and cross-cultural comparison</w:t>
      </w:r>
    </w:p>
    <w:p w:rsidR="006D4366" w:rsidRPr="004757A4" w:rsidRDefault="004F589D" w:rsidP="006D4366">
      <w:pPr>
        <w:spacing w:after="0" w:line="480" w:lineRule="auto"/>
        <w:ind w:firstLine="851"/>
        <w:rPr>
          <w:rFonts w:ascii="Times New Roman" w:hAnsi="Times New Roman"/>
          <w:sz w:val="24"/>
          <w:szCs w:val="24"/>
        </w:rPr>
      </w:pPr>
      <w:r w:rsidRPr="004757A4">
        <w:rPr>
          <w:rFonts w:ascii="Times New Roman" w:hAnsi="Times New Roman"/>
          <w:sz w:val="24"/>
          <w:szCs w:val="24"/>
        </w:rPr>
        <w:t>M</w:t>
      </w:r>
      <w:r w:rsidR="00F457D5" w:rsidRPr="004757A4">
        <w:rPr>
          <w:rFonts w:ascii="Times New Roman" w:hAnsi="Times New Roman"/>
          <w:sz w:val="24"/>
          <w:szCs w:val="24"/>
        </w:rPr>
        <w:t xml:space="preserve">otor, gestural and vocal productions are closely linked in typically developing children (Iverson &amp; Thelen, 1999; Capirci &amp; Volterra, 2008; Goldin-Meadow &amp; Alibali, 2013).  </w:t>
      </w:r>
      <w:r w:rsidR="006F0C9C" w:rsidRPr="004757A4">
        <w:rPr>
          <w:rFonts w:ascii="Times New Roman" w:hAnsi="Times New Roman"/>
          <w:sz w:val="24"/>
          <w:szCs w:val="24"/>
        </w:rPr>
        <w:t>B</w:t>
      </w:r>
      <w:r w:rsidR="00F457D5" w:rsidRPr="004757A4">
        <w:rPr>
          <w:rFonts w:ascii="Times New Roman" w:hAnsi="Times New Roman"/>
          <w:sz w:val="24"/>
          <w:szCs w:val="24"/>
        </w:rPr>
        <w:t xml:space="preserve">oth </w:t>
      </w:r>
      <w:r w:rsidR="00062D45" w:rsidRPr="004757A4">
        <w:rPr>
          <w:rFonts w:ascii="Times New Roman" w:hAnsi="Times New Roman"/>
          <w:sz w:val="24"/>
          <w:szCs w:val="24"/>
        </w:rPr>
        <w:t>verbal</w:t>
      </w:r>
      <w:r w:rsidR="00F457D5" w:rsidRPr="004757A4">
        <w:rPr>
          <w:rFonts w:ascii="Times New Roman" w:hAnsi="Times New Roman"/>
          <w:sz w:val="24"/>
          <w:szCs w:val="24"/>
        </w:rPr>
        <w:t xml:space="preserve"> and gestural productions emerge at around one year of age</w:t>
      </w:r>
      <w:r w:rsidR="006F0C9C" w:rsidRPr="004757A4">
        <w:rPr>
          <w:rFonts w:ascii="Times New Roman" w:hAnsi="Times New Roman"/>
          <w:sz w:val="24"/>
          <w:szCs w:val="24"/>
        </w:rPr>
        <w:t>,</w:t>
      </w:r>
      <w:r w:rsidR="00F457D5" w:rsidRPr="004757A4">
        <w:rPr>
          <w:rFonts w:ascii="Times New Roman" w:hAnsi="Times New Roman"/>
          <w:sz w:val="24"/>
          <w:szCs w:val="24"/>
        </w:rPr>
        <w:t xml:space="preserve"> and infants show a</w:t>
      </w:r>
      <w:r w:rsidR="00F7160E" w:rsidRPr="004757A4">
        <w:rPr>
          <w:rFonts w:ascii="Times New Roman" w:hAnsi="Times New Roman"/>
          <w:sz w:val="24"/>
          <w:szCs w:val="24"/>
        </w:rPr>
        <w:t>n early</w:t>
      </w:r>
      <w:r w:rsidR="00F457D5" w:rsidRPr="004757A4">
        <w:rPr>
          <w:rFonts w:ascii="Times New Roman" w:hAnsi="Times New Roman"/>
          <w:sz w:val="24"/>
          <w:szCs w:val="24"/>
        </w:rPr>
        <w:t xml:space="preserve"> preference</w:t>
      </w:r>
      <w:r w:rsidR="00F7160E" w:rsidRPr="004757A4">
        <w:rPr>
          <w:rFonts w:ascii="Times New Roman" w:hAnsi="Times New Roman"/>
          <w:sz w:val="24"/>
          <w:szCs w:val="24"/>
        </w:rPr>
        <w:t xml:space="preserve"> to communicate via gesture</w:t>
      </w:r>
      <w:r w:rsidR="00F457D5" w:rsidRPr="004757A4">
        <w:rPr>
          <w:rFonts w:ascii="Times New Roman" w:hAnsi="Times New Roman"/>
          <w:sz w:val="24"/>
          <w:szCs w:val="24"/>
        </w:rPr>
        <w:t xml:space="preserve"> </w:t>
      </w:r>
      <w:r w:rsidR="00F7160E" w:rsidRPr="004757A4">
        <w:rPr>
          <w:rFonts w:ascii="Times New Roman" w:hAnsi="Times New Roman"/>
          <w:sz w:val="24"/>
          <w:szCs w:val="24"/>
        </w:rPr>
        <w:t xml:space="preserve">over speech </w:t>
      </w:r>
      <w:r w:rsidR="00F457D5" w:rsidRPr="004757A4">
        <w:rPr>
          <w:rFonts w:ascii="Times New Roman" w:hAnsi="Times New Roman"/>
          <w:sz w:val="24"/>
          <w:szCs w:val="24"/>
        </w:rPr>
        <w:t>(Iverson, Capirci</w:t>
      </w:r>
      <w:r w:rsidR="006F0C9C" w:rsidRPr="004757A4">
        <w:rPr>
          <w:rFonts w:ascii="Times New Roman" w:hAnsi="Times New Roman"/>
          <w:sz w:val="24"/>
          <w:szCs w:val="24"/>
        </w:rPr>
        <w:t>,</w:t>
      </w:r>
      <w:r w:rsidR="00F457D5" w:rsidRPr="004757A4">
        <w:rPr>
          <w:rFonts w:ascii="Times New Roman" w:hAnsi="Times New Roman"/>
          <w:sz w:val="24"/>
          <w:szCs w:val="24"/>
        </w:rPr>
        <w:t xml:space="preserve"> &amp; Caselli, 1994). </w:t>
      </w:r>
      <w:r w:rsidR="00F7160E" w:rsidRPr="004757A4">
        <w:rPr>
          <w:rFonts w:ascii="Times New Roman" w:hAnsi="Times New Roman"/>
          <w:sz w:val="24"/>
          <w:szCs w:val="24"/>
        </w:rPr>
        <w:t xml:space="preserve">Although spoken language quickly becomes the dominant form of communication, the gestural and verbal modalities are closely coupled developmentally. For instance, gesture use predicts subsequent gains in spoken language </w:t>
      </w:r>
      <w:r w:rsidR="00EA71C0" w:rsidRPr="004757A4">
        <w:rPr>
          <w:rFonts w:ascii="Times New Roman" w:hAnsi="Times New Roman"/>
          <w:sz w:val="24"/>
          <w:szCs w:val="24"/>
        </w:rPr>
        <w:t xml:space="preserve">(e.g., Bates, </w:t>
      </w:r>
      <w:r w:rsidR="00EA71C0" w:rsidRPr="004757A4">
        <w:rPr>
          <w:rFonts w:ascii="Times New Roman" w:hAnsi="Times New Roman"/>
          <w:sz w:val="24"/>
          <w:szCs w:val="24"/>
          <w:lang w:val="en-US"/>
        </w:rPr>
        <w:t>Benigni, Bretherton, Camaioni, &amp; Volterra,</w:t>
      </w:r>
      <w:r w:rsidR="00EA71C0" w:rsidRPr="004757A4">
        <w:rPr>
          <w:rFonts w:ascii="Times New Roman" w:hAnsi="Times New Roman"/>
          <w:sz w:val="24"/>
          <w:szCs w:val="24"/>
        </w:rPr>
        <w:t xml:space="preserve"> 1979; Butcher &amp; Goldin-Meadow, 2000; Capirci, Iverson, Pizzuto, &amp; Volterra, 1996</w:t>
      </w:r>
      <w:r w:rsidR="00F7160E" w:rsidRPr="004757A4">
        <w:rPr>
          <w:rFonts w:ascii="Times New Roman" w:hAnsi="Times New Roman"/>
          <w:sz w:val="24"/>
          <w:szCs w:val="24"/>
        </w:rPr>
        <w:t>)</w:t>
      </w:r>
      <w:r w:rsidR="00976788" w:rsidRPr="004757A4">
        <w:rPr>
          <w:rFonts w:ascii="Times New Roman" w:hAnsi="Times New Roman"/>
          <w:sz w:val="24"/>
          <w:szCs w:val="24"/>
        </w:rPr>
        <w:t>, and</w:t>
      </w:r>
      <w:r w:rsidR="00F7160E" w:rsidRPr="004757A4">
        <w:rPr>
          <w:rFonts w:ascii="Times New Roman" w:hAnsi="Times New Roman"/>
          <w:sz w:val="24"/>
          <w:szCs w:val="24"/>
        </w:rPr>
        <w:t xml:space="preserve"> in the adult system the two modalities are closely integrated. While the use of gesture for early communication appears common to all humans</w:t>
      </w:r>
      <w:r w:rsidR="00FA0517" w:rsidRPr="004757A4">
        <w:rPr>
          <w:rFonts w:ascii="Times New Roman" w:hAnsi="Times New Roman"/>
          <w:sz w:val="24"/>
          <w:szCs w:val="24"/>
        </w:rPr>
        <w:t xml:space="preserve"> (e.g., </w:t>
      </w:r>
      <w:r w:rsidR="00FA0517" w:rsidRPr="004757A4">
        <w:rPr>
          <w:rFonts w:ascii="Times New Roman" w:hAnsi="Times New Roman"/>
          <w:sz w:val="24"/>
          <w:szCs w:val="24"/>
          <w:lang w:val="en-US"/>
        </w:rPr>
        <w:t>Liszkowski, Brown, Callaghan, Takada</w:t>
      </w:r>
      <w:r w:rsidR="00A02E60" w:rsidRPr="004757A4">
        <w:rPr>
          <w:rFonts w:ascii="Times New Roman" w:hAnsi="Times New Roman"/>
          <w:sz w:val="24"/>
          <w:szCs w:val="24"/>
          <w:lang w:val="en-US"/>
        </w:rPr>
        <w:t>,</w:t>
      </w:r>
      <w:r w:rsidR="00FA0517" w:rsidRPr="004757A4">
        <w:rPr>
          <w:rFonts w:ascii="Times New Roman" w:hAnsi="Times New Roman"/>
          <w:sz w:val="24"/>
          <w:szCs w:val="24"/>
          <w:lang w:val="en-US"/>
        </w:rPr>
        <w:t xml:space="preserve"> </w:t>
      </w:r>
      <w:r w:rsidR="00A02E60" w:rsidRPr="004757A4">
        <w:rPr>
          <w:rFonts w:ascii="Times New Roman" w:hAnsi="Times New Roman"/>
          <w:sz w:val="24"/>
          <w:szCs w:val="24"/>
          <w:lang w:val="en-US"/>
        </w:rPr>
        <w:t xml:space="preserve">&amp; </w:t>
      </w:r>
      <w:r w:rsidR="00FA0517" w:rsidRPr="004757A4">
        <w:rPr>
          <w:rFonts w:ascii="Times New Roman" w:hAnsi="Times New Roman"/>
          <w:sz w:val="24"/>
          <w:szCs w:val="24"/>
          <w:lang w:val="en-US"/>
        </w:rPr>
        <w:t>de Vos, 2012</w:t>
      </w:r>
      <w:r w:rsidR="00F7160E" w:rsidRPr="004757A4">
        <w:rPr>
          <w:rFonts w:ascii="Times New Roman" w:hAnsi="Times New Roman"/>
          <w:sz w:val="24"/>
          <w:szCs w:val="24"/>
        </w:rPr>
        <w:t>), cross-cultural differences in gesture use are manifest. However, cross-cultural comp</w:t>
      </w:r>
      <w:r w:rsidR="00F567F7" w:rsidRPr="004757A4">
        <w:rPr>
          <w:rFonts w:ascii="Times New Roman" w:hAnsi="Times New Roman"/>
          <w:sz w:val="24"/>
          <w:szCs w:val="24"/>
        </w:rPr>
        <w:t>a</w:t>
      </w:r>
      <w:r w:rsidR="00F7160E" w:rsidRPr="004757A4">
        <w:rPr>
          <w:rFonts w:ascii="Times New Roman" w:hAnsi="Times New Roman"/>
          <w:sz w:val="24"/>
          <w:szCs w:val="24"/>
        </w:rPr>
        <w:t xml:space="preserve">risons are invariably confounded by linguistic differences between groups. </w:t>
      </w:r>
    </w:p>
    <w:p w:rsidR="00F7160E" w:rsidRPr="004757A4" w:rsidRDefault="00F7160E" w:rsidP="004757A4">
      <w:pPr>
        <w:spacing w:after="0" w:line="480" w:lineRule="auto"/>
        <w:ind w:firstLine="851"/>
        <w:rPr>
          <w:rFonts w:ascii="Times New Roman" w:hAnsi="Times New Roman"/>
          <w:sz w:val="24"/>
          <w:szCs w:val="24"/>
          <w:lang w:val="en-US"/>
        </w:rPr>
      </w:pPr>
      <w:r w:rsidRPr="004757A4">
        <w:rPr>
          <w:rFonts w:ascii="Times New Roman" w:hAnsi="Times New Roman"/>
          <w:sz w:val="24"/>
          <w:szCs w:val="24"/>
          <w:lang w:val="en-US"/>
        </w:rPr>
        <w:t xml:space="preserve">In the present study we </w:t>
      </w:r>
      <w:r w:rsidR="0058325E" w:rsidRPr="004757A4">
        <w:rPr>
          <w:rFonts w:ascii="Times New Roman" w:hAnsi="Times New Roman"/>
          <w:sz w:val="24"/>
          <w:szCs w:val="24"/>
          <w:lang w:val="en-US"/>
        </w:rPr>
        <w:t xml:space="preserve">attempt to </w:t>
      </w:r>
      <w:r w:rsidRPr="004757A4">
        <w:rPr>
          <w:rFonts w:ascii="Times New Roman" w:hAnsi="Times New Roman"/>
          <w:sz w:val="24"/>
          <w:szCs w:val="24"/>
          <w:lang w:val="en-US"/>
        </w:rPr>
        <w:t>tease apart the influence of language and culture on</w:t>
      </w:r>
      <w:r w:rsidR="00FA0517" w:rsidRPr="004757A4">
        <w:rPr>
          <w:rFonts w:ascii="Times New Roman" w:hAnsi="Times New Roman"/>
          <w:sz w:val="24"/>
          <w:szCs w:val="24"/>
          <w:lang w:val="en-US"/>
        </w:rPr>
        <w:t xml:space="preserve"> both</w:t>
      </w:r>
      <w:r w:rsidRPr="004757A4">
        <w:rPr>
          <w:rFonts w:ascii="Times New Roman" w:hAnsi="Times New Roman"/>
          <w:sz w:val="24"/>
          <w:szCs w:val="24"/>
          <w:lang w:val="en-US"/>
        </w:rPr>
        <w:t xml:space="preserve"> gestural use and vocabulary development. </w:t>
      </w:r>
      <w:r w:rsidR="00AA0C73" w:rsidRPr="004757A4">
        <w:rPr>
          <w:rFonts w:ascii="Times New Roman" w:hAnsi="Times New Roman"/>
          <w:sz w:val="24"/>
          <w:szCs w:val="24"/>
          <w:lang w:val="en-US"/>
        </w:rPr>
        <w:t xml:space="preserve">Using </w:t>
      </w:r>
      <w:r w:rsidR="00577087" w:rsidRPr="004757A4">
        <w:rPr>
          <w:rFonts w:ascii="Times New Roman" w:hAnsi="Times New Roman"/>
          <w:sz w:val="24"/>
          <w:szCs w:val="24"/>
          <w:lang w:val="en-US"/>
        </w:rPr>
        <w:t xml:space="preserve">a </w:t>
      </w:r>
      <w:r w:rsidR="001B28A1" w:rsidRPr="004757A4">
        <w:rPr>
          <w:rFonts w:ascii="Times New Roman" w:hAnsi="Times New Roman"/>
          <w:sz w:val="24"/>
          <w:szCs w:val="24"/>
          <w:lang w:val="en-US"/>
        </w:rPr>
        <w:t>picture</w:t>
      </w:r>
      <w:r w:rsidR="00577087" w:rsidRPr="004757A4">
        <w:rPr>
          <w:rFonts w:ascii="Times New Roman" w:hAnsi="Times New Roman"/>
          <w:sz w:val="24"/>
          <w:szCs w:val="24"/>
          <w:lang w:val="en-US"/>
        </w:rPr>
        <w:t xml:space="preserve"> naming task, </w:t>
      </w:r>
      <w:r w:rsidRPr="004757A4">
        <w:rPr>
          <w:rFonts w:ascii="Times New Roman" w:hAnsi="Times New Roman"/>
          <w:sz w:val="24"/>
          <w:szCs w:val="24"/>
          <w:lang w:val="en-US"/>
        </w:rPr>
        <w:t>we compared two groups of children who shared the same language but were culturally distinct</w:t>
      </w:r>
      <w:r w:rsidR="00577087" w:rsidRPr="004757A4">
        <w:rPr>
          <w:rFonts w:ascii="Times New Roman" w:hAnsi="Times New Roman"/>
          <w:sz w:val="24"/>
          <w:szCs w:val="24"/>
          <w:lang w:val="en-US"/>
        </w:rPr>
        <w:t xml:space="preserve"> </w:t>
      </w:r>
      <w:r w:rsidRPr="004757A4">
        <w:rPr>
          <w:rFonts w:ascii="Times New Roman" w:hAnsi="Times New Roman"/>
          <w:sz w:val="24"/>
          <w:szCs w:val="24"/>
          <w:lang w:val="en-US"/>
        </w:rPr>
        <w:t>– Australian and British children – to a group of Italian children, who differ both linguistically and culturally</w:t>
      </w:r>
      <w:r w:rsidR="00577087" w:rsidRPr="004757A4">
        <w:rPr>
          <w:rFonts w:ascii="Times New Roman" w:hAnsi="Times New Roman"/>
          <w:sz w:val="24"/>
          <w:szCs w:val="24"/>
          <w:lang w:val="en-US"/>
        </w:rPr>
        <w:t xml:space="preserve"> from the former groups</w:t>
      </w:r>
      <w:r w:rsidR="004421D1" w:rsidRPr="004757A4">
        <w:rPr>
          <w:rFonts w:ascii="Times New Roman" w:hAnsi="Times New Roman"/>
          <w:sz w:val="24"/>
          <w:szCs w:val="24"/>
          <w:lang w:val="en-US"/>
        </w:rPr>
        <w:t xml:space="preserve">. </w:t>
      </w:r>
    </w:p>
    <w:p w:rsidR="00561573" w:rsidRPr="004757A4" w:rsidRDefault="009906B3" w:rsidP="009906B3">
      <w:pPr>
        <w:spacing w:after="0" w:line="480" w:lineRule="auto"/>
        <w:rPr>
          <w:rFonts w:ascii="Times New Roman" w:hAnsi="Times New Roman"/>
          <w:i/>
          <w:sz w:val="24"/>
          <w:szCs w:val="24"/>
        </w:rPr>
      </w:pPr>
      <w:r w:rsidRPr="004757A4">
        <w:rPr>
          <w:rFonts w:ascii="Times New Roman" w:hAnsi="Times New Roman"/>
          <w:i/>
          <w:sz w:val="24"/>
          <w:szCs w:val="24"/>
        </w:rPr>
        <w:t>Pointing, representational g</w:t>
      </w:r>
      <w:r w:rsidR="00F7160E" w:rsidRPr="004757A4">
        <w:rPr>
          <w:rFonts w:ascii="Times New Roman" w:hAnsi="Times New Roman"/>
          <w:i/>
          <w:sz w:val="24"/>
          <w:szCs w:val="24"/>
        </w:rPr>
        <w:t>esture</w:t>
      </w:r>
      <w:r w:rsidR="0041183B" w:rsidRPr="004757A4">
        <w:rPr>
          <w:rFonts w:ascii="Times New Roman" w:hAnsi="Times New Roman"/>
          <w:i/>
          <w:sz w:val="24"/>
          <w:szCs w:val="24"/>
        </w:rPr>
        <w:t>s</w:t>
      </w:r>
      <w:r w:rsidR="00F7160E" w:rsidRPr="004757A4">
        <w:rPr>
          <w:rFonts w:ascii="Times New Roman" w:hAnsi="Times New Roman"/>
          <w:i/>
          <w:sz w:val="24"/>
          <w:szCs w:val="24"/>
        </w:rPr>
        <w:t xml:space="preserve"> </w:t>
      </w:r>
      <w:r w:rsidRPr="004757A4">
        <w:rPr>
          <w:rFonts w:ascii="Times New Roman" w:hAnsi="Times New Roman"/>
          <w:i/>
          <w:sz w:val="24"/>
          <w:szCs w:val="24"/>
        </w:rPr>
        <w:t>and word development</w:t>
      </w:r>
    </w:p>
    <w:p w:rsidR="00F457D5" w:rsidRPr="004757A4" w:rsidRDefault="00F7160E" w:rsidP="004757A4">
      <w:pPr>
        <w:spacing w:after="0" w:line="480" w:lineRule="auto"/>
        <w:ind w:firstLine="709"/>
        <w:rPr>
          <w:rFonts w:ascii="Times New Roman" w:hAnsi="Times New Roman"/>
          <w:sz w:val="24"/>
          <w:szCs w:val="24"/>
          <w:lang w:val="en-US"/>
        </w:rPr>
      </w:pPr>
      <w:r w:rsidRPr="004757A4">
        <w:rPr>
          <w:rFonts w:ascii="Times New Roman" w:hAnsi="Times New Roman"/>
          <w:sz w:val="24"/>
          <w:szCs w:val="24"/>
          <w:lang w:val="en-US"/>
        </w:rPr>
        <w:t xml:space="preserve">The developmental course of gesture use has been well described. </w:t>
      </w:r>
      <w:r w:rsidR="00E45C3D" w:rsidRPr="004757A4">
        <w:rPr>
          <w:rFonts w:ascii="Times New Roman" w:hAnsi="Times New Roman"/>
          <w:sz w:val="24"/>
          <w:szCs w:val="24"/>
          <w:lang w:val="en-US"/>
        </w:rPr>
        <w:t>During the first year</w:t>
      </w:r>
      <w:r w:rsidR="002E0E7C" w:rsidRPr="004757A4">
        <w:rPr>
          <w:rFonts w:ascii="Times New Roman" w:hAnsi="Times New Roman"/>
          <w:sz w:val="24"/>
          <w:szCs w:val="24"/>
          <w:lang w:val="en-US"/>
        </w:rPr>
        <w:t xml:space="preserve"> of life</w:t>
      </w:r>
      <w:r w:rsidR="00F457D5" w:rsidRPr="004757A4">
        <w:rPr>
          <w:rFonts w:ascii="Times New Roman" w:hAnsi="Times New Roman"/>
          <w:sz w:val="24"/>
          <w:szCs w:val="24"/>
          <w:lang w:val="en-US"/>
        </w:rPr>
        <w:t>, infants begin to produce deictic gestures (i.e</w:t>
      </w:r>
      <w:r w:rsidR="00E45C3D" w:rsidRPr="004757A4">
        <w:rPr>
          <w:rFonts w:ascii="Times New Roman" w:hAnsi="Times New Roman"/>
          <w:lang w:val="en-US"/>
        </w:rPr>
        <w:t xml:space="preserve">., </w:t>
      </w:r>
      <w:r w:rsidR="00DD0885" w:rsidRPr="004757A4">
        <w:rPr>
          <w:rFonts w:ascii="Times New Roman" w:hAnsi="Times New Roman"/>
          <w:sz w:val="18"/>
          <w:szCs w:val="18"/>
          <w:lang w:val="en-US"/>
        </w:rPr>
        <w:t xml:space="preserve">POINTING, </w:t>
      </w:r>
      <w:r w:rsidR="00E45C3D" w:rsidRPr="004757A4">
        <w:rPr>
          <w:rFonts w:ascii="Times New Roman" w:hAnsi="Times New Roman"/>
          <w:sz w:val="18"/>
          <w:szCs w:val="18"/>
          <w:lang w:val="en-US"/>
        </w:rPr>
        <w:t>RITUALIZED REQUEST, GIVING, SHOWING</w:t>
      </w:r>
      <w:r w:rsidR="005841C7" w:rsidRPr="004757A4">
        <w:rPr>
          <w:rFonts w:ascii="Times New Roman" w:hAnsi="Times New Roman"/>
          <w:vertAlign w:val="superscript"/>
          <w:lang w:val="en-US"/>
        </w:rPr>
        <w:t>1</w:t>
      </w:r>
      <w:r w:rsidR="00F457D5" w:rsidRPr="004757A4">
        <w:rPr>
          <w:rFonts w:ascii="Times New Roman" w:hAnsi="Times New Roman"/>
          <w:sz w:val="24"/>
          <w:szCs w:val="24"/>
          <w:lang w:val="en-US"/>
        </w:rPr>
        <w:t xml:space="preserve">), which </w:t>
      </w:r>
      <w:r w:rsidR="00C5533A" w:rsidRPr="004757A4">
        <w:rPr>
          <w:rFonts w:ascii="Times New Roman" w:hAnsi="Times New Roman"/>
          <w:sz w:val="24"/>
          <w:szCs w:val="24"/>
          <w:lang w:val="en-US"/>
        </w:rPr>
        <w:t>direct another’s</w:t>
      </w:r>
      <w:r w:rsidR="00291321" w:rsidRPr="004757A4">
        <w:rPr>
          <w:rFonts w:ascii="Times New Roman" w:hAnsi="Times New Roman"/>
          <w:sz w:val="24"/>
          <w:szCs w:val="24"/>
          <w:lang w:val="en-US"/>
        </w:rPr>
        <w:t xml:space="preserve"> </w:t>
      </w:r>
      <w:r w:rsidR="00117715" w:rsidRPr="004757A4">
        <w:rPr>
          <w:rFonts w:ascii="Times New Roman" w:hAnsi="Times New Roman"/>
          <w:sz w:val="24"/>
          <w:szCs w:val="24"/>
          <w:lang w:val="en-US"/>
        </w:rPr>
        <w:t xml:space="preserve">attention </w:t>
      </w:r>
      <w:r w:rsidR="00C5533A" w:rsidRPr="004757A4">
        <w:rPr>
          <w:rFonts w:ascii="Times New Roman" w:hAnsi="Times New Roman"/>
          <w:sz w:val="24"/>
          <w:szCs w:val="24"/>
          <w:lang w:val="en-US"/>
        </w:rPr>
        <w:t>to an external object</w:t>
      </w:r>
      <w:r w:rsidR="00117715" w:rsidRPr="004757A4">
        <w:rPr>
          <w:rFonts w:ascii="Times New Roman" w:hAnsi="Times New Roman"/>
          <w:sz w:val="24"/>
          <w:szCs w:val="24"/>
          <w:lang w:val="en-US"/>
        </w:rPr>
        <w:t>,</w:t>
      </w:r>
      <w:r w:rsidR="00F457D5" w:rsidRPr="004757A4">
        <w:rPr>
          <w:rFonts w:ascii="Times New Roman" w:hAnsi="Times New Roman"/>
          <w:sz w:val="24"/>
          <w:szCs w:val="24"/>
          <w:lang w:val="en-US"/>
        </w:rPr>
        <w:t xml:space="preserve"> and often precede or accompany the appearance of </w:t>
      </w:r>
      <w:r w:rsidR="00D57860" w:rsidRPr="004757A4">
        <w:rPr>
          <w:rFonts w:ascii="Times New Roman" w:hAnsi="Times New Roman"/>
          <w:sz w:val="24"/>
          <w:szCs w:val="24"/>
          <w:lang w:val="en-US"/>
        </w:rPr>
        <w:t xml:space="preserve">the </w:t>
      </w:r>
      <w:r w:rsidR="00F457D5" w:rsidRPr="004757A4">
        <w:rPr>
          <w:rFonts w:ascii="Times New Roman" w:hAnsi="Times New Roman"/>
          <w:sz w:val="24"/>
          <w:szCs w:val="24"/>
          <w:lang w:val="en-US"/>
        </w:rPr>
        <w:t>first words</w:t>
      </w:r>
      <w:r w:rsidR="00D94D15" w:rsidRPr="004757A4">
        <w:rPr>
          <w:rFonts w:ascii="Times New Roman" w:hAnsi="Times New Roman"/>
          <w:sz w:val="24"/>
          <w:szCs w:val="24"/>
          <w:lang w:val="en-US"/>
        </w:rPr>
        <w:t>, usually nouns</w:t>
      </w:r>
      <w:r w:rsidR="00F457D5" w:rsidRPr="004757A4">
        <w:rPr>
          <w:rFonts w:ascii="Times New Roman" w:hAnsi="Times New Roman"/>
          <w:sz w:val="24"/>
          <w:szCs w:val="24"/>
          <w:lang w:val="en-US"/>
        </w:rPr>
        <w:t xml:space="preserve"> (Bates, Camaioni</w:t>
      </w:r>
      <w:r w:rsidR="002353EE" w:rsidRPr="004757A4">
        <w:rPr>
          <w:rFonts w:ascii="Times New Roman" w:hAnsi="Times New Roman"/>
          <w:sz w:val="24"/>
          <w:szCs w:val="24"/>
          <w:lang w:val="en-US"/>
        </w:rPr>
        <w:t>,</w:t>
      </w:r>
      <w:r w:rsidR="00F457D5" w:rsidRPr="004757A4">
        <w:rPr>
          <w:rFonts w:ascii="Times New Roman" w:hAnsi="Times New Roman"/>
          <w:sz w:val="24"/>
          <w:szCs w:val="24"/>
          <w:lang w:val="en-US"/>
        </w:rPr>
        <w:t xml:space="preserve"> &amp; Volterra 1975). </w:t>
      </w:r>
      <w:r w:rsidR="00E45C3D" w:rsidRPr="004757A4">
        <w:rPr>
          <w:rFonts w:ascii="Times New Roman" w:hAnsi="Times New Roman"/>
          <w:sz w:val="24"/>
          <w:szCs w:val="24"/>
          <w:lang w:val="en-US"/>
        </w:rPr>
        <w:t>At the same time</w:t>
      </w:r>
      <w:r w:rsidR="00F457D5" w:rsidRPr="004757A4">
        <w:rPr>
          <w:rFonts w:ascii="Times New Roman" w:hAnsi="Times New Roman"/>
          <w:sz w:val="24"/>
          <w:szCs w:val="24"/>
          <w:lang w:val="en-US"/>
        </w:rPr>
        <w:t>, infants</w:t>
      </w:r>
      <w:r w:rsidR="00E45C3D" w:rsidRPr="004757A4">
        <w:rPr>
          <w:rFonts w:ascii="Times New Roman" w:hAnsi="Times New Roman"/>
          <w:sz w:val="24"/>
          <w:szCs w:val="24"/>
          <w:lang w:val="en-US"/>
        </w:rPr>
        <w:t xml:space="preserve"> also</w:t>
      </w:r>
      <w:r w:rsidR="00F457D5" w:rsidRPr="004757A4">
        <w:rPr>
          <w:rFonts w:ascii="Times New Roman" w:hAnsi="Times New Roman"/>
          <w:sz w:val="24"/>
          <w:szCs w:val="24"/>
          <w:lang w:val="en-US"/>
        </w:rPr>
        <w:t xml:space="preserve"> begin to repeat behaviors that </w:t>
      </w:r>
      <w:r w:rsidR="00117715" w:rsidRPr="004757A4">
        <w:rPr>
          <w:rFonts w:ascii="Times New Roman" w:hAnsi="Times New Roman"/>
          <w:sz w:val="24"/>
          <w:szCs w:val="24"/>
          <w:lang w:val="en-US"/>
        </w:rPr>
        <w:t>were</w:t>
      </w:r>
      <w:r w:rsidR="00F457D5" w:rsidRPr="004757A4">
        <w:rPr>
          <w:rFonts w:ascii="Times New Roman" w:hAnsi="Times New Roman"/>
          <w:sz w:val="24"/>
          <w:szCs w:val="24"/>
          <w:lang w:val="en-US"/>
        </w:rPr>
        <w:t xml:space="preserve"> successful in gaining adult attention (e.g., </w:t>
      </w:r>
      <w:r w:rsidR="00E45C3D" w:rsidRPr="004757A4">
        <w:rPr>
          <w:rFonts w:ascii="Times New Roman" w:hAnsi="Times New Roman"/>
          <w:sz w:val="18"/>
          <w:szCs w:val="18"/>
          <w:lang w:val="en-US"/>
        </w:rPr>
        <w:t>CLAPS HANDS, BYE-BYE</w:t>
      </w:r>
      <w:r w:rsidR="00F457D5" w:rsidRPr="004757A4">
        <w:rPr>
          <w:rFonts w:ascii="Times New Roman" w:hAnsi="Times New Roman"/>
          <w:sz w:val="24"/>
          <w:szCs w:val="24"/>
          <w:lang w:val="en-US"/>
        </w:rPr>
        <w:t xml:space="preserve">). </w:t>
      </w:r>
      <w:r w:rsidR="00291321" w:rsidRPr="004757A4">
        <w:rPr>
          <w:rFonts w:ascii="Times New Roman" w:hAnsi="Times New Roman"/>
          <w:sz w:val="24"/>
          <w:szCs w:val="24"/>
          <w:lang w:val="en-US"/>
        </w:rPr>
        <w:t>J</w:t>
      </w:r>
      <w:r w:rsidR="00E45C3D" w:rsidRPr="004757A4">
        <w:rPr>
          <w:rFonts w:ascii="Times New Roman" w:hAnsi="Times New Roman"/>
          <w:sz w:val="24"/>
          <w:szCs w:val="24"/>
          <w:lang w:val="en-US"/>
        </w:rPr>
        <w:t xml:space="preserve">ust </w:t>
      </w:r>
      <w:r w:rsidR="00F457D5" w:rsidRPr="004757A4">
        <w:rPr>
          <w:rFonts w:ascii="Times New Roman" w:hAnsi="Times New Roman"/>
          <w:sz w:val="24"/>
          <w:szCs w:val="24"/>
          <w:lang w:val="en-US"/>
        </w:rPr>
        <w:t xml:space="preserve">before the onset of naming at around 12 months, </w:t>
      </w:r>
      <w:r w:rsidR="00F457D5" w:rsidRPr="004757A4">
        <w:rPr>
          <w:rFonts w:ascii="Times New Roman" w:hAnsi="Times New Roman"/>
          <w:sz w:val="24"/>
          <w:szCs w:val="24"/>
          <w:lang w:val="en-US"/>
        </w:rPr>
        <w:lastRenderedPageBreak/>
        <w:t xml:space="preserve">children start to reproduce brief </w:t>
      </w:r>
      <w:r w:rsidR="006F0C9C" w:rsidRPr="004757A4">
        <w:rPr>
          <w:rFonts w:ascii="Times New Roman" w:hAnsi="Times New Roman"/>
          <w:sz w:val="24"/>
          <w:szCs w:val="24"/>
          <w:lang w:val="en-US"/>
        </w:rPr>
        <w:t xml:space="preserve">meaningful </w:t>
      </w:r>
      <w:r w:rsidR="00F457D5" w:rsidRPr="004757A4">
        <w:rPr>
          <w:rFonts w:ascii="Times New Roman" w:hAnsi="Times New Roman"/>
          <w:sz w:val="24"/>
          <w:szCs w:val="24"/>
          <w:lang w:val="en-US"/>
        </w:rPr>
        <w:t>‘</w:t>
      </w:r>
      <w:r w:rsidR="00EC0383" w:rsidRPr="004757A4">
        <w:rPr>
          <w:rFonts w:ascii="Times New Roman" w:hAnsi="Times New Roman"/>
          <w:sz w:val="24"/>
          <w:szCs w:val="24"/>
          <w:lang w:val="en-US"/>
        </w:rPr>
        <w:t>a</w:t>
      </w:r>
      <w:r w:rsidR="00F457D5" w:rsidRPr="004757A4">
        <w:rPr>
          <w:rFonts w:ascii="Times New Roman" w:hAnsi="Times New Roman"/>
          <w:sz w:val="24"/>
          <w:szCs w:val="24"/>
          <w:lang w:val="en-US"/>
        </w:rPr>
        <w:t xml:space="preserve">ctions </w:t>
      </w:r>
      <w:r w:rsidR="00EC0383" w:rsidRPr="004757A4">
        <w:rPr>
          <w:rFonts w:ascii="Times New Roman" w:hAnsi="Times New Roman"/>
          <w:sz w:val="24"/>
          <w:szCs w:val="24"/>
          <w:lang w:val="en-US"/>
        </w:rPr>
        <w:t>w</w:t>
      </w:r>
      <w:r w:rsidR="00F457D5" w:rsidRPr="004757A4">
        <w:rPr>
          <w:rFonts w:ascii="Times New Roman" w:hAnsi="Times New Roman"/>
          <w:sz w:val="24"/>
          <w:szCs w:val="24"/>
          <w:lang w:val="en-US"/>
        </w:rPr>
        <w:t xml:space="preserve">ith </w:t>
      </w:r>
      <w:r w:rsidR="00EC0383" w:rsidRPr="004757A4">
        <w:rPr>
          <w:rFonts w:ascii="Times New Roman" w:hAnsi="Times New Roman"/>
          <w:sz w:val="24"/>
          <w:szCs w:val="24"/>
          <w:lang w:val="en-US"/>
        </w:rPr>
        <w:t>o</w:t>
      </w:r>
      <w:r w:rsidR="00F457D5" w:rsidRPr="004757A4">
        <w:rPr>
          <w:rFonts w:ascii="Times New Roman" w:hAnsi="Times New Roman"/>
          <w:sz w:val="24"/>
          <w:szCs w:val="24"/>
          <w:lang w:val="en-US"/>
        </w:rPr>
        <w:t>bjects’</w:t>
      </w:r>
      <w:r w:rsidR="006F0C9C" w:rsidRPr="004757A4">
        <w:rPr>
          <w:rFonts w:ascii="Times New Roman" w:hAnsi="Times New Roman"/>
          <w:sz w:val="24"/>
          <w:szCs w:val="24"/>
          <w:lang w:val="en-US"/>
        </w:rPr>
        <w:t xml:space="preserve"> </w:t>
      </w:r>
      <w:r w:rsidR="00F457D5" w:rsidRPr="004757A4">
        <w:rPr>
          <w:rFonts w:ascii="Times New Roman" w:hAnsi="Times New Roman"/>
          <w:sz w:val="24"/>
          <w:szCs w:val="24"/>
          <w:lang w:val="en-US"/>
        </w:rPr>
        <w:t xml:space="preserve">(e.g., </w:t>
      </w:r>
      <w:r w:rsidR="00F457D5" w:rsidRPr="004757A4">
        <w:rPr>
          <w:rFonts w:ascii="Times New Roman" w:hAnsi="Times New Roman"/>
          <w:sz w:val="18"/>
          <w:szCs w:val="18"/>
          <w:lang w:val="en-US"/>
        </w:rPr>
        <w:t>PLACING A COMB ON OWN HAIR</w:t>
      </w:r>
      <w:r w:rsidR="00F457D5" w:rsidRPr="004757A4">
        <w:rPr>
          <w:rFonts w:ascii="Times New Roman" w:hAnsi="Times New Roman"/>
          <w:sz w:val="24"/>
          <w:szCs w:val="24"/>
          <w:lang w:val="en-US"/>
        </w:rPr>
        <w:t>)</w:t>
      </w:r>
      <w:r w:rsidR="006F0C9C" w:rsidRPr="004757A4">
        <w:rPr>
          <w:rFonts w:ascii="Times New Roman" w:hAnsi="Times New Roman"/>
          <w:sz w:val="24"/>
          <w:szCs w:val="24"/>
          <w:lang w:val="en-US"/>
        </w:rPr>
        <w:t>, and s</w:t>
      </w:r>
      <w:r w:rsidR="00F457D5" w:rsidRPr="004757A4">
        <w:rPr>
          <w:rFonts w:ascii="Times New Roman" w:hAnsi="Times New Roman"/>
          <w:sz w:val="24"/>
          <w:szCs w:val="24"/>
          <w:lang w:val="en-US"/>
        </w:rPr>
        <w:t>oon after, perform the same action</w:t>
      </w:r>
      <w:r w:rsidR="00C668EE" w:rsidRPr="004757A4">
        <w:rPr>
          <w:rFonts w:ascii="Times New Roman" w:hAnsi="Times New Roman"/>
          <w:sz w:val="24"/>
          <w:szCs w:val="24"/>
          <w:lang w:val="en-US"/>
        </w:rPr>
        <w:t>s</w:t>
      </w:r>
      <w:r w:rsidR="00F457D5" w:rsidRPr="004757A4">
        <w:rPr>
          <w:rFonts w:ascii="Times New Roman" w:hAnsi="Times New Roman"/>
          <w:sz w:val="24"/>
          <w:szCs w:val="24"/>
          <w:lang w:val="en-US"/>
        </w:rPr>
        <w:t xml:space="preserve"> without the object</w:t>
      </w:r>
      <w:r w:rsidR="00C668EE" w:rsidRPr="004757A4">
        <w:rPr>
          <w:rFonts w:ascii="Times New Roman" w:hAnsi="Times New Roman"/>
          <w:sz w:val="24"/>
          <w:szCs w:val="24"/>
          <w:lang w:val="en-US"/>
        </w:rPr>
        <w:t>s</w:t>
      </w:r>
      <w:r w:rsidR="00F457D5" w:rsidRPr="004757A4">
        <w:rPr>
          <w:rFonts w:ascii="Times New Roman" w:hAnsi="Times New Roman"/>
          <w:sz w:val="24"/>
          <w:szCs w:val="24"/>
          <w:lang w:val="en-US"/>
        </w:rPr>
        <w:t>.</w:t>
      </w:r>
      <w:r w:rsidR="00E45C3D" w:rsidRPr="004757A4">
        <w:rPr>
          <w:rFonts w:ascii="Times New Roman" w:hAnsi="Times New Roman"/>
          <w:sz w:val="24"/>
          <w:szCs w:val="24"/>
          <w:lang w:val="en-US"/>
        </w:rPr>
        <w:t xml:space="preserve"> </w:t>
      </w:r>
      <w:r w:rsidRPr="004757A4">
        <w:rPr>
          <w:rFonts w:ascii="Times New Roman" w:hAnsi="Times New Roman"/>
          <w:sz w:val="24"/>
          <w:szCs w:val="24"/>
          <w:lang w:val="en-US"/>
        </w:rPr>
        <w:t>T</w:t>
      </w:r>
      <w:r w:rsidR="00F457D5" w:rsidRPr="004757A4">
        <w:rPr>
          <w:rFonts w:ascii="Times New Roman" w:hAnsi="Times New Roman"/>
          <w:sz w:val="24"/>
          <w:szCs w:val="24"/>
          <w:lang w:val="en-US"/>
        </w:rPr>
        <w:t>he</w:t>
      </w:r>
      <w:r w:rsidR="00E45C3D" w:rsidRPr="004757A4">
        <w:rPr>
          <w:rFonts w:ascii="Times New Roman" w:hAnsi="Times New Roman"/>
          <w:sz w:val="24"/>
          <w:szCs w:val="24"/>
          <w:lang w:val="en-US"/>
        </w:rPr>
        <w:t>se</w:t>
      </w:r>
      <w:r w:rsidR="00F457D5" w:rsidRPr="004757A4">
        <w:rPr>
          <w:rFonts w:ascii="Times New Roman" w:hAnsi="Times New Roman"/>
          <w:sz w:val="24"/>
          <w:szCs w:val="24"/>
          <w:lang w:val="en-US"/>
        </w:rPr>
        <w:t xml:space="preserve"> actions </w:t>
      </w:r>
      <w:r w:rsidR="005944E5" w:rsidRPr="004757A4">
        <w:rPr>
          <w:rFonts w:ascii="Times New Roman" w:hAnsi="Times New Roman"/>
          <w:sz w:val="24"/>
          <w:szCs w:val="24"/>
          <w:lang w:val="en-US"/>
        </w:rPr>
        <w:t xml:space="preserve">are </w:t>
      </w:r>
      <w:r w:rsidR="00F457D5" w:rsidRPr="004757A4">
        <w:rPr>
          <w:rFonts w:ascii="Times New Roman" w:hAnsi="Times New Roman"/>
          <w:sz w:val="24"/>
          <w:szCs w:val="24"/>
          <w:lang w:val="en-US"/>
        </w:rPr>
        <w:t>frequently used by children to communicate in a variety of situations and context</w:t>
      </w:r>
      <w:r w:rsidR="00117715" w:rsidRPr="004757A4">
        <w:rPr>
          <w:rFonts w:ascii="Times New Roman" w:hAnsi="Times New Roman"/>
          <w:sz w:val="24"/>
          <w:szCs w:val="24"/>
          <w:lang w:val="en-US"/>
        </w:rPr>
        <w:t>s,</w:t>
      </w:r>
      <w:r w:rsidR="00F457D5" w:rsidRPr="004757A4">
        <w:rPr>
          <w:rFonts w:ascii="Times New Roman" w:hAnsi="Times New Roman"/>
          <w:sz w:val="24"/>
          <w:szCs w:val="24"/>
          <w:lang w:val="en-US"/>
        </w:rPr>
        <w:t xml:space="preserve"> similar to those in which first words are produced (</w:t>
      </w:r>
      <w:r w:rsidR="006C397A" w:rsidRPr="004757A4">
        <w:rPr>
          <w:rFonts w:ascii="Times New Roman" w:hAnsi="Times New Roman"/>
          <w:sz w:val="24"/>
          <w:szCs w:val="24"/>
          <w:lang w:val="en-US"/>
        </w:rPr>
        <w:t xml:space="preserve">Acredolo </w:t>
      </w:r>
      <w:r w:rsidR="00A02E60" w:rsidRPr="004757A4">
        <w:rPr>
          <w:rFonts w:ascii="Times New Roman" w:hAnsi="Times New Roman"/>
          <w:sz w:val="24"/>
          <w:szCs w:val="24"/>
          <w:lang w:val="en-US"/>
        </w:rPr>
        <w:t xml:space="preserve">&amp; </w:t>
      </w:r>
      <w:r w:rsidR="006C397A" w:rsidRPr="004757A4">
        <w:rPr>
          <w:rFonts w:ascii="Times New Roman" w:hAnsi="Times New Roman"/>
          <w:sz w:val="24"/>
          <w:szCs w:val="24"/>
          <w:lang w:val="en-US"/>
        </w:rPr>
        <w:t>Goodwin</w:t>
      </w:r>
      <w:r w:rsidR="00F457D5" w:rsidRPr="004757A4">
        <w:rPr>
          <w:rFonts w:ascii="Times New Roman" w:hAnsi="Times New Roman"/>
          <w:sz w:val="24"/>
          <w:szCs w:val="24"/>
          <w:lang w:val="en-US"/>
        </w:rPr>
        <w:t>, 1988; Caselli,</w:t>
      </w:r>
      <w:r w:rsidR="00A02E60" w:rsidRPr="004757A4">
        <w:rPr>
          <w:rFonts w:ascii="Times New Roman" w:hAnsi="Times New Roman"/>
          <w:sz w:val="24"/>
          <w:szCs w:val="24"/>
          <w:lang w:val="en-US"/>
        </w:rPr>
        <w:t xml:space="preserve"> </w:t>
      </w:r>
      <w:r w:rsidR="00D77C90" w:rsidRPr="004757A4">
        <w:rPr>
          <w:rFonts w:ascii="Times New Roman" w:hAnsi="Times New Roman"/>
          <w:sz w:val="24"/>
          <w:szCs w:val="24"/>
          <w:lang w:val="en-US"/>
        </w:rPr>
        <w:t>1994</w:t>
      </w:r>
      <w:r w:rsidR="00F457D5" w:rsidRPr="004757A4">
        <w:rPr>
          <w:rFonts w:ascii="Times New Roman" w:hAnsi="Times New Roman"/>
          <w:sz w:val="24"/>
          <w:szCs w:val="24"/>
          <w:lang w:val="en-US"/>
        </w:rPr>
        <w:t>).</w:t>
      </w:r>
      <w:r w:rsidR="005848D6" w:rsidRPr="004757A4">
        <w:rPr>
          <w:rFonts w:ascii="Times New Roman" w:hAnsi="Times New Roman"/>
          <w:sz w:val="24"/>
          <w:szCs w:val="24"/>
          <w:lang w:val="en-US"/>
        </w:rPr>
        <w:t xml:space="preserve"> </w:t>
      </w:r>
      <w:r w:rsidR="006630A4" w:rsidRPr="004757A4">
        <w:rPr>
          <w:rFonts w:ascii="Times New Roman" w:hAnsi="Times New Roman"/>
          <w:sz w:val="24"/>
          <w:szCs w:val="24"/>
        </w:rPr>
        <w:t>The</w:t>
      </w:r>
      <w:r w:rsidR="00904D48" w:rsidRPr="004757A4">
        <w:rPr>
          <w:rFonts w:ascii="Times New Roman" w:hAnsi="Times New Roman"/>
          <w:sz w:val="24"/>
          <w:szCs w:val="24"/>
        </w:rPr>
        <w:t xml:space="preserve"> type of gestures, </w:t>
      </w:r>
      <w:r w:rsidR="00C32126" w:rsidRPr="004757A4">
        <w:rPr>
          <w:rFonts w:ascii="Times New Roman" w:hAnsi="Times New Roman"/>
          <w:sz w:val="24"/>
          <w:szCs w:val="24"/>
        </w:rPr>
        <w:t>referred to as</w:t>
      </w:r>
      <w:r w:rsidR="005848D6" w:rsidRPr="004757A4">
        <w:rPr>
          <w:rFonts w:ascii="Times New Roman" w:hAnsi="Times New Roman"/>
          <w:sz w:val="24"/>
          <w:szCs w:val="24"/>
        </w:rPr>
        <w:t xml:space="preserve"> </w:t>
      </w:r>
      <w:r w:rsidR="005848D6" w:rsidRPr="004757A4">
        <w:rPr>
          <w:rFonts w:ascii="Times New Roman" w:hAnsi="Times New Roman"/>
          <w:i/>
          <w:sz w:val="24"/>
          <w:szCs w:val="24"/>
        </w:rPr>
        <w:t>representational</w:t>
      </w:r>
      <w:r w:rsidR="005848D6" w:rsidRPr="004757A4">
        <w:rPr>
          <w:rFonts w:ascii="Times New Roman" w:hAnsi="Times New Roman"/>
          <w:sz w:val="24"/>
          <w:szCs w:val="24"/>
        </w:rPr>
        <w:t xml:space="preserve"> </w:t>
      </w:r>
      <w:r w:rsidR="00285621" w:rsidRPr="004757A4">
        <w:rPr>
          <w:rFonts w:ascii="Times New Roman" w:hAnsi="Times New Roman"/>
          <w:sz w:val="24"/>
          <w:szCs w:val="24"/>
        </w:rPr>
        <w:t>gestures</w:t>
      </w:r>
      <w:r w:rsidR="00845063" w:rsidRPr="004757A4">
        <w:rPr>
          <w:rFonts w:ascii="Times New Roman" w:hAnsi="Times New Roman"/>
          <w:sz w:val="24"/>
          <w:szCs w:val="24"/>
        </w:rPr>
        <w:t xml:space="preserve"> </w:t>
      </w:r>
      <w:r w:rsidR="005848D6" w:rsidRPr="004757A4">
        <w:rPr>
          <w:rFonts w:ascii="Times New Roman" w:hAnsi="Times New Roman"/>
          <w:sz w:val="24"/>
          <w:szCs w:val="24"/>
        </w:rPr>
        <w:t>(</w:t>
      </w:r>
      <w:r w:rsidR="00515DAF" w:rsidRPr="004757A4">
        <w:rPr>
          <w:rFonts w:ascii="Times New Roman" w:hAnsi="Times New Roman"/>
          <w:sz w:val="24"/>
          <w:szCs w:val="24"/>
        </w:rPr>
        <w:t>Caselli, Rinaldi, Stefanini, &amp; Volterra, 2012; Pettenati, Sekine, Congestrì, &amp; Volterra 2012; Volterra, Caselli, Capirci, &amp; Pizzuto, 2005</w:t>
      </w:r>
      <w:r w:rsidR="00515DAF" w:rsidRPr="004757A4">
        <w:rPr>
          <w:rFonts w:ascii="Times New Roman" w:hAnsi="Times New Roman"/>
          <w:sz w:val="24"/>
          <w:szCs w:val="24"/>
          <w:lang w:val="en-US"/>
        </w:rPr>
        <w:t>)</w:t>
      </w:r>
      <w:r w:rsidR="00515DAF" w:rsidRPr="004757A4">
        <w:rPr>
          <w:rFonts w:ascii="Times New Roman" w:hAnsi="Times New Roman"/>
          <w:sz w:val="24"/>
          <w:szCs w:val="24"/>
        </w:rPr>
        <w:t xml:space="preserve"> </w:t>
      </w:r>
      <w:r w:rsidR="005848D6" w:rsidRPr="004757A4">
        <w:rPr>
          <w:rFonts w:ascii="Times New Roman" w:hAnsi="Times New Roman"/>
          <w:sz w:val="24"/>
          <w:szCs w:val="24"/>
        </w:rPr>
        <w:t xml:space="preserve">include a </w:t>
      </w:r>
      <w:r w:rsidR="00210A5B" w:rsidRPr="004757A4">
        <w:rPr>
          <w:rFonts w:ascii="Times New Roman" w:hAnsi="Times New Roman"/>
          <w:sz w:val="24"/>
          <w:szCs w:val="24"/>
        </w:rPr>
        <w:t xml:space="preserve">large </w:t>
      </w:r>
      <w:r w:rsidR="005848D6" w:rsidRPr="004757A4">
        <w:rPr>
          <w:rFonts w:ascii="Times New Roman" w:hAnsi="Times New Roman"/>
          <w:sz w:val="24"/>
          <w:szCs w:val="24"/>
        </w:rPr>
        <w:t xml:space="preserve">set of </w:t>
      </w:r>
      <w:r w:rsidR="00367124" w:rsidRPr="004757A4">
        <w:rPr>
          <w:rFonts w:ascii="Times New Roman" w:hAnsi="Times New Roman"/>
          <w:sz w:val="24"/>
          <w:szCs w:val="24"/>
        </w:rPr>
        <w:t xml:space="preserve">hand or body movements or </w:t>
      </w:r>
      <w:r w:rsidR="005848D6" w:rsidRPr="004757A4">
        <w:rPr>
          <w:rFonts w:ascii="Times New Roman" w:hAnsi="Times New Roman"/>
          <w:sz w:val="24"/>
          <w:szCs w:val="24"/>
        </w:rPr>
        <w:t>facial expression</w:t>
      </w:r>
      <w:r w:rsidR="004C0F8B" w:rsidRPr="004757A4">
        <w:rPr>
          <w:rFonts w:ascii="Times New Roman" w:hAnsi="Times New Roman"/>
          <w:sz w:val="24"/>
          <w:szCs w:val="24"/>
        </w:rPr>
        <w:t>s</w:t>
      </w:r>
      <w:r w:rsidR="004757A4" w:rsidRPr="004757A4">
        <w:rPr>
          <w:rFonts w:ascii="Times New Roman" w:hAnsi="Times New Roman"/>
          <w:sz w:val="24"/>
          <w:szCs w:val="24"/>
        </w:rPr>
        <w:t xml:space="preserve"> </w:t>
      </w:r>
      <w:r w:rsidR="00367124" w:rsidRPr="004757A4">
        <w:rPr>
          <w:rFonts w:ascii="Times New Roman" w:hAnsi="Times New Roman"/>
          <w:sz w:val="24"/>
          <w:szCs w:val="24"/>
        </w:rPr>
        <w:t>that come to</w:t>
      </w:r>
      <w:r w:rsidR="00210A5B" w:rsidRPr="004757A4">
        <w:rPr>
          <w:rFonts w:ascii="Times New Roman" w:hAnsi="Times New Roman"/>
          <w:sz w:val="24"/>
          <w:szCs w:val="24"/>
        </w:rPr>
        <w:t xml:space="preserve"> be associated with relatively stable meani</w:t>
      </w:r>
      <w:r w:rsidR="00367124" w:rsidRPr="004757A4">
        <w:rPr>
          <w:rFonts w:ascii="Times New Roman" w:hAnsi="Times New Roman"/>
          <w:sz w:val="24"/>
          <w:szCs w:val="24"/>
        </w:rPr>
        <w:t>ngs across different contexts of</w:t>
      </w:r>
      <w:r w:rsidR="00210A5B" w:rsidRPr="004757A4">
        <w:rPr>
          <w:rFonts w:ascii="Times New Roman" w:hAnsi="Times New Roman"/>
          <w:sz w:val="24"/>
          <w:szCs w:val="24"/>
        </w:rPr>
        <w:t xml:space="preserve"> productions</w:t>
      </w:r>
      <w:r w:rsidR="006630A4" w:rsidRPr="004757A4">
        <w:rPr>
          <w:rFonts w:ascii="Times New Roman" w:hAnsi="Times New Roman"/>
          <w:sz w:val="24"/>
          <w:szCs w:val="24"/>
        </w:rPr>
        <w:t>.</w:t>
      </w:r>
      <w:r w:rsidR="004757A4" w:rsidRPr="004757A4">
        <w:rPr>
          <w:rFonts w:ascii="Times New Roman" w:hAnsi="Times New Roman"/>
          <w:sz w:val="24"/>
          <w:szCs w:val="24"/>
        </w:rPr>
        <w:t xml:space="preserve"> </w:t>
      </w:r>
      <w:r w:rsidR="00C32126" w:rsidRPr="004757A4">
        <w:rPr>
          <w:rFonts w:ascii="Times New Roman" w:hAnsi="Times New Roman"/>
          <w:sz w:val="24"/>
          <w:szCs w:val="24"/>
        </w:rPr>
        <w:t xml:space="preserve">These representational gestures </w:t>
      </w:r>
      <w:r w:rsidR="005848D6" w:rsidRPr="004757A4">
        <w:rPr>
          <w:rFonts w:ascii="Times New Roman" w:hAnsi="Times New Roman"/>
          <w:sz w:val="24"/>
          <w:szCs w:val="24"/>
        </w:rPr>
        <w:t xml:space="preserve">‘stand for’ or ‘represent’ </w:t>
      </w:r>
      <w:r w:rsidR="00A93E06" w:rsidRPr="004757A4">
        <w:rPr>
          <w:rFonts w:ascii="Times New Roman" w:hAnsi="Times New Roman"/>
          <w:sz w:val="24"/>
          <w:szCs w:val="24"/>
        </w:rPr>
        <w:t xml:space="preserve">a </w:t>
      </w:r>
      <w:r w:rsidR="00210A5B" w:rsidRPr="004757A4">
        <w:rPr>
          <w:rFonts w:ascii="Times New Roman" w:hAnsi="Times New Roman"/>
          <w:sz w:val="24"/>
          <w:szCs w:val="24"/>
        </w:rPr>
        <w:t xml:space="preserve">referent, </w:t>
      </w:r>
      <w:r w:rsidR="00367124" w:rsidRPr="004757A4">
        <w:rPr>
          <w:rFonts w:ascii="Times New Roman" w:hAnsi="Times New Roman"/>
          <w:sz w:val="24"/>
          <w:szCs w:val="24"/>
        </w:rPr>
        <w:t>class of referents, or relation</w:t>
      </w:r>
      <w:r w:rsidR="00210A5B" w:rsidRPr="004757A4">
        <w:rPr>
          <w:rFonts w:ascii="Times New Roman" w:hAnsi="Times New Roman"/>
          <w:sz w:val="24"/>
          <w:szCs w:val="24"/>
        </w:rPr>
        <w:t xml:space="preserve"> between referents</w:t>
      </w:r>
      <w:r w:rsidR="005848D6" w:rsidRPr="004757A4">
        <w:rPr>
          <w:rFonts w:ascii="Times New Roman" w:hAnsi="Times New Roman"/>
          <w:sz w:val="24"/>
          <w:szCs w:val="24"/>
        </w:rPr>
        <w:t xml:space="preserve"> (e.g. fingers wrapped around </w:t>
      </w:r>
      <w:r w:rsidR="001F60B7" w:rsidRPr="004757A4">
        <w:rPr>
          <w:rFonts w:ascii="Times New Roman" w:hAnsi="Times New Roman"/>
          <w:sz w:val="24"/>
          <w:szCs w:val="24"/>
        </w:rPr>
        <w:t>the</w:t>
      </w:r>
      <w:r w:rsidR="005848D6" w:rsidRPr="004757A4">
        <w:rPr>
          <w:rFonts w:ascii="Times New Roman" w:hAnsi="Times New Roman"/>
          <w:sz w:val="24"/>
          <w:szCs w:val="24"/>
        </w:rPr>
        <w:t xml:space="preserve"> imaginary handle of a comb</w:t>
      </w:r>
      <w:r w:rsidR="00EE7BC8" w:rsidRPr="004757A4">
        <w:rPr>
          <w:rFonts w:ascii="Times New Roman" w:hAnsi="Times New Roman"/>
          <w:sz w:val="24"/>
          <w:szCs w:val="24"/>
        </w:rPr>
        <w:t xml:space="preserve">, flapping the hands for bird, fingers of the hand represent the teeth of a comb, </w:t>
      </w:r>
      <w:r w:rsidR="00210A5B" w:rsidRPr="004757A4">
        <w:rPr>
          <w:rFonts w:ascii="Times New Roman" w:hAnsi="Times New Roman"/>
          <w:sz w:val="24"/>
          <w:szCs w:val="24"/>
        </w:rPr>
        <w:t>bringing a closed fist to the ear to represent a telephone</w:t>
      </w:r>
      <w:r w:rsidR="005848D6" w:rsidRPr="004757A4">
        <w:rPr>
          <w:rFonts w:ascii="Times New Roman" w:hAnsi="Times New Roman"/>
          <w:sz w:val="24"/>
          <w:szCs w:val="24"/>
        </w:rPr>
        <w:t>)</w:t>
      </w:r>
      <w:r w:rsidR="004757A4" w:rsidRPr="004757A4">
        <w:rPr>
          <w:rFonts w:ascii="Times New Roman" w:hAnsi="Times New Roman"/>
          <w:sz w:val="24"/>
          <w:szCs w:val="24"/>
        </w:rPr>
        <w:t>.</w:t>
      </w:r>
    </w:p>
    <w:p w:rsidR="0023266A" w:rsidRPr="004757A4" w:rsidRDefault="00101D65" w:rsidP="00515DAF">
      <w:pPr>
        <w:spacing w:after="0" w:line="480" w:lineRule="auto"/>
        <w:ind w:firstLine="709"/>
        <w:rPr>
          <w:rFonts w:ascii="Times New Roman" w:hAnsi="Times New Roman"/>
          <w:sz w:val="24"/>
          <w:szCs w:val="24"/>
        </w:rPr>
      </w:pPr>
      <w:r w:rsidRPr="004757A4">
        <w:rPr>
          <w:rFonts w:ascii="Times New Roman" w:hAnsi="Times New Roman"/>
          <w:sz w:val="24"/>
          <w:szCs w:val="24"/>
        </w:rPr>
        <w:t>A</w:t>
      </w:r>
      <w:r w:rsidR="00454BBC" w:rsidRPr="004757A4">
        <w:rPr>
          <w:rFonts w:ascii="Times New Roman" w:hAnsi="Times New Roman"/>
          <w:sz w:val="24"/>
          <w:szCs w:val="24"/>
        </w:rPr>
        <w:t xml:space="preserve">t around 16 months, children become </w:t>
      </w:r>
      <w:r w:rsidR="006F0C9C" w:rsidRPr="004757A4">
        <w:rPr>
          <w:rFonts w:ascii="Times New Roman" w:hAnsi="Times New Roman"/>
          <w:sz w:val="24"/>
          <w:szCs w:val="24"/>
        </w:rPr>
        <w:t xml:space="preserve">easily </w:t>
      </w:r>
      <w:r w:rsidR="00454BBC" w:rsidRPr="004757A4">
        <w:rPr>
          <w:rFonts w:ascii="Times New Roman" w:hAnsi="Times New Roman"/>
          <w:sz w:val="24"/>
          <w:szCs w:val="24"/>
        </w:rPr>
        <w:t xml:space="preserve">able to map both words and gestures to objects, actions or events, resulting in a substantial ‘equipotentiality’ between the </w:t>
      </w:r>
      <w:r w:rsidR="00062D45" w:rsidRPr="004757A4">
        <w:rPr>
          <w:rFonts w:ascii="Times New Roman" w:hAnsi="Times New Roman"/>
          <w:sz w:val="24"/>
          <w:szCs w:val="24"/>
        </w:rPr>
        <w:t>verbal</w:t>
      </w:r>
      <w:r w:rsidR="00454BBC" w:rsidRPr="004757A4">
        <w:rPr>
          <w:rFonts w:ascii="Times New Roman" w:hAnsi="Times New Roman"/>
          <w:sz w:val="24"/>
          <w:szCs w:val="24"/>
        </w:rPr>
        <w:t xml:space="preserve"> and gestural modalities (Abrahamsen, 2000; Volterra, </w:t>
      </w:r>
      <w:r w:rsidR="00515DAF" w:rsidRPr="004757A4">
        <w:rPr>
          <w:rFonts w:ascii="Times New Roman" w:hAnsi="Times New Roman"/>
          <w:sz w:val="24"/>
          <w:szCs w:val="24"/>
        </w:rPr>
        <w:t>et al.</w:t>
      </w:r>
      <w:r w:rsidR="00454BBC" w:rsidRPr="004757A4">
        <w:rPr>
          <w:rFonts w:ascii="Times New Roman" w:hAnsi="Times New Roman"/>
          <w:sz w:val="24"/>
          <w:szCs w:val="24"/>
        </w:rPr>
        <w:t xml:space="preserve">, 2005). </w:t>
      </w:r>
      <w:r w:rsidR="006F0C9C" w:rsidRPr="004757A4">
        <w:rPr>
          <w:rFonts w:ascii="Times New Roman" w:hAnsi="Times New Roman"/>
          <w:sz w:val="24"/>
          <w:szCs w:val="24"/>
        </w:rPr>
        <w:t xml:space="preserve">Hence, </w:t>
      </w:r>
      <w:r w:rsidR="00F457D5" w:rsidRPr="004757A4">
        <w:rPr>
          <w:rFonts w:ascii="Times New Roman" w:hAnsi="Times New Roman"/>
          <w:sz w:val="24"/>
          <w:szCs w:val="24"/>
        </w:rPr>
        <w:t>the onset of pointing is a reliable predictor of the appearance of first words (Bates</w:t>
      </w:r>
      <w:r w:rsidR="00EA71C0" w:rsidRPr="004757A4">
        <w:rPr>
          <w:rFonts w:ascii="Times New Roman" w:hAnsi="Times New Roman"/>
          <w:sz w:val="24"/>
          <w:szCs w:val="24"/>
        </w:rPr>
        <w:t xml:space="preserve"> et al.</w:t>
      </w:r>
      <w:r w:rsidR="006119AB" w:rsidRPr="004757A4">
        <w:rPr>
          <w:rFonts w:ascii="Times New Roman" w:hAnsi="Times New Roman"/>
          <w:sz w:val="24"/>
          <w:szCs w:val="24"/>
          <w:lang w:val="en-US"/>
        </w:rPr>
        <w:t>,</w:t>
      </w:r>
      <w:r w:rsidR="00F457D5" w:rsidRPr="004757A4">
        <w:rPr>
          <w:rFonts w:ascii="Times New Roman" w:hAnsi="Times New Roman"/>
          <w:sz w:val="24"/>
          <w:szCs w:val="24"/>
        </w:rPr>
        <w:t xml:space="preserve"> 1979; Tomasello, Carpenter</w:t>
      </w:r>
      <w:r w:rsidR="00117715" w:rsidRPr="004757A4">
        <w:rPr>
          <w:rFonts w:ascii="Times New Roman" w:hAnsi="Times New Roman"/>
          <w:sz w:val="24"/>
          <w:szCs w:val="24"/>
        </w:rPr>
        <w:t>,</w:t>
      </w:r>
      <w:r w:rsidR="00F457D5" w:rsidRPr="004757A4">
        <w:rPr>
          <w:rFonts w:ascii="Times New Roman" w:hAnsi="Times New Roman"/>
          <w:sz w:val="24"/>
          <w:szCs w:val="24"/>
        </w:rPr>
        <w:t xml:space="preserve"> &amp; Liszkowski, 2007), in particular noun</w:t>
      </w:r>
      <w:r w:rsidR="00C5533A" w:rsidRPr="004757A4">
        <w:rPr>
          <w:rFonts w:ascii="Times New Roman" w:hAnsi="Times New Roman"/>
          <w:sz w:val="24"/>
          <w:szCs w:val="24"/>
        </w:rPr>
        <w:t>s</w:t>
      </w:r>
      <w:r w:rsidR="00F457D5" w:rsidRPr="004757A4">
        <w:rPr>
          <w:rFonts w:ascii="Times New Roman" w:hAnsi="Times New Roman"/>
          <w:sz w:val="24"/>
          <w:szCs w:val="24"/>
        </w:rPr>
        <w:t xml:space="preserve"> (</w:t>
      </w:r>
      <w:r w:rsidR="00401F1D" w:rsidRPr="004757A4">
        <w:rPr>
          <w:rFonts w:ascii="Times New Roman" w:hAnsi="Times New Roman"/>
          <w:sz w:val="24"/>
          <w:szCs w:val="24"/>
          <w:lang w:val="en-US"/>
        </w:rPr>
        <w:t>Iverson</w:t>
      </w:r>
      <w:r w:rsidR="00117715" w:rsidRPr="004757A4">
        <w:rPr>
          <w:rFonts w:ascii="Times New Roman" w:hAnsi="Times New Roman"/>
          <w:sz w:val="24"/>
          <w:szCs w:val="24"/>
        </w:rPr>
        <w:t>,</w:t>
      </w:r>
      <w:r w:rsidR="00F457D5" w:rsidRPr="004757A4">
        <w:rPr>
          <w:rFonts w:ascii="Times New Roman" w:hAnsi="Times New Roman"/>
          <w:sz w:val="24"/>
          <w:szCs w:val="24"/>
        </w:rPr>
        <w:t xml:space="preserve"> &amp; Goldin-Meadow, 20</w:t>
      </w:r>
      <w:r w:rsidR="00401F1D" w:rsidRPr="004757A4">
        <w:rPr>
          <w:rFonts w:ascii="Times New Roman" w:hAnsi="Times New Roman"/>
          <w:sz w:val="24"/>
          <w:szCs w:val="24"/>
        </w:rPr>
        <w:t>05</w:t>
      </w:r>
      <w:r w:rsidR="00F457D5" w:rsidRPr="004757A4">
        <w:rPr>
          <w:rFonts w:ascii="Times New Roman" w:hAnsi="Times New Roman"/>
          <w:sz w:val="24"/>
          <w:szCs w:val="24"/>
        </w:rPr>
        <w:t>).</w:t>
      </w:r>
      <w:r w:rsidR="002353EE" w:rsidRPr="004757A4">
        <w:rPr>
          <w:rFonts w:ascii="Times New Roman" w:hAnsi="Times New Roman"/>
          <w:sz w:val="24"/>
          <w:szCs w:val="24"/>
        </w:rPr>
        <w:t xml:space="preserve"> </w:t>
      </w:r>
      <w:r w:rsidR="00F457D5" w:rsidRPr="004757A4">
        <w:rPr>
          <w:rFonts w:ascii="Times New Roman" w:hAnsi="Times New Roman"/>
          <w:sz w:val="24"/>
          <w:szCs w:val="24"/>
        </w:rPr>
        <w:t xml:space="preserve"> </w:t>
      </w:r>
      <w:r w:rsidR="0023266A" w:rsidRPr="004757A4">
        <w:rPr>
          <w:rFonts w:ascii="Times New Roman" w:hAnsi="Times New Roman"/>
          <w:sz w:val="24"/>
          <w:szCs w:val="24"/>
        </w:rPr>
        <w:t xml:space="preserve">Further, the production of gesture-word combinations that convey two distinct pieces of information (supplementary combinations) predicts the emergence of two-word utterances (Butcher &amp; Goldin-Meadow, 2000; Fasolo &amp; D’Odorico, 2012; Pizzuto &amp; Capobianco, 2005). </w:t>
      </w:r>
    </w:p>
    <w:p w:rsidR="00641023" w:rsidRPr="004757A4" w:rsidRDefault="004351B0" w:rsidP="004757A4">
      <w:pPr>
        <w:spacing w:after="0" w:line="480" w:lineRule="auto"/>
        <w:rPr>
          <w:rFonts w:ascii="Times New Roman" w:hAnsi="Times New Roman"/>
          <w:sz w:val="24"/>
          <w:szCs w:val="24"/>
        </w:rPr>
      </w:pPr>
      <w:r w:rsidRPr="004757A4">
        <w:rPr>
          <w:rFonts w:ascii="Times New Roman" w:hAnsi="Times New Roman"/>
          <w:sz w:val="24"/>
          <w:szCs w:val="24"/>
        </w:rPr>
        <w:t>On the other hand, the findings that looked at</w:t>
      </w:r>
      <w:r w:rsidR="001A51C5" w:rsidRPr="004757A4">
        <w:rPr>
          <w:rFonts w:ascii="Times New Roman" w:hAnsi="Times New Roman"/>
          <w:sz w:val="24"/>
          <w:szCs w:val="24"/>
        </w:rPr>
        <w:t xml:space="preserve"> </w:t>
      </w:r>
      <w:r w:rsidR="006630A4" w:rsidRPr="004757A4">
        <w:rPr>
          <w:rFonts w:ascii="Times New Roman" w:hAnsi="Times New Roman"/>
          <w:sz w:val="24"/>
          <w:szCs w:val="24"/>
        </w:rPr>
        <w:t>the onset of representational gestures that depict actions</w:t>
      </w:r>
      <w:r w:rsidR="001A51C5" w:rsidRPr="004757A4">
        <w:rPr>
          <w:rFonts w:ascii="Times New Roman" w:hAnsi="Times New Roman"/>
          <w:sz w:val="24"/>
          <w:szCs w:val="24"/>
        </w:rPr>
        <w:t xml:space="preserve"> </w:t>
      </w:r>
      <w:r w:rsidRPr="004757A4">
        <w:rPr>
          <w:rFonts w:ascii="Times New Roman" w:hAnsi="Times New Roman"/>
          <w:sz w:val="24"/>
          <w:szCs w:val="24"/>
        </w:rPr>
        <w:t xml:space="preserve">with the onset of word productions </w:t>
      </w:r>
      <w:r w:rsidR="001A51C5" w:rsidRPr="004757A4">
        <w:rPr>
          <w:rFonts w:ascii="Times New Roman" w:hAnsi="Times New Roman"/>
          <w:sz w:val="24"/>
          <w:szCs w:val="24"/>
        </w:rPr>
        <w:t>are not consistent</w:t>
      </w:r>
      <w:r w:rsidR="004717DF" w:rsidRPr="004757A4">
        <w:rPr>
          <w:rFonts w:ascii="Times New Roman" w:hAnsi="Times New Roman"/>
          <w:sz w:val="24"/>
          <w:szCs w:val="24"/>
        </w:rPr>
        <w:t xml:space="preserve">. The literature seems to indicate that the link between the word and </w:t>
      </w:r>
      <w:r w:rsidR="00A26072" w:rsidRPr="004757A4">
        <w:rPr>
          <w:rFonts w:ascii="Times New Roman" w:hAnsi="Times New Roman"/>
          <w:sz w:val="24"/>
          <w:szCs w:val="24"/>
        </w:rPr>
        <w:t xml:space="preserve">representational </w:t>
      </w:r>
      <w:r w:rsidR="004717DF" w:rsidRPr="004757A4">
        <w:rPr>
          <w:rFonts w:ascii="Times New Roman" w:hAnsi="Times New Roman"/>
          <w:sz w:val="24"/>
          <w:szCs w:val="24"/>
        </w:rPr>
        <w:t xml:space="preserve">gesture productions </w:t>
      </w:r>
      <w:r w:rsidR="002A10C0" w:rsidRPr="004757A4">
        <w:rPr>
          <w:rFonts w:ascii="Times New Roman" w:hAnsi="Times New Roman"/>
          <w:sz w:val="24"/>
          <w:szCs w:val="24"/>
        </w:rPr>
        <w:t>seems</w:t>
      </w:r>
      <w:r w:rsidR="004717DF" w:rsidRPr="004757A4">
        <w:rPr>
          <w:rFonts w:ascii="Times New Roman" w:hAnsi="Times New Roman"/>
          <w:sz w:val="24"/>
          <w:szCs w:val="24"/>
        </w:rPr>
        <w:t xml:space="preserve"> to be cultural. </w:t>
      </w:r>
      <w:r w:rsidR="00A93E06" w:rsidRPr="004757A4">
        <w:rPr>
          <w:rFonts w:ascii="Times New Roman" w:hAnsi="Times New Roman"/>
          <w:sz w:val="24"/>
          <w:szCs w:val="24"/>
        </w:rPr>
        <w:t>In</w:t>
      </w:r>
      <w:r w:rsidR="004717DF" w:rsidRPr="004757A4">
        <w:rPr>
          <w:rFonts w:ascii="Times New Roman" w:hAnsi="Times New Roman"/>
          <w:sz w:val="24"/>
          <w:szCs w:val="24"/>
        </w:rPr>
        <w:t xml:space="preserve"> Italian children</w:t>
      </w:r>
      <w:r w:rsidR="00A93E06" w:rsidRPr="004757A4">
        <w:rPr>
          <w:rFonts w:ascii="Times New Roman" w:hAnsi="Times New Roman"/>
          <w:sz w:val="24"/>
          <w:szCs w:val="24"/>
        </w:rPr>
        <w:t xml:space="preserve"> representation</w:t>
      </w:r>
      <w:r w:rsidR="0086697B">
        <w:rPr>
          <w:rFonts w:ascii="Times New Roman" w:hAnsi="Times New Roman"/>
          <w:sz w:val="24"/>
          <w:szCs w:val="24"/>
        </w:rPr>
        <w:t>al</w:t>
      </w:r>
      <w:r w:rsidR="00A93E06" w:rsidRPr="004757A4">
        <w:rPr>
          <w:rFonts w:ascii="Times New Roman" w:hAnsi="Times New Roman"/>
          <w:sz w:val="24"/>
          <w:szCs w:val="24"/>
        </w:rPr>
        <w:t xml:space="preserve"> gestures</w:t>
      </w:r>
      <w:r w:rsidR="004717DF" w:rsidRPr="004757A4">
        <w:rPr>
          <w:rFonts w:ascii="Times New Roman" w:hAnsi="Times New Roman"/>
          <w:sz w:val="24"/>
          <w:szCs w:val="24"/>
        </w:rPr>
        <w:t xml:space="preserve"> </w:t>
      </w:r>
      <w:r w:rsidR="00A93E06" w:rsidRPr="004757A4">
        <w:rPr>
          <w:rFonts w:ascii="Times New Roman" w:hAnsi="Times New Roman"/>
          <w:sz w:val="24"/>
          <w:szCs w:val="24"/>
        </w:rPr>
        <w:t>have been reported to emerge</w:t>
      </w:r>
      <w:r w:rsidR="001A51C5" w:rsidRPr="004757A4">
        <w:rPr>
          <w:rFonts w:ascii="Times New Roman" w:hAnsi="Times New Roman"/>
          <w:sz w:val="24"/>
          <w:szCs w:val="24"/>
        </w:rPr>
        <w:t xml:space="preserve"> as early as 12 months</w:t>
      </w:r>
      <w:r w:rsidR="00252DD6" w:rsidRPr="004757A4">
        <w:rPr>
          <w:rFonts w:ascii="Times New Roman" w:hAnsi="Times New Roman"/>
          <w:sz w:val="24"/>
          <w:szCs w:val="24"/>
        </w:rPr>
        <w:t>,</w:t>
      </w:r>
      <w:r w:rsidR="00A93E06" w:rsidRPr="004757A4">
        <w:rPr>
          <w:rFonts w:ascii="Times New Roman" w:hAnsi="Times New Roman"/>
          <w:sz w:val="24"/>
          <w:szCs w:val="24"/>
        </w:rPr>
        <w:t xml:space="preserve"> occur with increasing</w:t>
      </w:r>
      <w:r w:rsidR="001A51C5" w:rsidRPr="004757A4">
        <w:rPr>
          <w:rFonts w:ascii="Times New Roman" w:hAnsi="Times New Roman"/>
          <w:sz w:val="24"/>
          <w:szCs w:val="24"/>
        </w:rPr>
        <w:t xml:space="preserve"> frequency between</w:t>
      </w:r>
      <w:r w:rsidR="00AA23E3" w:rsidRPr="004757A4">
        <w:rPr>
          <w:rFonts w:ascii="Times New Roman" w:hAnsi="Times New Roman"/>
          <w:sz w:val="24"/>
          <w:szCs w:val="24"/>
        </w:rPr>
        <w:t xml:space="preserve"> </w:t>
      </w:r>
      <w:r w:rsidR="001A51C5" w:rsidRPr="004757A4">
        <w:rPr>
          <w:rFonts w:ascii="Times New Roman" w:hAnsi="Times New Roman"/>
          <w:sz w:val="24"/>
          <w:szCs w:val="24"/>
        </w:rPr>
        <w:t>16 and 20 months,</w:t>
      </w:r>
      <w:r w:rsidR="00252DD6" w:rsidRPr="004757A4">
        <w:rPr>
          <w:rFonts w:ascii="Times New Roman" w:hAnsi="Times New Roman"/>
          <w:sz w:val="24"/>
          <w:szCs w:val="24"/>
        </w:rPr>
        <w:t xml:space="preserve"> and</w:t>
      </w:r>
      <w:r w:rsidR="001A51C5" w:rsidRPr="004757A4">
        <w:rPr>
          <w:rFonts w:ascii="Times New Roman" w:hAnsi="Times New Roman"/>
          <w:sz w:val="24"/>
          <w:szCs w:val="24"/>
        </w:rPr>
        <w:t xml:space="preserve"> preced</w:t>
      </w:r>
      <w:r w:rsidR="00252DD6" w:rsidRPr="004757A4">
        <w:rPr>
          <w:rFonts w:ascii="Times New Roman" w:hAnsi="Times New Roman"/>
          <w:sz w:val="24"/>
          <w:szCs w:val="24"/>
        </w:rPr>
        <w:t>e</w:t>
      </w:r>
      <w:r w:rsidR="004717DF" w:rsidRPr="004757A4">
        <w:rPr>
          <w:rFonts w:ascii="Times New Roman" w:hAnsi="Times New Roman"/>
          <w:sz w:val="24"/>
          <w:szCs w:val="24"/>
        </w:rPr>
        <w:t xml:space="preserve"> or</w:t>
      </w:r>
      <w:r w:rsidR="00252DD6" w:rsidRPr="004757A4">
        <w:rPr>
          <w:rFonts w:ascii="Times New Roman" w:hAnsi="Times New Roman"/>
          <w:sz w:val="24"/>
          <w:szCs w:val="24"/>
        </w:rPr>
        <w:t xml:space="preserve"> are</w:t>
      </w:r>
      <w:r w:rsidR="004717DF" w:rsidRPr="004757A4">
        <w:rPr>
          <w:rFonts w:ascii="Times New Roman" w:hAnsi="Times New Roman"/>
          <w:sz w:val="24"/>
          <w:szCs w:val="24"/>
        </w:rPr>
        <w:t xml:space="preserve"> simultaneously </w:t>
      </w:r>
      <w:r w:rsidR="001A51C5" w:rsidRPr="004757A4">
        <w:rPr>
          <w:rFonts w:ascii="Times New Roman" w:hAnsi="Times New Roman"/>
          <w:sz w:val="24"/>
          <w:szCs w:val="24"/>
        </w:rPr>
        <w:t xml:space="preserve">produced with </w:t>
      </w:r>
      <w:r w:rsidR="00252DD6" w:rsidRPr="004757A4">
        <w:rPr>
          <w:rFonts w:ascii="Times New Roman" w:hAnsi="Times New Roman"/>
          <w:sz w:val="24"/>
          <w:szCs w:val="24"/>
        </w:rPr>
        <w:t>infants’</w:t>
      </w:r>
      <w:r w:rsidR="001A51C5" w:rsidRPr="004757A4">
        <w:rPr>
          <w:rFonts w:ascii="Times New Roman" w:hAnsi="Times New Roman"/>
          <w:sz w:val="24"/>
          <w:szCs w:val="24"/>
        </w:rPr>
        <w:t>first verbs</w:t>
      </w:r>
      <w:r w:rsidR="00AA23E3" w:rsidRPr="004757A4">
        <w:rPr>
          <w:rFonts w:ascii="Times New Roman" w:hAnsi="Times New Roman"/>
          <w:sz w:val="24"/>
          <w:szCs w:val="24"/>
        </w:rPr>
        <w:t xml:space="preserve"> (Iverson, Capirci, Volterra, &amp; Goldin-Meadow, </w:t>
      </w:r>
      <w:r w:rsidR="004717DF" w:rsidRPr="004757A4">
        <w:rPr>
          <w:rFonts w:ascii="Times New Roman" w:hAnsi="Times New Roman"/>
          <w:sz w:val="24"/>
          <w:szCs w:val="24"/>
        </w:rPr>
        <w:t xml:space="preserve">2008). In contrast, </w:t>
      </w:r>
      <w:r w:rsidR="00252DD6" w:rsidRPr="004757A4">
        <w:rPr>
          <w:rFonts w:ascii="Times New Roman" w:hAnsi="Times New Roman"/>
          <w:sz w:val="24"/>
          <w:szCs w:val="24"/>
        </w:rPr>
        <w:t xml:space="preserve">in </w:t>
      </w:r>
      <w:r w:rsidR="00252DD6" w:rsidRPr="004757A4">
        <w:rPr>
          <w:rFonts w:ascii="Times New Roman" w:hAnsi="Times New Roman"/>
          <w:sz w:val="24"/>
          <w:szCs w:val="24"/>
        </w:rPr>
        <w:lastRenderedPageBreak/>
        <w:t xml:space="preserve">North American children </w:t>
      </w:r>
      <w:r w:rsidR="004717DF" w:rsidRPr="004757A4">
        <w:rPr>
          <w:rFonts w:ascii="Times New Roman" w:hAnsi="Times New Roman"/>
          <w:sz w:val="24"/>
          <w:szCs w:val="24"/>
        </w:rPr>
        <w:t>representational gestures</w:t>
      </w:r>
      <w:r w:rsidR="001A51C5" w:rsidRPr="004757A4">
        <w:rPr>
          <w:rFonts w:ascii="Times New Roman" w:hAnsi="Times New Roman"/>
          <w:sz w:val="24"/>
          <w:szCs w:val="24"/>
        </w:rPr>
        <w:t xml:space="preserve"> </w:t>
      </w:r>
      <w:r w:rsidR="00252DD6" w:rsidRPr="004757A4">
        <w:rPr>
          <w:rFonts w:ascii="Times New Roman" w:hAnsi="Times New Roman"/>
          <w:sz w:val="24"/>
          <w:szCs w:val="24"/>
        </w:rPr>
        <w:t>emerge around</w:t>
      </w:r>
      <w:r w:rsidR="0023266A" w:rsidRPr="004757A4">
        <w:rPr>
          <w:rFonts w:ascii="Times New Roman" w:hAnsi="Times New Roman"/>
          <w:sz w:val="24"/>
          <w:szCs w:val="24"/>
        </w:rPr>
        <w:t xml:space="preserve"> </w:t>
      </w:r>
      <w:r w:rsidR="006630A4" w:rsidRPr="004757A4">
        <w:rPr>
          <w:rFonts w:ascii="Times New Roman" w:hAnsi="Times New Roman"/>
          <w:sz w:val="24"/>
          <w:szCs w:val="24"/>
        </w:rPr>
        <w:t>six months</w:t>
      </w:r>
      <w:r w:rsidR="00252DD6" w:rsidRPr="004757A4">
        <w:rPr>
          <w:rFonts w:ascii="Times New Roman" w:hAnsi="Times New Roman"/>
          <w:sz w:val="24"/>
          <w:szCs w:val="24"/>
        </w:rPr>
        <w:t xml:space="preserve"> later</w:t>
      </w:r>
      <w:r w:rsidR="006630A4" w:rsidRPr="004757A4">
        <w:rPr>
          <w:rFonts w:ascii="Times New Roman" w:hAnsi="Times New Roman"/>
          <w:sz w:val="24"/>
          <w:szCs w:val="24"/>
        </w:rPr>
        <w:t>,</w:t>
      </w:r>
      <w:r w:rsidR="00252DD6" w:rsidRPr="004757A4">
        <w:rPr>
          <w:rFonts w:ascii="Times New Roman" w:hAnsi="Times New Roman"/>
          <w:sz w:val="24"/>
          <w:szCs w:val="24"/>
        </w:rPr>
        <w:t xml:space="preserve"> and typically</w:t>
      </w:r>
      <w:r w:rsidR="006630A4" w:rsidRPr="004757A4">
        <w:rPr>
          <w:rFonts w:ascii="Times New Roman" w:hAnsi="Times New Roman"/>
          <w:sz w:val="24"/>
          <w:szCs w:val="24"/>
        </w:rPr>
        <w:t xml:space="preserve"> precede the production of first verbs (Özçalışkan, Gentner, &amp; Goldin-Meadow, 2014). </w:t>
      </w:r>
    </w:p>
    <w:p w:rsidR="00561573" w:rsidRPr="004757A4" w:rsidRDefault="00F7160E" w:rsidP="004757A4">
      <w:pPr>
        <w:spacing w:after="0" w:line="480" w:lineRule="auto"/>
        <w:ind w:firstLine="709"/>
        <w:rPr>
          <w:rFonts w:ascii="Times New Roman" w:hAnsi="Times New Roman"/>
          <w:sz w:val="24"/>
          <w:szCs w:val="24"/>
        </w:rPr>
      </w:pPr>
      <w:r w:rsidRPr="004757A4">
        <w:rPr>
          <w:rFonts w:ascii="Times New Roman" w:hAnsi="Times New Roman"/>
          <w:sz w:val="24"/>
          <w:szCs w:val="24"/>
        </w:rPr>
        <w:t xml:space="preserve">Overall, </w:t>
      </w:r>
      <w:r w:rsidR="00252DD6" w:rsidRPr="004757A4">
        <w:rPr>
          <w:rFonts w:ascii="Times New Roman" w:hAnsi="Times New Roman"/>
          <w:sz w:val="24"/>
          <w:szCs w:val="24"/>
        </w:rPr>
        <w:t>gesture use is</w:t>
      </w:r>
      <w:r w:rsidR="00C67266" w:rsidRPr="004757A4">
        <w:rPr>
          <w:rFonts w:ascii="Times New Roman" w:hAnsi="Times New Roman"/>
          <w:sz w:val="24"/>
          <w:szCs w:val="24"/>
        </w:rPr>
        <w:t xml:space="preserve"> </w:t>
      </w:r>
      <w:r w:rsidR="00D57860" w:rsidRPr="004757A4">
        <w:rPr>
          <w:rFonts w:ascii="Times New Roman" w:hAnsi="Times New Roman"/>
          <w:sz w:val="24"/>
          <w:szCs w:val="24"/>
        </w:rPr>
        <w:t>a</w:t>
      </w:r>
      <w:r w:rsidRPr="004757A4">
        <w:rPr>
          <w:rFonts w:ascii="Times New Roman" w:hAnsi="Times New Roman"/>
          <w:sz w:val="24"/>
          <w:szCs w:val="24"/>
        </w:rPr>
        <w:t xml:space="preserve"> key</w:t>
      </w:r>
      <w:r w:rsidR="00D57860" w:rsidRPr="004757A4">
        <w:rPr>
          <w:rFonts w:ascii="Times New Roman" w:hAnsi="Times New Roman"/>
          <w:sz w:val="24"/>
          <w:szCs w:val="24"/>
        </w:rPr>
        <w:t xml:space="preserve"> predictor of progress in verbal language abilities (Capirci</w:t>
      </w:r>
      <w:r w:rsidR="00EA71C0" w:rsidRPr="004757A4">
        <w:rPr>
          <w:rFonts w:ascii="Times New Roman" w:hAnsi="Times New Roman"/>
          <w:sz w:val="24"/>
          <w:szCs w:val="24"/>
        </w:rPr>
        <w:t xml:space="preserve"> et al.</w:t>
      </w:r>
      <w:r w:rsidR="00D57860" w:rsidRPr="004757A4">
        <w:rPr>
          <w:rFonts w:ascii="Times New Roman" w:hAnsi="Times New Roman"/>
          <w:sz w:val="24"/>
          <w:szCs w:val="24"/>
        </w:rPr>
        <w:t>, 1996; Iverson &amp; Goldin-Meadow, 2005; Longobardi, Rossi-Arnaud, &amp; Spataro, 2012)</w:t>
      </w:r>
      <w:r w:rsidR="009111C9" w:rsidRPr="004757A4">
        <w:rPr>
          <w:rFonts w:ascii="Times New Roman" w:hAnsi="Times New Roman"/>
          <w:sz w:val="24"/>
          <w:szCs w:val="24"/>
        </w:rPr>
        <w:t>, and</w:t>
      </w:r>
      <w:r w:rsidR="00252DD6" w:rsidRPr="004757A4">
        <w:rPr>
          <w:rFonts w:ascii="Times New Roman" w:hAnsi="Times New Roman"/>
          <w:sz w:val="24"/>
          <w:szCs w:val="24"/>
        </w:rPr>
        <w:t xml:space="preserve"> as such gestures likely </w:t>
      </w:r>
      <w:r w:rsidR="00735BB5" w:rsidRPr="004757A4">
        <w:rPr>
          <w:rFonts w:ascii="Times New Roman" w:hAnsi="Times New Roman"/>
          <w:sz w:val="24"/>
          <w:szCs w:val="24"/>
        </w:rPr>
        <w:t>scaffold early langua</w:t>
      </w:r>
      <w:r w:rsidR="009111C9" w:rsidRPr="004757A4">
        <w:rPr>
          <w:rFonts w:ascii="Times New Roman" w:hAnsi="Times New Roman"/>
          <w:sz w:val="24"/>
          <w:szCs w:val="24"/>
        </w:rPr>
        <w:t>ge development.</w:t>
      </w:r>
      <w:r w:rsidR="00D57860" w:rsidRPr="004757A4">
        <w:rPr>
          <w:rFonts w:ascii="Times New Roman" w:hAnsi="Times New Roman"/>
          <w:sz w:val="24"/>
          <w:szCs w:val="24"/>
        </w:rPr>
        <w:t xml:space="preserve"> </w:t>
      </w:r>
      <w:r w:rsidRPr="004757A4">
        <w:rPr>
          <w:rFonts w:ascii="Times New Roman" w:hAnsi="Times New Roman"/>
          <w:sz w:val="24"/>
          <w:szCs w:val="24"/>
        </w:rPr>
        <w:t>The tightly coupled relationship between gesture and language suggests a close link between motor programs associated with actions and gestures and spoken linguistic representations in children (Capirci, Contaldo, Caselli, &amp; Volterra, 2005</w:t>
      </w:r>
      <w:r w:rsidR="00BC6639" w:rsidRPr="004757A4">
        <w:rPr>
          <w:rFonts w:ascii="Times New Roman" w:hAnsi="Times New Roman"/>
          <w:sz w:val="24"/>
          <w:szCs w:val="24"/>
        </w:rPr>
        <w:t>; Iverson et al., 1994; Volterra, Capirci, Caselli, Rinaldi, &amp; Sparaci, 2017</w:t>
      </w:r>
      <w:r w:rsidRPr="004757A4">
        <w:rPr>
          <w:rFonts w:ascii="Times New Roman" w:hAnsi="Times New Roman"/>
          <w:sz w:val="24"/>
          <w:szCs w:val="24"/>
        </w:rPr>
        <w:t xml:space="preserve">). </w:t>
      </w:r>
    </w:p>
    <w:p w:rsidR="00C4513B" w:rsidRPr="004757A4" w:rsidRDefault="00C014AB" w:rsidP="004757A4">
      <w:pPr>
        <w:spacing w:after="0" w:line="480" w:lineRule="auto"/>
        <w:rPr>
          <w:rFonts w:ascii="Times New Roman" w:hAnsi="Times New Roman"/>
          <w:i/>
          <w:iCs/>
          <w:sz w:val="24"/>
          <w:szCs w:val="24"/>
        </w:rPr>
      </w:pPr>
      <w:r w:rsidRPr="004757A4">
        <w:rPr>
          <w:rFonts w:ascii="Times New Roman" w:hAnsi="Times New Roman"/>
          <w:i/>
          <w:iCs/>
          <w:sz w:val="24"/>
          <w:szCs w:val="24"/>
        </w:rPr>
        <w:t>G</w:t>
      </w:r>
      <w:r w:rsidR="00CB028C" w:rsidRPr="004757A4">
        <w:rPr>
          <w:rFonts w:ascii="Times New Roman" w:hAnsi="Times New Roman"/>
          <w:i/>
          <w:iCs/>
          <w:sz w:val="24"/>
          <w:szCs w:val="24"/>
        </w:rPr>
        <w:t>esture production in c</w:t>
      </w:r>
      <w:r w:rsidR="0005336C" w:rsidRPr="004757A4">
        <w:rPr>
          <w:rFonts w:ascii="Times New Roman" w:hAnsi="Times New Roman"/>
          <w:i/>
          <w:iCs/>
          <w:sz w:val="24"/>
          <w:szCs w:val="24"/>
        </w:rPr>
        <w:t xml:space="preserve">ross-cultural and cross-linguistic </w:t>
      </w:r>
      <w:r w:rsidR="00A16BAD" w:rsidRPr="004757A4">
        <w:rPr>
          <w:rFonts w:ascii="Times New Roman" w:hAnsi="Times New Roman"/>
          <w:i/>
          <w:iCs/>
          <w:sz w:val="24"/>
          <w:szCs w:val="24"/>
        </w:rPr>
        <w:t xml:space="preserve">spontaneous </w:t>
      </w:r>
      <w:r w:rsidR="002C54CE" w:rsidRPr="004757A4">
        <w:rPr>
          <w:rFonts w:ascii="Times New Roman" w:hAnsi="Times New Roman"/>
          <w:i/>
          <w:iCs/>
          <w:sz w:val="24"/>
          <w:szCs w:val="24"/>
        </w:rPr>
        <w:t xml:space="preserve">interactions in the first two years </w:t>
      </w:r>
    </w:p>
    <w:p w:rsidR="00F7160E" w:rsidRPr="004757A4" w:rsidRDefault="002353EE" w:rsidP="006119AB">
      <w:pPr>
        <w:spacing w:after="0" w:line="480" w:lineRule="auto"/>
        <w:ind w:firstLine="709"/>
        <w:rPr>
          <w:rFonts w:ascii="Times New Roman" w:hAnsi="Times New Roman"/>
          <w:sz w:val="24"/>
          <w:szCs w:val="24"/>
          <w:lang w:val="en-US"/>
        </w:rPr>
      </w:pPr>
      <w:r w:rsidRPr="004757A4">
        <w:rPr>
          <w:rFonts w:ascii="Times New Roman" w:hAnsi="Times New Roman"/>
          <w:sz w:val="24"/>
          <w:szCs w:val="24"/>
        </w:rPr>
        <w:t>Work</w:t>
      </w:r>
      <w:r w:rsidR="00C4513B" w:rsidRPr="004757A4">
        <w:rPr>
          <w:rFonts w:ascii="Times New Roman" w:hAnsi="Times New Roman"/>
          <w:sz w:val="24"/>
          <w:szCs w:val="24"/>
        </w:rPr>
        <w:t xml:space="preserve"> on the role of gestures in language development ha</w:t>
      </w:r>
      <w:r w:rsidR="006A692A" w:rsidRPr="004757A4">
        <w:rPr>
          <w:rFonts w:ascii="Times New Roman" w:hAnsi="Times New Roman"/>
          <w:sz w:val="24"/>
          <w:szCs w:val="24"/>
        </w:rPr>
        <w:t>s</w:t>
      </w:r>
      <w:r w:rsidR="00C4513B" w:rsidRPr="004757A4">
        <w:rPr>
          <w:rFonts w:ascii="Times New Roman" w:hAnsi="Times New Roman"/>
          <w:sz w:val="24"/>
          <w:szCs w:val="24"/>
        </w:rPr>
        <w:t xml:space="preserve"> directly explored</w:t>
      </w:r>
      <w:r w:rsidR="00FC5D06" w:rsidRPr="004757A4">
        <w:rPr>
          <w:rFonts w:ascii="Times New Roman" w:hAnsi="Times New Roman"/>
          <w:sz w:val="24"/>
          <w:szCs w:val="24"/>
        </w:rPr>
        <w:t xml:space="preserve"> the</w:t>
      </w:r>
      <w:r w:rsidRPr="004757A4">
        <w:rPr>
          <w:rFonts w:ascii="Times New Roman" w:hAnsi="Times New Roman"/>
          <w:sz w:val="24"/>
          <w:szCs w:val="24"/>
        </w:rPr>
        <w:t xml:space="preserve"> </w:t>
      </w:r>
      <w:r w:rsidR="00C4513B" w:rsidRPr="004757A4">
        <w:rPr>
          <w:rFonts w:ascii="Times New Roman" w:hAnsi="Times New Roman"/>
          <w:sz w:val="24"/>
          <w:szCs w:val="24"/>
        </w:rPr>
        <w:t xml:space="preserve">similarities and differences across children acquiring different languages </w:t>
      </w:r>
      <w:r w:rsidR="00C4513B" w:rsidRPr="004757A4">
        <w:rPr>
          <w:rFonts w:ascii="Times New Roman" w:hAnsi="Times New Roman"/>
          <w:sz w:val="24"/>
          <w:szCs w:val="24"/>
          <w:lang w:val="en-US"/>
        </w:rPr>
        <w:t xml:space="preserve">(for a review </w:t>
      </w:r>
      <w:r w:rsidR="00176E39" w:rsidRPr="004757A4">
        <w:rPr>
          <w:rFonts w:ascii="Times New Roman" w:hAnsi="Times New Roman"/>
          <w:sz w:val="24"/>
          <w:szCs w:val="24"/>
          <w:lang w:val="en-US"/>
        </w:rPr>
        <w:t xml:space="preserve">see </w:t>
      </w:r>
      <w:r w:rsidR="00C4513B" w:rsidRPr="004757A4">
        <w:rPr>
          <w:rFonts w:ascii="Times New Roman" w:hAnsi="Times New Roman"/>
          <w:sz w:val="24"/>
          <w:szCs w:val="24"/>
          <w:lang w:val="en-US"/>
        </w:rPr>
        <w:t>Gullberg, de Bot</w:t>
      </w:r>
      <w:r w:rsidR="00E97722" w:rsidRPr="004757A4">
        <w:rPr>
          <w:rFonts w:ascii="Times New Roman" w:hAnsi="Times New Roman"/>
          <w:sz w:val="24"/>
          <w:szCs w:val="24"/>
          <w:lang w:val="en-US"/>
        </w:rPr>
        <w:t>,</w:t>
      </w:r>
      <w:r w:rsidR="00176E39" w:rsidRPr="004757A4">
        <w:rPr>
          <w:rFonts w:ascii="Times New Roman" w:hAnsi="Times New Roman"/>
          <w:sz w:val="24"/>
          <w:szCs w:val="24"/>
          <w:lang w:val="en-US"/>
        </w:rPr>
        <w:t xml:space="preserve"> &amp; </w:t>
      </w:r>
      <w:r w:rsidR="00C4513B" w:rsidRPr="004757A4">
        <w:rPr>
          <w:rFonts w:ascii="Times New Roman" w:hAnsi="Times New Roman"/>
          <w:sz w:val="24"/>
          <w:szCs w:val="24"/>
          <w:lang w:val="en-US"/>
        </w:rPr>
        <w:t>Volterra, 2010)</w:t>
      </w:r>
      <w:r w:rsidR="00C4513B" w:rsidRPr="004757A4">
        <w:rPr>
          <w:rFonts w:ascii="Times New Roman" w:hAnsi="Times New Roman"/>
          <w:sz w:val="24"/>
          <w:szCs w:val="24"/>
        </w:rPr>
        <w:t xml:space="preserve">. </w:t>
      </w:r>
      <w:r w:rsidR="0079012B" w:rsidRPr="004757A4">
        <w:rPr>
          <w:rFonts w:ascii="Times New Roman" w:hAnsi="Times New Roman"/>
          <w:sz w:val="24"/>
          <w:szCs w:val="24"/>
          <w:lang w:val="en-US"/>
        </w:rPr>
        <w:t xml:space="preserve"> </w:t>
      </w:r>
      <w:r w:rsidR="00F7160E" w:rsidRPr="004757A4">
        <w:rPr>
          <w:rFonts w:ascii="Times New Roman" w:hAnsi="Times New Roman"/>
          <w:sz w:val="24"/>
          <w:szCs w:val="24"/>
          <w:lang w:val="en-US"/>
        </w:rPr>
        <w:t xml:space="preserve">The picture is currently complex, and points to similarities in early gesture use accompanied by discernible differences later in development. </w:t>
      </w:r>
    </w:p>
    <w:p w:rsidR="00E01E1E" w:rsidRPr="004757A4" w:rsidRDefault="00C4513B" w:rsidP="004757A4">
      <w:pPr>
        <w:spacing w:after="0" w:line="480" w:lineRule="auto"/>
        <w:ind w:firstLine="709"/>
        <w:rPr>
          <w:rFonts w:ascii="Times New Roman" w:hAnsi="Times New Roman"/>
          <w:sz w:val="24"/>
          <w:szCs w:val="24"/>
          <w:lang w:val="en-US"/>
        </w:rPr>
      </w:pPr>
      <w:r w:rsidRPr="004757A4">
        <w:rPr>
          <w:rFonts w:ascii="Times New Roman" w:hAnsi="Times New Roman"/>
          <w:sz w:val="24"/>
          <w:szCs w:val="24"/>
          <w:lang w:val="en-US"/>
        </w:rPr>
        <w:t xml:space="preserve">In a pioneering cross-cultural and cross-linguistic study comparing the gestural and vocal repertoires of 25 Italian and American infants observed between 9 and 13 months of age (Bates </w:t>
      </w:r>
      <w:r w:rsidR="006119AB" w:rsidRPr="004757A4">
        <w:rPr>
          <w:rFonts w:ascii="Times New Roman" w:hAnsi="Times New Roman"/>
          <w:sz w:val="24"/>
          <w:szCs w:val="24"/>
        </w:rPr>
        <w:t>et al</w:t>
      </w:r>
      <w:r w:rsidR="00180B03" w:rsidRPr="004757A4">
        <w:rPr>
          <w:rFonts w:ascii="Times New Roman" w:hAnsi="Times New Roman"/>
          <w:sz w:val="24"/>
          <w:szCs w:val="24"/>
        </w:rPr>
        <w:t>.</w:t>
      </w:r>
      <w:r w:rsidRPr="004757A4">
        <w:rPr>
          <w:rFonts w:ascii="Times New Roman" w:hAnsi="Times New Roman"/>
          <w:sz w:val="24"/>
          <w:szCs w:val="24"/>
          <w:lang w:val="en-US"/>
        </w:rPr>
        <w:t xml:space="preserve">, 1979), </w:t>
      </w:r>
      <w:r w:rsidR="004E2683" w:rsidRPr="004757A4">
        <w:rPr>
          <w:rFonts w:ascii="Times New Roman" w:hAnsi="Times New Roman"/>
          <w:sz w:val="24"/>
          <w:szCs w:val="24"/>
          <w:lang w:val="en-US"/>
        </w:rPr>
        <w:t xml:space="preserve">striking similarities were found between early vocal and gestural productions in which </w:t>
      </w:r>
      <w:r w:rsidRPr="004757A4">
        <w:rPr>
          <w:rFonts w:ascii="Times New Roman" w:hAnsi="Times New Roman"/>
          <w:sz w:val="24"/>
          <w:szCs w:val="24"/>
          <w:lang w:val="en-US"/>
        </w:rPr>
        <w:t xml:space="preserve">both groups performed </w:t>
      </w:r>
      <w:r w:rsidR="004E2683" w:rsidRPr="004757A4">
        <w:rPr>
          <w:rFonts w:ascii="Times New Roman" w:hAnsi="Times New Roman"/>
          <w:sz w:val="24"/>
          <w:szCs w:val="24"/>
          <w:lang w:val="en-US"/>
        </w:rPr>
        <w:t xml:space="preserve">similar </w:t>
      </w:r>
      <w:r w:rsidRPr="004757A4">
        <w:rPr>
          <w:rFonts w:ascii="Times New Roman" w:hAnsi="Times New Roman"/>
          <w:sz w:val="24"/>
          <w:szCs w:val="24"/>
          <w:lang w:val="en-US"/>
        </w:rPr>
        <w:t xml:space="preserve">schemes of symbolic play (e.g. holding an empty fist to the ear for </w:t>
      </w:r>
      <w:r w:rsidR="0079012B" w:rsidRPr="004757A4">
        <w:rPr>
          <w:rFonts w:ascii="Times New Roman" w:hAnsi="Times New Roman"/>
          <w:sz w:val="18"/>
          <w:szCs w:val="18"/>
          <w:lang w:val="en-US"/>
        </w:rPr>
        <w:t>TELEPHONE</w:t>
      </w:r>
      <w:r w:rsidRPr="004757A4">
        <w:rPr>
          <w:rFonts w:ascii="Times New Roman" w:hAnsi="Times New Roman"/>
          <w:sz w:val="24"/>
          <w:szCs w:val="24"/>
          <w:lang w:val="en-US"/>
        </w:rPr>
        <w:t>)</w:t>
      </w:r>
      <w:r w:rsidR="004E2683" w:rsidRPr="004757A4">
        <w:rPr>
          <w:rFonts w:ascii="Times New Roman" w:hAnsi="Times New Roman"/>
          <w:sz w:val="24"/>
          <w:szCs w:val="24"/>
          <w:lang w:val="en-US"/>
        </w:rPr>
        <w:t>.</w:t>
      </w:r>
      <w:r w:rsidRPr="004757A4">
        <w:rPr>
          <w:rFonts w:ascii="Times New Roman" w:hAnsi="Times New Roman"/>
          <w:sz w:val="24"/>
          <w:szCs w:val="24"/>
          <w:lang w:val="en-US"/>
        </w:rPr>
        <w:t xml:space="preserve"> </w:t>
      </w:r>
      <w:r w:rsidR="00F7160E" w:rsidRPr="004757A4">
        <w:rPr>
          <w:rFonts w:ascii="Times New Roman" w:hAnsi="Times New Roman"/>
          <w:sz w:val="24"/>
          <w:szCs w:val="24"/>
          <w:lang w:val="en-US"/>
        </w:rPr>
        <w:t>Similarly, Blake, Vitale, Osbourne, and Olshanksy (2005) reported remarkably similar gesture development in 9 – 15 months old infants of Anglo-Canadian, Italian-Canadian, European French, and Japanese origin, although there were some group differences in the relative use of different gesture types.</w:t>
      </w:r>
      <w:r w:rsidR="00F7160E" w:rsidRPr="004757A4">
        <w:rPr>
          <w:rFonts w:ascii="Times New Roman" w:hAnsi="Times New Roman"/>
          <w:sz w:val="24"/>
          <w:szCs w:val="24"/>
        </w:rPr>
        <w:t xml:space="preserve"> Tamis-LeMonda, Song, Leavell, Kahana-Kalman and Yoshikawa (2012) analysed four types of gestures including pointing, showing objects, </w:t>
      </w:r>
      <w:r w:rsidR="001B28A1" w:rsidRPr="004757A4">
        <w:rPr>
          <w:rFonts w:ascii="Times New Roman" w:hAnsi="Times New Roman"/>
          <w:sz w:val="24"/>
          <w:szCs w:val="24"/>
        </w:rPr>
        <w:t xml:space="preserve">giving objects, </w:t>
      </w:r>
      <w:r w:rsidR="00F7160E" w:rsidRPr="004757A4">
        <w:rPr>
          <w:rFonts w:ascii="Times New Roman" w:hAnsi="Times New Roman"/>
          <w:sz w:val="24"/>
          <w:szCs w:val="24"/>
        </w:rPr>
        <w:t xml:space="preserve">and conventional gestures (e.g., waving, or open fist to request objects) in infants at 14 months and 2 years of age among three US ethnic groups (Mexican, Dominican, and African American).  No </w:t>
      </w:r>
      <w:r w:rsidR="00F7160E" w:rsidRPr="004757A4">
        <w:rPr>
          <w:rFonts w:ascii="Times New Roman" w:hAnsi="Times New Roman"/>
          <w:sz w:val="24"/>
          <w:szCs w:val="24"/>
        </w:rPr>
        <w:lastRenderedPageBreak/>
        <w:t xml:space="preserve">differences were found in the gestures use, possibly because the infants </w:t>
      </w:r>
      <w:r w:rsidR="009111C9" w:rsidRPr="004757A4">
        <w:rPr>
          <w:rFonts w:ascii="Times New Roman" w:hAnsi="Times New Roman"/>
          <w:sz w:val="24"/>
          <w:szCs w:val="24"/>
        </w:rPr>
        <w:t>lived in the same</w:t>
      </w:r>
      <w:r w:rsidR="00D23459" w:rsidRPr="004757A4">
        <w:rPr>
          <w:rFonts w:ascii="Times New Roman" w:hAnsi="Times New Roman"/>
          <w:sz w:val="24"/>
          <w:szCs w:val="24"/>
        </w:rPr>
        <w:t xml:space="preserve"> </w:t>
      </w:r>
      <w:r w:rsidR="00F7160E" w:rsidRPr="004757A4">
        <w:rPr>
          <w:rFonts w:ascii="Times New Roman" w:hAnsi="Times New Roman"/>
          <w:sz w:val="24"/>
          <w:szCs w:val="24"/>
        </w:rPr>
        <w:t>geographical areas and therefore</w:t>
      </w:r>
      <w:r w:rsidR="00735BB5" w:rsidRPr="004757A4">
        <w:rPr>
          <w:rFonts w:ascii="Times New Roman" w:hAnsi="Times New Roman"/>
          <w:sz w:val="24"/>
          <w:szCs w:val="24"/>
        </w:rPr>
        <w:t xml:space="preserve"> </w:t>
      </w:r>
      <w:r w:rsidR="009111C9" w:rsidRPr="004757A4">
        <w:rPr>
          <w:rFonts w:ascii="Times New Roman" w:hAnsi="Times New Roman"/>
          <w:sz w:val="24"/>
          <w:szCs w:val="24"/>
        </w:rPr>
        <w:t>had shared</w:t>
      </w:r>
      <w:r w:rsidR="00F7160E" w:rsidRPr="004757A4">
        <w:rPr>
          <w:rFonts w:ascii="Times New Roman" w:hAnsi="Times New Roman"/>
          <w:sz w:val="24"/>
          <w:szCs w:val="24"/>
        </w:rPr>
        <w:t xml:space="preserve"> cultural experience. </w:t>
      </w:r>
      <w:r w:rsidR="00D23459" w:rsidRPr="004757A4">
        <w:rPr>
          <w:rFonts w:ascii="Times New Roman" w:hAnsi="Times New Roman"/>
          <w:sz w:val="24"/>
          <w:szCs w:val="24"/>
        </w:rPr>
        <w:t xml:space="preserve"> </w:t>
      </w:r>
      <w:r w:rsidR="00F7160E" w:rsidRPr="004757A4">
        <w:rPr>
          <w:rFonts w:ascii="Times New Roman" w:hAnsi="Times New Roman"/>
          <w:sz w:val="24"/>
          <w:szCs w:val="24"/>
        </w:rPr>
        <w:t>Finally,</w:t>
      </w:r>
      <w:r w:rsidR="00F7160E" w:rsidRPr="004757A4">
        <w:rPr>
          <w:rFonts w:ascii="Times New Roman" w:hAnsi="Times New Roman"/>
          <w:sz w:val="24"/>
          <w:szCs w:val="24"/>
          <w:lang w:val="en-US"/>
        </w:rPr>
        <w:t xml:space="preserve"> Liszkowski</w:t>
      </w:r>
      <w:r w:rsidR="00FA0517" w:rsidRPr="004757A4">
        <w:rPr>
          <w:rFonts w:ascii="Times New Roman" w:hAnsi="Times New Roman"/>
          <w:sz w:val="24"/>
          <w:szCs w:val="24"/>
          <w:lang w:val="en-US"/>
        </w:rPr>
        <w:t xml:space="preserve"> et al. (2012)</w:t>
      </w:r>
      <w:r w:rsidR="00F7160E" w:rsidRPr="004757A4">
        <w:rPr>
          <w:rFonts w:ascii="Times New Roman" w:hAnsi="Times New Roman"/>
          <w:sz w:val="24"/>
          <w:szCs w:val="24"/>
          <w:lang w:val="en-US"/>
        </w:rPr>
        <w:t xml:space="preserve"> provided evidence for the universality of pointing gestures by 10-14 months in seven cultures, revealing similar handshape (i.e., extended index finger)</w:t>
      </w:r>
      <w:r w:rsidR="006D56D4" w:rsidRPr="004757A4">
        <w:rPr>
          <w:rFonts w:ascii="Times New Roman" w:hAnsi="Times New Roman"/>
          <w:sz w:val="24"/>
          <w:szCs w:val="24"/>
          <w:lang w:val="en-US"/>
        </w:rPr>
        <w:t xml:space="preserve"> and frequencies of use.  </w:t>
      </w:r>
    </w:p>
    <w:p w:rsidR="00E01E1E" w:rsidRPr="004757A4" w:rsidRDefault="00E01E1E" w:rsidP="00EB419E">
      <w:pPr>
        <w:shd w:val="clear" w:color="auto" w:fill="FFFFFF"/>
        <w:spacing w:after="0" w:line="0" w:lineRule="auto"/>
        <w:ind w:firstLine="709"/>
        <w:rPr>
          <w:rFonts w:ascii="ff1" w:eastAsia="Times New Roman" w:hAnsi="ff1"/>
          <w:sz w:val="120"/>
          <w:szCs w:val="120"/>
          <w:lang w:eastAsia="zh-CN"/>
        </w:rPr>
      </w:pPr>
      <w:r w:rsidRPr="004757A4">
        <w:rPr>
          <w:rFonts w:ascii="ff1" w:eastAsia="Times New Roman" w:hAnsi="ff1"/>
          <w:sz w:val="120"/>
          <w:szCs w:val="120"/>
          <w:lang w:eastAsia="zh-CN"/>
        </w:rPr>
        <w:t>provides evidence for the</w:t>
      </w:r>
    </w:p>
    <w:p w:rsidR="00E01E1E" w:rsidRPr="004757A4" w:rsidRDefault="00E01E1E" w:rsidP="00EB419E">
      <w:pPr>
        <w:shd w:val="clear" w:color="auto" w:fill="FFFFFF"/>
        <w:spacing w:after="0" w:line="0" w:lineRule="auto"/>
        <w:ind w:firstLine="709"/>
        <w:rPr>
          <w:rFonts w:ascii="ff1" w:eastAsia="Times New Roman" w:hAnsi="ff1"/>
          <w:sz w:val="120"/>
          <w:szCs w:val="120"/>
          <w:lang w:eastAsia="zh-CN"/>
        </w:rPr>
      </w:pPr>
      <w:r w:rsidRPr="004757A4">
        <w:rPr>
          <w:rFonts w:ascii="ff1" w:eastAsia="Times New Roman" w:hAnsi="ff1"/>
          <w:sz w:val="120"/>
          <w:szCs w:val="120"/>
          <w:lang w:eastAsia="zh-CN"/>
        </w:rPr>
        <w:t>universality of a prelinguistic gestural basis for human communication. We used a standardized,</w:t>
      </w:r>
    </w:p>
    <w:p w:rsidR="00E01E1E" w:rsidRPr="004757A4" w:rsidRDefault="00E01E1E" w:rsidP="00EB419E">
      <w:pPr>
        <w:shd w:val="clear" w:color="auto" w:fill="FFFFFF"/>
        <w:spacing w:after="0" w:line="0" w:lineRule="auto"/>
        <w:ind w:firstLine="709"/>
        <w:rPr>
          <w:rFonts w:ascii="ff1" w:eastAsia="Times New Roman" w:hAnsi="ff1"/>
          <w:sz w:val="120"/>
          <w:szCs w:val="120"/>
          <w:lang w:eastAsia="zh-CN"/>
        </w:rPr>
      </w:pPr>
      <w:r w:rsidRPr="004757A4">
        <w:rPr>
          <w:rFonts w:ascii="ff1" w:eastAsia="Times New Roman" w:hAnsi="ff1"/>
          <w:sz w:val="120"/>
          <w:szCs w:val="120"/>
          <w:lang w:eastAsia="zh-CN"/>
        </w:rPr>
        <w:t>semi-natural elicitation procedure in seven very different cultures around the world to test for the</w:t>
      </w:r>
    </w:p>
    <w:p w:rsidR="00E01E1E" w:rsidRPr="004757A4" w:rsidRDefault="00E01E1E" w:rsidP="00EB419E">
      <w:pPr>
        <w:shd w:val="clear" w:color="auto" w:fill="FFFFFF"/>
        <w:spacing w:after="0" w:line="0" w:lineRule="auto"/>
        <w:ind w:firstLine="709"/>
        <w:rPr>
          <w:rFonts w:ascii="ff1" w:eastAsia="Times New Roman" w:hAnsi="ff1"/>
          <w:sz w:val="120"/>
          <w:szCs w:val="120"/>
          <w:lang w:eastAsia="zh-CN"/>
        </w:rPr>
      </w:pPr>
      <w:r w:rsidRPr="004757A4">
        <w:rPr>
          <w:rFonts w:ascii="ff1" w:eastAsia="Times New Roman" w:hAnsi="ff1"/>
          <w:sz w:val="120"/>
          <w:szCs w:val="120"/>
          <w:lang w:eastAsia="zh-CN"/>
        </w:rPr>
        <w:t>existence of preverbal pointing in infants and their caregivers. Results were that by 10–14 months of</w:t>
      </w:r>
    </w:p>
    <w:p w:rsidR="00E01E1E" w:rsidRPr="004757A4" w:rsidRDefault="00E01E1E" w:rsidP="00EB419E">
      <w:pPr>
        <w:shd w:val="clear" w:color="auto" w:fill="FFFFFF"/>
        <w:spacing w:after="0" w:line="0" w:lineRule="auto"/>
        <w:ind w:firstLine="709"/>
        <w:rPr>
          <w:rFonts w:ascii="ff1" w:eastAsia="Times New Roman" w:hAnsi="ff1"/>
          <w:sz w:val="120"/>
          <w:szCs w:val="120"/>
          <w:lang w:eastAsia="zh-CN"/>
        </w:rPr>
      </w:pPr>
      <w:r w:rsidRPr="004757A4">
        <w:rPr>
          <w:rFonts w:ascii="ff1" w:eastAsia="Times New Roman" w:hAnsi="ff1"/>
          <w:sz w:val="120"/>
          <w:szCs w:val="120"/>
          <w:lang w:eastAsia="zh-CN"/>
        </w:rPr>
        <w:t>age, infants and their caregivers pointed in all cultures in the same basic situation with similar fre-</w:t>
      </w:r>
    </w:p>
    <w:p w:rsidR="00641023" w:rsidRPr="004757A4" w:rsidRDefault="006D56D4" w:rsidP="006D56D4">
      <w:pPr>
        <w:spacing w:after="0" w:line="480" w:lineRule="auto"/>
        <w:ind w:firstLine="709"/>
        <w:rPr>
          <w:rFonts w:ascii="Times New Roman" w:hAnsi="Times New Roman"/>
          <w:sz w:val="24"/>
          <w:szCs w:val="24"/>
        </w:rPr>
      </w:pPr>
      <w:r w:rsidRPr="004757A4">
        <w:rPr>
          <w:rFonts w:ascii="Times New Roman" w:hAnsi="Times New Roman"/>
          <w:sz w:val="24"/>
          <w:szCs w:val="24"/>
        </w:rPr>
        <w:t xml:space="preserve">Other research suggests </w:t>
      </w:r>
      <w:r w:rsidR="0086697B">
        <w:rPr>
          <w:rFonts w:ascii="Times New Roman" w:hAnsi="Times New Roman"/>
          <w:sz w:val="24"/>
          <w:szCs w:val="24"/>
        </w:rPr>
        <w:t>larger effects of culture on th</w:t>
      </w:r>
      <w:r w:rsidRPr="004757A4">
        <w:rPr>
          <w:rFonts w:ascii="Times New Roman" w:hAnsi="Times New Roman"/>
          <w:sz w:val="24"/>
          <w:szCs w:val="24"/>
        </w:rPr>
        <w:t>e</w:t>
      </w:r>
      <w:r w:rsidR="0086697B">
        <w:rPr>
          <w:rFonts w:ascii="Times New Roman" w:hAnsi="Times New Roman"/>
          <w:sz w:val="24"/>
          <w:szCs w:val="24"/>
        </w:rPr>
        <w:t xml:space="preserve"> </w:t>
      </w:r>
      <w:r w:rsidRPr="004757A4">
        <w:rPr>
          <w:rFonts w:ascii="Times New Roman" w:hAnsi="Times New Roman"/>
          <w:sz w:val="24"/>
          <w:szCs w:val="24"/>
        </w:rPr>
        <w:t xml:space="preserve">spontaneous production of representational gestures. </w:t>
      </w:r>
      <w:r w:rsidR="00A16BAD" w:rsidRPr="004757A4">
        <w:rPr>
          <w:rFonts w:ascii="Times New Roman" w:hAnsi="Times New Roman"/>
          <w:sz w:val="24"/>
          <w:szCs w:val="24"/>
          <w:lang w:val="en-US"/>
        </w:rPr>
        <w:t xml:space="preserve">Iverson, Capirci, Volterra </w:t>
      </w:r>
      <w:r w:rsidR="00E97722" w:rsidRPr="004757A4">
        <w:rPr>
          <w:rFonts w:ascii="Times New Roman" w:hAnsi="Times New Roman"/>
          <w:sz w:val="24"/>
          <w:szCs w:val="24"/>
          <w:lang w:val="en-US"/>
        </w:rPr>
        <w:t>and</w:t>
      </w:r>
      <w:r w:rsidR="00A16BAD" w:rsidRPr="004757A4">
        <w:rPr>
          <w:rFonts w:ascii="Times New Roman" w:hAnsi="Times New Roman"/>
          <w:sz w:val="24"/>
          <w:szCs w:val="24"/>
          <w:lang w:val="en-US"/>
        </w:rPr>
        <w:t xml:space="preserve"> Goldin-Meadow (2008) </w:t>
      </w:r>
      <w:r w:rsidR="00C4513B" w:rsidRPr="004757A4">
        <w:rPr>
          <w:rFonts w:ascii="Times New Roman" w:hAnsi="Times New Roman"/>
          <w:sz w:val="24"/>
          <w:szCs w:val="24"/>
          <w:lang w:val="en-US"/>
        </w:rPr>
        <w:t xml:space="preserve">followed </w:t>
      </w:r>
      <w:r w:rsidR="00A16BAD" w:rsidRPr="004757A4">
        <w:rPr>
          <w:rFonts w:ascii="Times New Roman" w:hAnsi="Times New Roman"/>
          <w:sz w:val="24"/>
          <w:szCs w:val="24"/>
          <w:lang w:val="en-US"/>
        </w:rPr>
        <w:t>three American and three Italian children</w:t>
      </w:r>
      <w:r w:rsidR="006A692A" w:rsidRPr="004757A4">
        <w:rPr>
          <w:rFonts w:ascii="Times New Roman" w:hAnsi="Times New Roman"/>
          <w:sz w:val="24"/>
          <w:szCs w:val="24"/>
          <w:lang w:val="en-US"/>
        </w:rPr>
        <w:t xml:space="preserve"> longitudinally</w:t>
      </w:r>
      <w:r w:rsidR="00A16BAD" w:rsidRPr="004757A4">
        <w:rPr>
          <w:rFonts w:ascii="Times New Roman" w:hAnsi="Times New Roman"/>
          <w:sz w:val="24"/>
          <w:szCs w:val="24"/>
          <w:lang w:val="en-US"/>
        </w:rPr>
        <w:t xml:space="preserve"> </w:t>
      </w:r>
      <w:r w:rsidR="00C4513B" w:rsidRPr="004757A4">
        <w:rPr>
          <w:rFonts w:ascii="Times New Roman" w:hAnsi="Times New Roman"/>
          <w:sz w:val="24"/>
          <w:szCs w:val="24"/>
          <w:lang w:val="en-US"/>
        </w:rPr>
        <w:t>between the ages of 10 and 24 months</w:t>
      </w:r>
      <w:r w:rsidR="007515EF" w:rsidRPr="004757A4">
        <w:rPr>
          <w:rFonts w:ascii="Times New Roman" w:hAnsi="Times New Roman"/>
          <w:sz w:val="24"/>
          <w:szCs w:val="24"/>
          <w:lang w:val="en-US"/>
        </w:rPr>
        <w:t>,</w:t>
      </w:r>
      <w:r w:rsidR="00C4513B" w:rsidRPr="004757A4">
        <w:rPr>
          <w:rFonts w:ascii="Times New Roman" w:hAnsi="Times New Roman"/>
          <w:sz w:val="24"/>
          <w:szCs w:val="24"/>
          <w:lang w:val="en-US"/>
        </w:rPr>
        <w:t xml:space="preserve"> </w:t>
      </w:r>
      <w:r w:rsidR="00E97722" w:rsidRPr="004757A4">
        <w:rPr>
          <w:rFonts w:ascii="Times New Roman" w:hAnsi="Times New Roman"/>
          <w:sz w:val="24"/>
          <w:szCs w:val="24"/>
          <w:lang w:val="en-US"/>
        </w:rPr>
        <w:t xml:space="preserve">and </w:t>
      </w:r>
      <w:r w:rsidR="00C4513B" w:rsidRPr="004757A4">
        <w:rPr>
          <w:rFonts w:ascii="Times New Roman" w:hAnsi="Times New Roman"/>
          <w:sz w:val="24"/>
          <w:szCs w:val="24"/>
          <w:lang w:val="en-US"/>
        </w:rPr>
        <w:t xml:space="preserve">reported more frequent production of representational gestures </w:t>
      </w:r>
      <w:r w:rsidR="00F31DC3" w:rsidRPr="004757A4">
        <w:rPr>
          <w:rFonts w:ascii="Times New Roman" w:hAnsi="Times New Roman"/>
          <w:sz w:val="24"/>
          <w:szCs w:val="24"/>
          <w:lang w:val="en-US"/>
        </w:rPr>
        <w:t xml:space="preserve">in </w:t>
      </w:r>
      <w:r w:rsidR="006A692A" w:rsidRPr="004757A4">
        <w:rPr>
          <w:rFonts w:ascii="Times New Roman" w:hAnsi="Times New Roman"/>
          <w:sz w:val="24"/>
          <w:szCs w:val="24"/>
          <w:lang w:val="en-US"/>
        </w:rPr>
        <w:t>the</w:t>
      </w:r>
      <w:r w:rsidR="00C4513B" w:rsidRPr="004757A4">
        <w:rPr>
          <w:rFonts w:ascii="Times New Roman" w:hAnsi="Times New Roman"/>
          <w:sz w:val="24"/>
          <w:szCs w:val="24"/>
          <w:lang w:val="en-US"/>
        </w:rPr>
        <w:t xml:space="preserve"> Italian children. The American children, in contrast, relied primarily on deictic gestures, which were also found in the Italian children’s gesture repertoires</w:t>
      </w:r>
      <w:r w:rsidR="006A692A" w:rsidRPr="004757A4">
        <w:rPr>
          <w:rFonts w:ascii="Times New Roman" w:hAnsi="Times New Roman"/>
          <w:sz w:val="24"/>
          <w:szCs w:val="24"/>
          <w:lang w:val="en-US"/>
        </w:rPr>
        <w:t xml:space="preserve"> but</w:t>
      </w:r>
      <w:r w:rsidR="00E97722" w:rsidRPr="004757A4">
        <w:rPr>
          <w:rFonts w:ascii="Times New Roman" w:hAnsi="Times New Roman"/>
          <w:sz w:val="24"/>
          <w:szCs w:val="24"/>
          <w:lang w:val="en-US"/>
        </w:rPr>
        <w:t xml:space="preserve"> to a lesser extent</w:t>
      </w:r>
      <w:r w:rsidR="00C4513B" w:rsidRPr="004757A4">
        <w:rPr>
          <w:rFonts w:ascii="Times New Roman" w:hAnsi="Times New Roman"/>
          <w:sz w:val="24"/>
          <w:szCs w:val="24"/>
          <w:lang w:val="en-US"/>
        </w:rPr>
        <w:t xml:space="preserve">. </w:t>
      </w:r>
      <w:r w:rsidR="00C828A5" w:rsidRPr="004757A4">
        <w:rPr>
          <w:rFonts w:ascii="Times New Roman" w:hAnsi="Times New Roman"/>
          <w:sz w:val="24"/>
          <w:szCs w:val="24"/>
          <w:lang w:val="en-US"/>
        </w:rPr>
        <w:t>The e</w:t>
      </w:r>
      <w:r w:rsidR="00C4513B" w:rsidRPr="004757A4">
        <w:rPr>
          <w:rFonts w:ascii="Times New Roman" w:hAnsi="Times New Roman"/>
          <w:sz w:val="24"/>
          <w:szCs w:val="24"/>
          <w:lang w:val="en-US"/>
        </w:rPr>
        <w:t xml:space="preserve">xposure to a rich gestural model may attune Italian children to the ways in which representational information can be captured by the manual modality. </w:t>
      </w:r>
      <w:r w:rsidR="00C828A5" w:rsidRPr="004757A4">
        <w:rPr>
          <w:rFonts w:ascii="Times New Roman" w:hAnsi="Times New Roman"/>
          <w:sz w:val="24"/>
          <w:szCs w:val="24"/>
          <w:lang w:val="en-US"/>
        </w:rPr>
        <w:t xml:space="preserve">Indeed, </w:t>
      </w:r>
      <w:r w:rsidR="00C4513B" w:rsidRPr="004757A4">
        <w:rPr>
          <w:rFonts w:ascii="Times New Roman" w:hAnsi="Times New Roman"/>
          <w:sz w:val="24"/>
          <w:szCs w:val="24"/>
          <w:lang w:val="en-US"/>
        </w:rPr>
        <w:t xml:space="preserve">the representational gestures produced by Italian children included object/action gestures (e.g., </w:t>
      </w:r>
      <w:r w:rsidR="009E384A" w:rsidRPr="004757A4">
        <w:rPr>
          <w:rFonts w:ascii="Times New Roman" w:hAnsi="Times New Roman"/>
          <w:sz w:val="18"/>
          <w:szCs w:val="18"/>
          <w:lang w:val="en-US"/>
        </w:rPr>
        <w:t>EATING</w:t>
      </w:r>
      <w:r w:rsidR="00C4513B" w:rsidRPr="004757A4">
        <w:rPr>
          <w:rFonts w:ascii="Times New Roman" w:hAnsi="Times New Roman"/>
          <w:sz w:val="24"/>
          <w:szCs w:val="24"/>
          <w:lang w:val="en-US"/>
        </w:rPr>
        <w:t>) and attributive gestures (e.g.,</w:t>
      </w:r>
      <w:r w:rsidR="007515EF" w:rsidRPr="004757A4">
        <w:rPr>
          <w:rFonts w:ascii="Times New Roman" w:hAnsi="Times New Roman"/>
          <w:sz w:val="24"/>
          <w:szCs w:val="24"/>
          <w:lang w:val="en-US"/>
        </w:rPr>
        <w:t xml:space="preserve"> </w:t>
      </w:r>
      <w:r w:rsidR="009E384A" w:rsidRPr="004757A4">
        <w:rPr>
          <w:rFonts w:ascii="Times New Roman" w:hAnsi="Times New Roman"/>
          <w:sz w:val="18"/>
          <w:szCs w:val="18"/>
          <w:lang w:val="en-US"/>
        </w:rPr>
        <w:t>BIG</w:t>
      </w:r>
      <w:r w:rsidR="00C4513B" w:rsidRPr="004757A4">
        <w:rPr>
          <w:rFonts w:ascii="Times New Roman" w:hAnsi="Times New Roman"/>
          <w:sz w:val="24"/>
          <w:szCs w:val="24"/>
          <w:lang w:val="en-US"/>
        </w:rPr>
        <w:t xml:space="preserve">), whereas American children almost exclusively produced conventional gestures (e.g., </w:t>
      </w:r>
      <w:r w:rsidR="009E384A" w:rsidRPr="004757A4">
        <w:rPr>
          <w:rFonts w:ascii="Times New Roman" w:hAnsi="Times New Roman"/>
          <w:sz w:val="18"/>
          <w:szCs w:val="18"/>
          <w:lang w:val="en-US"/>
        </w:rPr>
        <w:t>HI</w:t>
      </w:r>
      <w:r w:rsidR="008F2ACF" w:rsidRPr="004757A4">
        <w:rPr>
          <w:rFonts w:ascii="Times New Roman" w:hAnsi="Times New Roman"/>
          <w:sz w:val="18"/>
          <w:szCs w:val="18"/>
          <w:lang w:val="en-US"/>
        </w:rPr>
        <w:t xml:space="preserve">, </w:t>
      </w:r>
      <w:r w:rsidR="009E384A" w:rsidRPr="004757A4">
        <w:rPr>
          <w:rFonts w:ascii="Times New Roman" w:hAnsi="Times New Roman"/>
          <w:sz w:val="18"/>
          <w:szCs w:val="18"/>
          <w:lang w:val="en-US"/>
        </w:rPr>
        <w:t>YES</w:t>
      </w:r>
      <w:r w:rsidR="00C4513B" w:rsidRPr="004757A4">
        <w:rPr>
          <w:rFonts w:ascii="Times New Roman" w:hAnsi="Times New Roman"/>
          <w:sz w:val="24"/>
          <w:szCs w:val="24"/>
          <w:lang w:val="en-US"/>
        </w:rPr>
        <w:t>). Despite these differences in gesture vocabulary, in both cultures gesture + speech combinations</w:t>
      </w:r>
      <w:r w:rsidR="009B01FE" w:rsidRPr="004757A4">
        <w:rPr>
          <w:rFonts w:ascii="Times New Roman" w:hAnsi="Times New Roman"/>
          <w:sz w:val="24"/>
          <w:szCs w:val="24"/>
          <w:lang w:val="en-US"/>
        </w:rPr>
        <w:t xml:space="preserve"> (co-speech)</w:t>
      </w:r>
      <w:r w:rsidR="00C4513B" w:rsidRPr="004757A4">
        <w:rPr>
          <w:rFonts w:ascii="Times New Roman" w:hAnsi="Times New Roman"/>
          <w:sz w:val="24"/>
          <w:szCs w:val="24"/>
          <w:lang w:val="en-US"/>
        </w:rPr>
        <w:t xml:space="preserve"> reliably predicted the onset of two-word combinations.</w:t>
      </w:r>
      <w:r w:rsidR="000767FF" w:rsidRPr="004757A4">
        <w:rPr>
          <w:rFonts w:ascii="Times New Roman" w:hAnsi="Times New Roman"/>
          <w:sz w:val="24"/>
          <w:szCs w:val="24"/>
          <w:lang w:val="en-US"/>
        </w:rPr>
        <w:t xml:space="preserve"> </w:t>
      </w:r>
    </w:p>
    <w:p w:rsidR="0051369E" w:rsidRPr="004757A4" w:rsidRDefault="0051369E" w:rsidP="00DD0885">
      <w:pPr>
        <w:spacing w:after="0" w:line="480" w:lineRule="auto"/>
        <w:ind w:firstLine="709"/>
        <w:rPr>
          <w:rFonts w:ascii="Times New Roman" w:hAnsi="Times New Roman"/>
          <w:sz w:val="24"/>
          <w:szCs w:val="24"/>
        </w:rPr>
      </w:pPr>
      <w:r w:rsidRPr="004757A4">
        <w:rPr>
          <w:rFonts w:ascii="Times New Roman" w:hAnsi="Times New Roman"/>
          <w:sz w:val="24"/>
          <w:szCs w:val="24"/>
          <w:lang w:val="en-US"/>
        </w:rPr>
        <w:t>One recurrent problem in the interpretation of these studies</w:t>
      </w:r>
      <w:r w:rsidR="006E096E" w:rsidRPr="004757A4">
        <w:rPr>
          <w:rFonts w:ascii="Times New Roman" w:hAnsi="Times New Roman"/>
          <w:sz w:val="24"/>
          <w:szCs w:val="24"/>
          <w:lang w:val="en-US"/>
        </w:rPr>
        <w:t xml:space="preserve"> is the confound between</w:t>
      </w:r>
      <w:r w:rsidRPr="004757A4">
        <w:rPr>
          <w:rFonts w:ascii="Times New Roman" w:hAnsi="Times New Roman"/>
          <w:sz w:val="24"/>
          <w:szCs w:val="24"/>
          <w:lang w:val="en-US"/>
        </w:rPr>
        <w:t xml:space="preserve"> cultural and linguistic factors; that is, to-be-compared groups </w:t>
      </w:r>
      <w:r w:rsidR="00C000BD" w:rsidRPr="004757A4">
        <w:rPr>
          <w:rFonts w:ascii="Times New Roman" w:hAnsi="Times New Roman"/>
          <w:sz w:val="24"/>
          <w:szCs w:val="24"/>
          <w:lang w:val="en-US"/>
        </w:rPr>
        <w:t>usually</w:t>
      </w:r>
      <w:r w:rsidR="00FC1372" w:rsidRPr="004757A4">
        <w:rPr>
          <w:rFonts w:ascii="Times New Roman" w:hAnsi="Times New Roman"/>
          <w:sz w:val="24"/>
          <w:szCs w:val="24"/>
          <w:lang w:val="en-US"/>
        </w:rPr>
        <w:t xml:space="preserve"> differ </w:t>
      </w:r>
      <w:r w:rsidR="00FC1372" w:rsidRPr="004757A4">
        <w:rPr>
          <w:rFonts w:ascii="Times New Roman" w:hAnsi="Times New Roman"/>
          <w:i/>
          <w:sz w:val="24"/>
          <w:szCs w:val="24"/>
          <w:lang w:val="en-US"/>
        </w:rPr>
        <w:t>both</w:t>
      </w:r>
      <w:r w:rsidR="00FC1372" w:rsidRPr="004757A4">
        <w:rPr>
          <w:rFonts w:ascii="Times New Roman" w:hAnsi="Times New Roman"/>
          <w:sz w:val="24"/>
          <w:szCs w:val="24"/>
          <w:lang w:val="en-US"/>
        </w:rPr>
        <w:t xml:space="preserve"> linguistically and culturally</w:t>
      </w:r>
      <w:r w:rsidRPr="004757A4">
        <w:rPr>
          <w:rFonts w:ascii="Times New Roman" w:hAnsi="Times New Roman"/>
          <w:sz w:val="24"/>
          <w:szCs w:val="24"/>
          <w:lang w:val="en-US"/>
        </w:rPr>
        <w:t>.</w:t>
      </w:r>
      <w:r w:rsidR="00DD104F" w:rsidRPr="004757A4">
        <w:rPr>
          <w:rFonts w:ascii="Times New Roman" w:hAnsi="Times New Roman"/>
          <w:sz w:val="24"/>
          <w:szCs w:val="24"/>
          <w:lang w:val="en-US"/>
        </w:rPr>
        <w:t xml:space="preserve"> </w:t>
      </w:r>
      <w:r w:rsidR="00334DC3" w:rsidRPr="004757A4">
        <w:rPr>
          <w:rFonts w:ascii="Times New Roman" w:hAnsi="Times New Roman"/>
          <w:sz w:val="24"/>
          <w:szCs w:val="24"/>
          <w:lang w:val="en-US"/>
        </w:rPr>
        <w:t>T</w:t>
      </w:r>
      <w:r w:rsidRPr="004757A4">
        <w:rPr>
          <w:rFonts w:ascii="Times New Roman" w:hAnsi="Times New Roman"/>
          <w:sz w:val="24"/>
          <w:szCs w:val="24"/>
          <w:lang w:val="en-US"/>
        </w:rPr>
        <w:t>he course of oral language development</w:t>
      </w:r>
      <w:r w:rsidR="001E363B" w:rsidRPr="004757A4">
        <w:rPr>
          <w:rFonts w:ascii="Times New Roman" w:hAnsi="Times New Roman"/>
          <w:sz w:val="24"/>
          <w:szCs w:val="24"/>
          <w:lang w:val="en-US"/>
        </w:rPr>
        <w:t xml:space="preserve"> itself</w:t>
      </w:r>
      <w:r w:rsidR="00334DC3" w:rsidRPr="004757A4">
        <w:rPr>
          <w:rFonts w:ascii="Times New Roman" w:hAnsi="Times New Roman"/>
          <w:sz w:val="24"/>
          <w:szCs w:val="24"/>
          <w:lang w:val="en-US"/>
        </w:rPr>
        <w:t>,</w:t>
      </w:r>
      <w:r w:rsidRPr="004757A4">
        <w:rPr>
          <w:rFonts w:ascii="Times New Roman" w:hAnsi="Times New Roman"/>
          <w:sz w:val="24"/>
          <w:szCs w:val="24"/>
          <w:lang w:val="en-US"/>
        </w:rPr>
        <w:t xml:space="preserve"> which is</w:t>
      </w:r>
      <w:r w:rsidR="001E363B" w:rsidRPr="004757A4">
        <w:rPr>
          <w:rFonts w:ascii="Times New Roman" w:hAnsi="Times New Roman"/>
          <w:sz w:val="24"/>
          <w:szCs w:val="24"/>
          <w:lang w:val="en-US"/>
        </w:rPr>
        <w:t>, as we have seen,</w:t>
      </w:r>
      <w:r w:rsidRPr="004757A4">
        <w:rPr>
          <w:rFonts w:ascii="Times New Roman" w:hAnsi="Times New Roman"/>
          <w:sz w:val="24"/>
          <w:szCs w:val="24"/>
          <w:lang w:val="en-US"/>
        </w:rPr>
        <w:t xml:space="preserve"> closely linked to gestural development</w:t>
      </w:r>
      <w:r w:rsidR="00334DC3" w:rsidRPr="004757A4">
        <w:rPr>
          <w:rFonts w:ascii="Times New Roman" w:hAnsi="Times New Roman"/>
          <w:sz w:val="24"/>
          <w:szCs w:val="24"/>
          <w:lang w:val="en-US"/>
        </w:rPr>
        <w:t>,</w:t>
      </w:r>
      <w:r w:rsidRPr="004757A4">
        <w:rPr>
          <w:rFonts w:ascii="Times New Roman" w:hAnsi="Times New Roman"/>
          <w:sz w:val="24"/>
          <w:szCs w:val="24"/>
          <w:lang w:val="en-US"/>
        </w:rPr>
        <w:t xml:space="preserve"> </w:t>
      </w:r>
      <w:r w:rsidR="00471FA7" w:rsidRPr="004757A4">
        <w:rPr>
          <w:rFonts w:ascii="Times New Roman" w:hAnsi="Times New Roman"/>
          <w:sz w:val="24"/>
          <w:szCs w:val="24"/>
          <w:lang w:val="en-US"/>
        </w:rPr>
        <w:t xml:space="preserve">can vary </w:t>
      </w:r>
      <w:r w:rsidR="00D73287" w:rsidRPr="004757A4">
        <w:rPr>
          <w:rFonts w:ascii="Times New Roman" w:hAnsi="Times New Roman"/>
          <w:sz w:val="24"/>
          <w:szCs w:val="24"/>
          <w:lang w:val="en-US"/>
        </w:rPr>
        <w:t xml:space="preserve">greatly </w:t>
      </w:r>
      <w:r w:rsidRPr="004757A4">
        <w:rPr>
          <w:rFonts w:ascii="Times New Roman" w:hAnsi="Times New Roman"/>
          <w:sz w:val="24"/>
          <w:szCs w:val="24"/>
          <w:lang w:val="en-US"/>
        </w:rPr>
        <w:t xml:space="preserve">depending on the language </w:t>
      </w:r>
      <w:r w:rsidR="00D73287" w:rsidRPr="004757A4">
        <w:rPr>
          <w:rFonts w:ascii="Times New Roman" w:hAnsi="Times New Roman"/>
          <w:sz w:val="24"/>
          <w:szCs w:val="24"/>
          <w:lang w:val="en-US"/>
        </w:rPr>
        <w:t>being learned</w:t>
      </w:r>
      <w:r w:rsidRPr="004757A4">
        <w:rPr>
          <w:rFonts w:ascii="Times New Roman" w:hAnsi="Times New Roman"/>
          <w:sz w:val="24"/>
          <w:szCs w:val="24"/>
          <w:lang w:val="en-US"/>
        </w:rPr>
        <w:t>.</w:t>
      </w:r>
      <w:r w:rsidR="007C71AF" w:rsidRPr="004757A4">
        <w:rPr>
          <w:rFonts w:ascii="Times New Roman" w:hAnsi="Times New Roman"/>
          <w:sz w:val="24"/>
          <w:szCs w:val="24"/>
          <w:lang w:val="en-US"/>
        </w:rPr>
        <w:t xml:space="preserve"> </w:t>
      </w:r>
      <w:r w:rsidRPr="004757A4">
        <w:rPr>
          <w:rFonts w:ascii="Times New Roman" w:hAnsi="Times New Roman"/>
          <w:sz w:val="24"/>
          <w:szCs w:val="24"/>
          <w:lang w:val="en-US"/>
        </w:rPr>
        <w:t xml:space="preserve"> </w:t>
      </w:r>
      <w:r w:rsidR="00D73287" w:rsidRPr="004757A4">
        <w:rPr>
          <w:rFonts w:ascii="Times New Roman" w:hAnsi="Times New Roman"/>
          <w:sz w:val="24"/>
          <w:szCs w:val="24"/>
          <w:lang w:val="en-US"/>
        </w:rPr>
        <w:t>Such l</w:t>
      </w:r>
      <w:r w:rsidRPr="004757A4">
        <w:rPr>
          <w:rFonts w:ascii="Times New Roman" w:hAnsi="Times New Roman"/>
          <w:sz w:val="24"/>
          <w:szCs w:val="24"/>
          <w:lang w:val="en-US"/>
        </w:rPr>
        <w:t>anguage-specific</w:t>
      </w:r>
      <w:r w:rsidR="00FC1372" w:rsidRPr="004757A4">
        <w:rPr>
          <w:rFonts w:ascii="Times New Roman" w:hAnsi="Times New Roman"/>
          <w:sz w:val="24"/>
          <w:szCs w:val="24"/>
          <w:lang w:val="en-US"/>
        </w:rPr>
        <w:t xml:space="preserve"> effects on</w:t>
      </w:r>
      <w:r w:rsidRPr="004757A4">
        <w:rPr>
          <w:rFonts w:ascii="Times New Roman" w:hAnsi="Times New Roman"/>
          <w:sz w:val="24"/>
          <w:szCs w:val="24"/>
          <w:lang w:val="en-US"/>
        </w:rPr>
        <w:t xml:space="preserve"> learning </w:t>
      </w:r>
      <w:r w:rsidR="004C0F84" w:rsidRPr="004757A4">
        <w:rPr>
          <w:rFonts w:ascii="Times New Roman" w:hAnsi="Times New Roman"/>
          <w:sz w:val="24"/>
          <w:szCs w:val="24"/>
          <w:lang w:val="en-US"/>
        </w:rPr>
        <w:t xml:space="preserve">are found for </w:t>
      </w:r>
      <w:r w:rsidR="00F31DC3" w:rsidRPr="004757A4">
        <w:rPr>
          <w:rFonts w:ascii="Times New Roman" w:hAnsi="Times New Roman"/>
          <w:sz w:val="24"/>
          <w:szCs w:val="24"/>
          <w:lang w:val="en-US"/>
        </w:rPr>
        <w:t xml:space="preserve">early </w:t>
      </w:r>
      <w:r w:rsidR="00DD0885" w:rsidRPr="004757A4">
        <w:rPr>
          <w:rFonts w:ascii="Times New Roman" w:hAnsi="Times New Roman"/>
          <w:sz w:val="24"/>
          <w:szCs w:val="24"/>
        </w:rPr>
        <w:t xml:space="preserve">phonological processing and </w:t>
      </w:r>
      <w:r w:rsidRPr="004757A4">
        <w:rPr>
          <w:rFonts w:ascii="Times New Roman" w:hAnsi="Times New Roman"/>
          <w:sz w:val="24"/>
          <w:szCs w:val="24"/>
        </w:rPr>
        <w:t xml:space="preserve">lexical prosodic processing </w:t>
      </w:r>
      <w:r w:rsidR="00613F55" w:rsidRPr="004757A4">
        <w:rPr>
          <w:rFonts w:ascii="Times New Roman" w:hAnsi="Times New Roman"/>
          <w:sz w:val="24"/>
          <w:szCs w:val="24"/>
        </w:rPr>
        <w:t xml:space="preserve">influencing vocabulary growth </w:t>
      </w:r>
      <w:r w:rsidRPr="004757A4">
        <w:rPr>
          <w:rFonts w:ascii="Times New Roman" w:hAnsi="Times New Roman"/>
          <w:sz w:val="24"/>
          <w:szCs w:val="24"/>
        </w:rPr>
        <w:t>(</w:t>
      </w:r>
      <w:r w:rsidR="00613F55" w:rsidRPr="004757A4">
        <w:rPr>
          <w:rFonts w:ascii="Times New Roman" w:hAnsi="Times New Roman"/>
          <w:sz w:val="24"/>
          <w:szCs w:val="24"/>
        </w:rPr>
        <w:t xml:space="preserve">see: </w:t>
      </w:r>
      <w:r w:rsidR="004C0F8B" w:rsidRPr="004757A4">
        <w:rPr>
          <w:rFonts w:ascii="Times New Roman" w:hAnsi="Times New Roman"/>
          <w:sz w:val="24"/>
          <w:szCs w:val="24"/>
        </w:rPr>
        <w:t xml:space="preserve">Adam &amp; Bat-El, 2009; </w:t>
      </w:r>
      <w:r w:rsidR="00613F55" w:rsidRPr="004757A4">
        <w:rPr>
          <w:rFonts w:ascii="Times New Roman" w:hAnsi="Times New Roman"/>
          <w:sz w:val="24"/>
          <w:szCs w:val="24"/>
        </w:rPr>
        <w:t xml:space="preserve">Bleses et al., 2008; </w:t>
      </w:r>
      <w:r w:rsidR="004C0F84" w:rsidRPr="004757A4">
        <w:rPr>
          <w:rFonts w:ascii="Times New Roman" w:hAnsi="Times New Roman"/>
          <w:sz w:val="24"/>
          <w:szCs w:val="24"/>
        </w:rPr>
        <w:t>Bouchon, Floccia, Fux, Adda</w:t>
      </w:r>
      <w:r w:rsidR="004C0F84" w:rsidRPr="004757A4">
        <w:rPr>
          <w:rFonts w:ascii="Cambria Math" w:hAnsi="Cambria Math" w:cs="Cambria Math"/>
          <w:sz w:val="24"/>
          <w:szCs w:val="24"/>
        </w:rPr>
        <w:t>‐</w:t>
      </w:r>
      <w:r w:rsidR="004C0F84" w:rsidRPr="004757A4">
        <w:rPr>
          <w:rFonts w:ascii="Times New Roman" w:hAnsi="Times New Roman"/>
          <w:sz w:val="24"/>
          <w:szCs w:val="24"/>
        </w:rPr>
        <w:t xml:space="preserve">Decker &amp; Nazzi, 2015; Delle Luche, Floccia, Granjon &amp; Nazzi, 2017; </w:t>
      </w:r>
      <w:r w:rsidR="004C0F8B" w:rsidRPr="004757A4">
        <w:rPr>
          <w:rFonts w:ascii="Times New Roman" w:hAnsi="Times New Roman"/>
          <w:sz w:val="24"/>
          <w:szCs w:val="24"/>
        </w:rPr>
        <w:t xml:space="preserve">Höhle, Bijeljac-Babic, Herold, Weissenborn &amp; Nazzi, 2009; </w:t>
      </w:r>
      <w:r w:rsidRPr="004757A4">
        <w:rPr>
          <w:rFonts w:ascii="Times New Roman" w:hAnsi="Times New Roman"/>
          <w:sz w:val="24"/>
          <w:szCs w:val="24"/>
        </w:rPr>
        <w:t>Nazzi, Floccia, Moquet &amp; Butler, 2009</w:t>
      </w:r>
      <w:r w:rsidR="00613F55" w:rsidRPr="004757A4">
        <w:rPr>
          <w:rFonts w:ascii="Times New Roman" w:hAnsi="Times New Roman"/>
          <w:sz w:val="24"/>
          <w:szCs w:val="24"/>
        </w:rPr>
        <w:t>; Thordardottir, 2005</w:t>
      </w:r>
      <w:r w:rsidRPr="004757A4">
        <w:rPr>
          <w:rFonts w:ascii="Times New Roman" w:hAnsi="Times New Roman"/>
          <w:sz w:val="24"/>
          <w:szCs w:val="24"/>
        </w:rPr>
        <w:t>).</w:t>
      </w:r>
      <w:r w:rsidR="007C71AF" w:rsidRPr="004757A4">
        <w:rPr>
          <w:rFonts w:ascii="Times New Roman" w:hAnsi="Times New Roman"/>
          <w:sz w:val="24"/>
          <w:szCs w:val="24"/>
        </w:rPr>
        <w:t xml:space="preserve"> </w:t>
      </w:r>
      <w:r w:rsidR="00471FA7" w:rsidRPr="004757A4">
        <w:rPr>
          <w:rFonts w:ascii="Times New Roman" w:hAnsi="Times New Roman"/>
          <w:sz w:val="24"/>
          <w:szCs w:val="24"/>
        </w:rPr>
        <w:t xml:space="preserve"> In this context, it is difficult to conclude whether </w:t>
      </w:r>
      <w:r w:rsidR="00471FA7" w:rsidRPr="004757A4">
        <w:rPr>
          <w:rFonts w:ascii="Times New Roman" w:hAnsi="Times New Roman"/>
          <w:sz w:val="24"/>
          <w:szCs w:val="24"/>
        </w:rPr>
        <w:lastRenderedPageBreak/>
        <w:t xml:space="preserve">differences </w:t>
      </w:r>
      <w:r w:rsidR="00D73287" w:rsidRPr="004757A4">
        <w:rPr>
          <w:rFonts w:ascii="Times New Roman" w:hAnsi="Times New Roman"/>
          <w:sz w:val="24"/>
          <w:szCs w:val="24"/>
        </w:rPr>
        <w:t xml:space="preserve">in </w:t>
      </w:r>
      <w:r w:rsidR="00471FA7" w:rsidRPr="004757A4">
        <w:rPr>
          <w:rFonts w:ascii="Times New Roman" w:hAnsi="Times New Roman"/>
          <w:sz w:val="24"/>
          <w:szCs w:val="24"/>
        </w:rPr>
        <w:t xml:space="preserve">gestural use observed in cross-cultural studies (e.g. Iverson et al., 2008) are due to cultural </w:t>
      </w:r>
      <w:r w:rsidR="002B2BD9" w:rsidRPr="004757A4">
        <w:rPr>
          <w:rFonts w:ascii="Times New Roman" w:hAnsi="Times New Roman"/>
          <w:sz w:val="24"/>
          <w:szCs w:val="24"/>
        </w:rPr>
        <w:t xml:space="preserve">environments </w:t>
      </w:r>
      <w:r w:rsidR="00471FA7" w:rsidRPr="004757A4">
        <w:rPr>
          <w:rFonts w:ascii="Times New Roman" w:hAnsi="Times New Roman"/>
          <w:sz w:val="24"/>
          <w:szCs w:val="24"/>
        </w:rPr>
        <w:t>(such as a rich gestural model from adults</w:t>
      </w:r>
      <w:r w:rsidR="002B2BD9" w:rsidRPr="004757A4">
        <w:rPr>
          <w:rFonts w:ascii="Times New Roman" w:hAnsi="Times New Roman"/>
          <w:sz w:val="24"/>
          <w:szCs w:val="24"/>
        </w:rPr>
        <w:t xml:space="preserve"> for example</w:t>
      </w:r>
      <w:r w:rsidR="00471FA7" w:rsidRPr="004757A4">
        <w:rPr>
          <w:rFonts w:ascii="Times New Roman" w:hAnsi="Times New Roman"/>
          <w:sz w:val="24"/>
          <w:szCs w:val="24"/>
        </w:rPr>
        <w:t>)</w:t>
      </w:r>
      <w:r w:rsidR="00D73287" w:rsidRPr="004757A4">
        <w:rPr>
          <w:rFonts w:ascii="Times New Roman" w:hAnsi="Times New Roman"/>
          <w:sz w:val="24"/>
          <w:szCs w:val="24"/>
        </w:rPr>
        <w:t>,</w:t>
      </w:r>
      <w:r w:rsidR="00471FA7" w:rsidRPr="004757A4">
        <w:rPr>
          <w:rFonts w:ascii="Times New Roman" w:hAnsi="Times New Roman"/>
          <w:sz w:val="24"/>
          <w:szCs w:val="24"/>
        </w:rPr>
        <w:t xml:space="preserve"> or from differences in language growth, which would cascade onto differences in gestural development. </w:t>
      </w:r>
    </w:p>
    <w:p w:rsidR="00FC1372" w:rsidRPr="004757A4" w:rsidRDefault="00C874A6" w:rsidP="004757A4">
      <w:pPr>
        <w:spacing w:after="0" w:line="480" w:lineRule="auto"/>
        <w:ind w:firstLine="709"/>
        <w:rPr>
          <w:rFonts w:ascii="Times New Roman" w:hAnsi="Times New Roman"/>
          <w:sz w:val="24"/>
          <w:szCs w:val="24"/>
        </w:rPr>
      </w:pPr>
      <w:r w:rsidRPr="004757A4">
        <w:rPr>
          <w:rFonts w:ascii="Times New Roman" w:hAnsi="Times New Roman"/>
          <w:sz w:val="24"/>
          <w:szCs w:val="24"/>
          <w:lang w:val="en-US"/>
        </w:rPr>
        <w:t>Finally, a</w:t>
      </w:r>
      <w:r w:rsidR="00FC1372" w:rsidRPr="004757A4">
        <w:rPr>
          <w:rFonts w:ascii="Times New Roman" w:hAnsi="Times New Roman"/>
          <w:sz w:val="24"/>
          <w:szCs w:val="24"/>
          <w:lang w:val="en-US"/>
        </w:rPr>
        <w:t>nother problem arising in previous investigations of cross-cultural gestural development is that data were usually collected in spontaneous interactions with caregivers, making a comparison across children less reliable.</w:t>
      </w:r>
      <w:r w:rsidR="00A029FD" w:rsidRPr="004757A4">
        <w:rPr>
          <w:rFonts w:ascii="Times New Roman" w:hAnsi="Times New Roman"/>
          <w:sz w:val="24"/>
          <w:szCs w:val="24"/>
          <w:lang w:val="en-US"/>
        </w:rPr>
        <w:t xml:space="preserve"> </w:t>
      </w:r>
      <w:r w:rsidR="00FC1372" w:rsidRPr="004757A4">
        <w:rPr>
          <w:rFonts w:ascii="Times New Roman" w:hAnsi="Times New Roman"/>
          <w:sz w:val="24"/>
          <w:szCs w:val="24"/>
          <w:lang w:val="en-US"/>
        </w:rPr>
        <w:t>More recently, studies adopting picture naming tasks (PNT) to assess lexical abilities have found that young children often produce spontaneous gestures accompanying or substituting the requested verbal responses. These PNT have several advantages: they provide a common set of referents for communication that are known to the experimenter and to the coder;</w:t>
      </w:r>
      <w:r w:rsidR="00DF1CBE" w:rsidRPr="004757A4">
        <w:rPr>
          <w:rFonts w:ascii="Times New Roman" w:hAnsi="Times New Roman"/>
          <w:sz w:val="24"/>
          <w:szCs w:val="24"/>
          <w:lang w:val="en-US"/>
        </w:rPr>
        <w:t xml:space="preserve"> they </w:t>
      </w:r>
      <w:r w:rsidR="009111C9" w:rsidRPr="004757A4">
        <w:rPr>
          <w:rFonts w:ascii="Times New Roman" w:hAnsi="Times New Roman"/>
          <w:sz w:val="24"/>
          <w:szCs w:val="24"/>
          <w:lang w:val="en-US"/>
        </w:rPr>
        <w:t>can be used to test different word types (e.g., nouns versus predicates)</w:t>
      </w:r>
      <w:r w:rsidR="00F31DC3" w:rsidRPr="004757A4">
        <w:rPr>
          <w:rFonts w:ascii="Times New Roman" w:hAnsi="Times New Roman"/>
          <w:sz w:val="24"/>
          <w:szCs w:val="24"/>
          <w:lang w:val="en-US"/>
        </w:rPr>
        <w:t>;</w:t>
      </w:r>
      <w:r w:rsidR="00FC1372" w:rsidRPr="004757A4">
        <w:rPr>
          <w:rFonts w:ascii="Times New Roman" w:hAnsi="Times New Roman"/>
          <w:sz w:val="24"/>
          <w:szCs w:val="24"/>
          <w:lang w:val="en-US"/>
        </w:rPr>
        <w:t xml:space="preserve"> and they provide a controlled linguistic setting allowing for a comparable set of gestures across individuals and between groups (</w:t>
      </w:r>
      <w:r w:rsidR="00FC1372" w:rsidRPr="004757A4">
        <w:rPr>
          <w:rFonts w:ascii="Times New Roman" w:hAnsi="Times New Roman"/>
          <w:sz w:val="24"/>
          <w:szCs w:val="24"/>
        </w:rPr>
        <w:t>Stefanini, Bello, Caselli, Iverson, &amp; Volterra, 2009)</w:t>
      </w:r>
      <w:r w:rsidR="00FC1372" w:rsidRPr="004757A4">
        <w:rPr>
          <w:rFonts w:ascii="Times New Roman" w:hAnsi="Times New Roman"/>
          <w:sz w:val="24"/>
          <w:szCs w:val="24"/>
          <w:lang w:val="en-US"/>
        </w:rPr>
        <w:t xml:space="preserve">. </w:t>
      </w:r>
      <w:r w:rsidR="00FC1372" w:rsidRPr="004757A4">
        <w:rPr>
          <w:rFonts w:ascii="Times New Roman" w:hAnsi="Times New Roman"/>
          <w:sz w:val="24"/>
          <w:szCs w:val="24"/>
        </w:rPr>
        <w:t>Using a PNT</w:t>
      </w:r>
      <w:r w:rsidR="00A02E60" w:rsidRPr="004757A4">
        <w:rPr>
          <w:rFonts w:ascii="Times New Roman" w:hAnsi="Times New Roman"/>
          <w:sz w:val="24"/>
          <w:szCs w:val="24"/>
        </w:rPr>
        <w:t>,</w:t>
      </w:r>
      <w:r w:rsidR="00FC1372" w:rsidRPr="004757A4">
        <w:rPr>
          <w:rFonts w:ascii="Times New Roman" w:hAnsi="Times New Roman"/>
          <w:sz w:val="24"/>
          <w:szCs w:val="24"/>
        </w:rPr>
        <w:t xml:space="preserve"> Huttunen, Pine, Thurnham and Khan (2013) found that Finnish children aged 2-5 years produced fewer deictic and representational gestures than British children. They argued that the result may reflect the conversational style observed in Finnish adults, which has been described as silence-appreciating, slow-paced, and receiver-oriented.</w:t>
      </w:r>
      <w:r w:rsidR="00FC1372" w:rsidRPr="004757A4">
        <w:rPr>
          <w:rFonts w:ascii="Times New Roman" w:hAnsi="Times New Roman"/>
          <w:sz w:val="24"/>
          <w:szCs w:val="24"/>
          <w:lang w:val="en-US"/>
        </w:rPr>
        <w:t xml:space="preserve"> </w:t>
      </w:r>
      <w:r w:rsidR="00FC1372" w:rsidRPr="004757A4">
        <w:rPr>
          <w:rFonts w:ascii="Times New Roman" w:hAnsi="Times New Roman"/>
          <w:sz w:val="24"/>
          <w:szCs w:val="24"/>
        </w:rPr>
        <w:t xml:space="preserve">Two additional cross-cultural studies have been conducted using the same PNT adopted in the current study, that is, the </w:t>
      </w:r>
      <w:r w:rsidR="003D783E" w:rsidRPr="004757A4">
        <w:rPr>
          <w:rFonts w:ascii="Times New Roman" w:hAnsi="Times New Roman"/>
          <w:sz w:val="24"/>
          <w:szCs w:val="24"/>
        </w:rPr>
        <w:t>‘</w:t>
      </w:r>
      <w:r w:rsidR="00FC1372" w:rsidRPr="004757A4">
        <w:rPr>
          <w:rFonts w:ascii="Times New Roman" w:hAnsi="Times New Roman"/>
          <w:sz w:val="24"/>
          <w:szCs w:val="24"/>
        </w:rPr>
        <w:t>Words in Game</w:t>
      </w:r>
      <w:r w:rsidR="003D783E" w:rsidRPr="004757A4">
        <w:rPr>
          <w:rFonts w:ascii="Times New Roman" w:hAnsi="Times New Roman"/>
          <w:sz w:val="24"/>
          <w:szCs w:val="24"/>
        </w:rPr>
        <w:t>’</w:t>
      </w:r>
      <w:r w:rsidR="00FC1372" w:rsidRPr="004757A4">
        <w:rPr>
          <w:rFonts w:ascii="Times New Roman" w:hAnsi="Times New Roman"/>
          <w:sz w:val="24"/>
          <w:szCs w:val="24"/>
        </w:rPr>
        <w:t xml:space="preserve"> or </w:t>
      </w:r>
      <w:r w:rsidR="003D783E" w:rsidRPr="004757A4">
        <w:rPr>
          <w:rFonts w:ascii="Times New Roman" w:hAnsi="Times New Roman"/>
          <w:sz w:val="24"/>
          <w:szCs w:val="24"/>
        </w:rPr>
        <w:t>‘</w:t>
      </w:r>
      <w:r w:rsidR="00FC1372" w:rsidRPr="004757A4">
        <w:rPr>
          <w:rFonts w:ascii="Times New Roman" w:hAnsi="Times New Roman"/>
          <w:sz w:val="24"/>
          <w:szCs w:val="24"/>
        </w:rPr>
        <w:t>Parole in Gioco</w:t>
      </w:r>
      <w:r w:rsidR="003D783E" w:rsidRPr="004757A4">
        <w:rPr>
          <w:rFonts w:ascii="Times New Roman" w:hAnsi="Times New Roman"/>
          <w:sz w:val="24"/>
          <w:szCs w:val="24"/>
        </w:rPr>
        <w:t>’</w:t>
      </w:r>
      <w:r w:rsidR="009111C9" w:rsidRPr="004757A4">
        <w:rPr>
          <w:rFonts w:ascii="Times New Roman" w:hAnsi="Times New Roman"/>
          <w:sz w:val="24"/>
          <w:szCs w:val="24"/>
        </w:rPr>
        <w:t xml:space="preserve"> task</w:t>
      </w:r>
      <w:r w:rsidR="00FC1372" w:rsidRPr="004757A4">
        <w:rPr>
          <w:rFonts w:ascii="Times New Roman" w:hAnsi="Times New Roman"/>
          <w:sz w:val="24"/>
          <w:szCs w:val="24"/>
        </w:rPr>
        <w:t xml:space="preserve"> </w:t>
      </w:r>
      <w:r w:rsidR="003D783E" w:rsidRPr="004757A4">
        <w:rPr>
          <w:rFonts w:ascii="Times New Roman" w:hAnsi="Times New Roman"/>
          <w:sz w:val="24"/>
          <w:szCs w:val="24"/>
        </w:rPr>
        <w:t>(</w:t>
      </w:r>
      <w:r w:rsidR="00B17440" w:rsidRPr="004757A4">
        <w:rPr>
          <w:rFonts w:ascii="Times New Roman" w:hAnsi="Times New Roman"/>
          <w:sz w:val="24"/>
          <w:szCs w:val="24"/>
        </w:rPr>
        <w:t>PinG</w:t>
      </w:r>
      <w:r w:rsidR="003D783E" w:rsidRPr="004757A4">
        <w:rPr>
          <w:rFonts w:ascii="Times New Roman" w:hAnsi="Times New Roman"/>
          <w:sz w:val="24"/>
          <w:szCs w:val="24"/>
        </w:rPr>
        <w:t>,</w:t>
      </w:r>
      <w:r w:rsidR="00FC1372" w:rsidRPr="004757A4">
        <w:rPr>
          <w:rFonts w:ascii="Times New Roman" w:hAnsi="Times New Roman"/>
          <w:sz w:val="24"/>
          <w:szCs w:val="24"/>
        </w:rPr>
        <w:t xml:space="preserve"> Bello</w:t>
      </w:r>
      <w:r w:rsidR="0030344F" w:rsidRPr="004757A4">
        <w:rPr>
          <w:rFonts w:ascii="Times New Roman" w:hAnsi="Times New Roman"/>
          <w:sz w:val="24"/>
          <w:szCs w:val="24"/>
        </w:rPr>
        <w:t xml:space="preserve">, Giannantoni, Pettenati, Stefanini, &amp; Caselli, </w:t>
      </w:r>
      <w:r w:rsidR="0030344F" w:rsidRPr="004757A4" w:rsidDel="0030344F">
        <w:rPr>
          <w:rFonts w:ascii="Times New Roman" w:hAnsi="Times New Roman"/>
          <w:i/>
          <w:iCs/>
          <w:sz w:val="24"/>
          <w:szCs w:val="24"/>
        </w:rPr>
        <w:t xml:space="preserve"> </w:t>
      </w:r>
      <w:r w:rsidR="00FC1372" w:rsidRPr="004757A4">
        <w:rPr>
          <w:rFonts w:ascii="Times New Roman" w:hAnsi="Times New Roman"/>
          <w:sz w:val="24"/>
          <w:szCs w:val="24"/>
        </w:rPr>
        <w:t xml:space="preserve">2012).  Using this task, Italian and Japanese two-year-olds did not differ in the frequency of representational gestures (Pettenati, </w:t>
      </w:r>
      <w:r w:rsidR="00515DAF" w:rsidRPr="004757A4">
        <w:rPr>
          <w:rFonts w:ascii="Times New Roman" w:hAnsi="Times New Roman"/>
          <w:sz w:val="24"/>
          <w:szCs w:val="24"/>
        </w:rPr>
        <w:t>et al.</w:t>
      </w:r>
      <w:r w:rsidR="00FC1372" w:rsidRPr="004757A4">
        <w:rPr>
          <w:rFonts w:ascii="Times New Roman" w:hAnsi="Times New Roman"/>
          <w:sz w:val="24"/>
          <w:szCs w:val="24"/>
        </w:rPr>
        <w:t xml:space="preserve">, 2012).  In contrast, Italian children produced twice as many representational gestures as Canadian </w:t>
      </w:r>
      <w:r w:rsidR="00951C87" w:rsidRPr="004757A4">
        <w:rPr>
          <w:rFonts w:ascii="Times New Roman" w:hAnsi="Times New Roman"/>
          <w:sz w:val="24"/>
          <w:szCs w:val="24"/>
        </w:rPr>
        <w:t xml:space="preserve">English-speaking </w:t>
      </w:r>
      <w:r w:rsidR="00FC1372" w:rsidRPr="004757A4">
        <w:rPr>
          <w:rFonts w:ascii="Times New Roman" w:hAnsi="Times New Roman"/>
          <w:sz w:val="24"/>
          <w:szCs w:val="24"/>
        </w:rPr>
        <w:t>children, but</w:t>
      </w:r>
      <w:r w:rsidR="002D3558" w:rsidRPr="004757A4">
        <w:rPr>
          <w:rFonts w:ascii="Times New Roman" w:hAnsi="Times New Roman"/>
          <w:sz w:val="24"/>
          <w:szCs w:val="24"/>
        </w:rPr>
        <w:t xml:space="preserve"> </w:t>
      </w:r>
      <w:r w:rsidR="00035264" w:rsidRPr="004757A4">
        <w:rPr>
          <w:rFonts w:ascii="Times New Roman" w:hAnsi="Times New Roman"/>
          <w:sz w:val="24"/>
          <w:szCs w:val="24"/>
        </w:rPr>
        <w:t>their gestures had similar</w:t>
      </w:r>
      <w:r w:rsidR="0030551D" w:rsidRPr="004757A4">
        <w:rPr>
          <w:rFonts w:ascii="Times New Roman" w:hAnsi="Times New Roman"/>
          <w:sz w:val="24"/>
          <w:szCs w:val="24"/>
        </w:rPr>
        <w:t xml:space="preserve"> form</w:t>
      </w:r>
      <w:r w:rsidR="00035264" w:rsidRPr="004757A4">
        <w:rPr>
          <w:rFonts w:ascii="Times New Roman" w:hAnsi="Times New Roman"/>
          <w:sz w:val="24"/>
          <w:szCs w:val="24"/>
        </w:rPr>
        <w:t xml:space="preserve"> (</w:t>
      </w:r>
      <w:r w:rsidR="003A36B2" w:rsidRPr="004757A4">
        <w:rPr>
          <w:rFonts w:ascii="Times New Roman" w:hAnsi="Times New Roman"/>
          <w:sz w:val="24"/>
          <w:szCs w:val="24"/>
        </w:rPr>
        <w:t>e.g.</w:t>
      </w:r>
      <w:r w:rsidR="00035264" w:rsidRPr="004757A4">
        <w:rPr>
          <w:rFonts w:ascii="Times New Roman" w:hAnsi="Times New Roman"/>
          <w:sz w:val="24"/>
          <w:szCs w:val="24"/>
        </w:rPr>
        <w:t>,</w:t>
      </w:r>
      <w:r w:rsidR="003A36B2" w:rsidRPr="004757A4">
        <w:rPr>
          <w:rFonts w:ascii="Times New Roman" w:hAnsi="Times New Roman"/>
          <w:sz w:val="24"/>
          <w:szCs w:val="24"/>
        </w:rPr>
        <w:t xml:space="preserve"> similar</w:t>
      </w:r>
      <w:r w:rsidR="00D4035D" w:rsidRPr="004757A4">
        <w:rPr>
          <w:rFonts w:ascii="Times New Roman" w:hAnsi="Times New Roman"/>
          <w:sz w:val="24"/>
          <w:szCs w:val="24"/>
        </w:rPr>
        <w:t xml:space="preserve"> </w:t>
      </w:r>
      <w:r w:rsidR="003A36B2" w:rsidRPr="004757A4">
        <w:rPr>
          <w:rFonts w:ascii="Times New Roman" w:hAnsi="Times New Roman"/>
          <w:sz w:val="24"/>
          <w:szCs w:val="24"/>
        </w:rPr>
        <w:t>hand-as-</w:t>
      </w:r>
      <w:r w:rsidR="00D4035D" w:rsidRPr="004757A4">
        <w:rPr>
          <w:rFonts w:ascii="Times New Roman" w:hAnsi="Times New Roman"/>
          <w:sz w:val="24"/>
          <w:szCs w:val="24"/>
        </w:rPr>
        <w:t xml:space="preserve">object, </w:t>
      </w:r>
      <w:r w:rsidR="003A36B2" w:rsidRPr="004757A4">
        <w:rPr>
          <w:rFonts w:ascii="Times New Roman" w:hAnsi="Times New Roman"/>
          <w:sz w:val="24"/>
          <w:szCs w:val="24"/>
        </w:rPr>
        <w:t>hand-as-</w:t>
      </w:r>
      <w:r w:rsidR="00D4035D" w:rsidRPr="004757A4">
        <w:rPr>
          <w:rFonts w:ascii="Times New Roman" w:hAnsi="Times New Roman"/>
          <w:sz w:val="24"/>
          <w:szCs w:val="24"/>
        </w:rPr>
        <w:t>hand and size and shape</w:t>
      </w:r>
      <w:r w:rsidR="003A36B2" w:rsidRPr="004757A4">
        <w:rPr>
          <w:rFonts w:ascii="Times New Roman" w:hAnsi="Times New Roman"/>
          <w:sz w:val="24"/>
          <w:szCs w:val="24"/>
        </w:rPr>
        <w:t xml:space="preserve"> gestures</w:t>
      </w:r>
      <w:r w:rsidR="00035264" w:rsidRPr="004757A4">
        <w:rPr>
          <w:rFonts w:ascii="Times New Roman" w:hAnsi="Times New Roman"/>
          <w:sz w:val="24"/>
          <w:szCs w:val="24"/>
        </w:rPr>
        <w:t>,</w:t>
      </w:r>
      <w:r w:rsidR="003A36B2" w:rsidRPr="004757A4">
        <w:rPr>
          <w:rFonts w:ascii="Times New Roman" w:hAnsi="Times New Roman"/>
          <w:sz w:val="24"/>
          <w:szCs w:val="24"/>
        </w:rPr>
        <w:t xml:space="preserve"> </w:t>
      </w:r>
      <w:r w:rsidR="00FC1372" w:rsidRPr="004757A4">
        <w:rPr>
          <w:rFonts w:ascii="Times New Roman" w:hAnsi="Times New Roman"/>
          <w:sz w:val="24"/>
          <w:szCs w:val="24"/>
        </w:rPr>
        <w:t>Marentette, Pettenati, Bello, &amp; Volterra, 2016).</w:t>
      </w:r>
    </w:p>
    <w:p w:rsidR="000839C5" w:rsidRPr="004757A4" w:rsidRDefault="000839C5" w:rsidP="009A257B">
      <w:pPr>
        <w:spacing w:after="0" w:line="480" w:lineRule="auto"/>
        <w:rPr>
          <w:rFonts w:ascii="Times New Roman" w:hAnsi="Times New Roman"/>
          <w:i/>
          <w:iCs/>
          <w:sz w:val="24"/>
          <w:szCs w:val="24"/>
          <w:lang w:val="en-US"/>
        </w:rPr>
      </w:pPr>
      <w:r w:rsidRPr="004757A4">
        <w:rPr>
          <w:rFonts w:ascii="Times New Roman" w:hAnsi="Times New Roman"/>
          <w:i/>
          <w:iCs/>
          <w:sz w:val="24"/>
          <w:szCs w:val="24"/>
          <w:lang w:val="en-US"/>
        </w:rPr>
        <w:t>The current study</w:t>
      </w:r>
    </w:p>
    <w:p w:rsidR="00AA0C73" w:rsidRPr="004757A4" w:rsidRDefault="00951C87" w:rsidP="005841C7">
      <w:pPr>
        <w:spacing w:after="0" w:line="480" w:lineRule="auto"/>
        <w:ind w:firstLine="709"/>
        <w:rPr>
          <w:rFonts w:ascii="Times New Roman" w:hAnsi="Times New Roman"/>
          <w:sz w:val="24"/>
          <w:szCs w:val="24"/>
          <w:lang w:val="en-US"/>
        </w:rPr>
      </w:pPr>
      <w:r w:rsidRPr="004757A4">
        <w:rPr>
          <w:rFonts w:ascii="Times New Roman" w:hAnsi="Times New Roman"/>
          <w:sz w:val="24"/>
          <w:szCs w:val="24"/>
          <w:lang w:val="en-US"/>
        </w:rPr>
        <w:lastRenderedPageBreak/>
        <w:t>W</w:t>
      </w:r>
      <w:r w:rsidR="00E6649C" w:rsidRPr="004757A4">
        <w:rPr>
          <w:rFonts w:ascii="Times New Roman" w:hAnsi="Times New Roman"/>
          <w:sz w:val="24"/>
          <w:szCs w:val="24"/>
          <w:lang w:val="en-US"/>
        </w:rPr>
        <w:t xml:space="preserve">e </w:t>
      </w:r>
      <w:r w:rsidR="00BA79C1" w:rsidRPr="004757A4">
        <w:rPr>
          <w:rFonts w:ascii="Times New Roman" w:hAnsi="Times New Roman"/>
          <w:sz w:val="24"/>
          <w:szCs w:val="24"/>
          <w:lang w:val="en-US"/>
        </w:rPr>
        <w:t>examine</w:t>
      </w:r>
      <w:r w:rsidR="009111C9" w:rsidRPr="004757A4">
        <w:rPr>
          <w:rFonts w:ascii="Times New Roman" w:hAnsi="Times New Roman"/>
          <w:sz w:val="24"/>
          <w:szCs w:val="24"/>
          <w:lang w:val="en-US"/>
        </w:rPr>
        <w:t>d</w:t>
      </w:r>
      <w:r w:rsidR="00BA79C1" w:rsidRPr="004757A4">
        <w:rPr>
          <w:rFonts w:ascii="Times New Roman" w:hAnsi="Times New Roman"/>
          <w:sz w:val="24"/>
          <w:szCs w:val="24"/>
          <w:lang w:val="en-US"/>
        </w:rPr>
        <w:t xml:space="preserve"> the </w:t>
      </w:r>
      <w:r w:rsidR="00E6649C" w:rsidRPr="004757A4">
        <w:rPr>
          <w:rFonts w:ascii="Times New Roman" w:hAnsi="Times New Roman"/>
          <w:sz w:val="24"/>
          <w:szCs w:val="24"/>
          <w:lang w:val="en-US"/>
        </w:rPr>
        <w:t xml:space="preserve">linguistic/cultural confound associated with past studies by comparing </w:t>
      </w:r>
      <w:r w:rsidR="001906E1" w:rsidRPr="004757A4">
        <w:rPr>
          <w:rFonts w:ascii="Times New Roman" w:hAnsi="Times New Roman"/>
          <w:sz w:val="24"/>
          <w:szCs w:val="24"/>
          <w:lang w:val="en-US"/>
        </w:rPr>
        <w:t xml:space="preserve">Italian, Australian and British </w:t>
      </w:r>
      <w:r w:rsidR="00BA79C1" w:rsidRPr="004757A4">
        <w:rPr>
          <w:rFonts w:ascii="Times New Roman" w:hAnsi="Times New Roman"/>
          <w:sz w:val="24"/>
          <w:szCs w:val="24"/>
          <w:lang w:val="en-US"/>
        </w:rPr>
        <w:t xml:space="preserve">2-year-old </w:t>
      </w:r>
      <w:r w:rsidR="00E6649C" w:rsidRPr="004757A4">
        <w:rPr>
          <w:rFonts w:ascii="Times New Roman" w:hAnsi="Times New Roman"/>
          <w:sz w:val="24"/>
          <w:szCs w:val="24"/>
          <w:lang w:val="en-US"/>
        </w:rPr>
        <w:t>children on a common PNT</w:t>
      </w:r>
      <w:r w:rsidR="00A602AA" w:rsidRPr="004757A4">
        <w:rPr>
          <w:rFonts w:ascii="Times New Roman" w:hAnsi="Times New Roman"/>
          <w:sz w:val="24"/>
          <w:szCs w:val="24"/>
          <w:lang w:val="en-US"/>
        </w:rPr>
        <w:t>.</w:t>
      </w:r>
      <w:r w:rsidR="00E6649C" w:rsidRPr="004757A4">
        <w:rPr>
          <w:rFonts w:ascii="Times New Roman" w:hAnsi="Times New Roman"/>
          <w:sz w:val="24"/>
          <w:szCs w:val="24"/>
          <w:lang w:val="en-US"/>
        </w:rPr>
        <w:t xml:space="preserve"> Australian and British English are highly similar</w:t>
      </w:r>
      <w:r w:rsidR="001906E1" w:rsidRPr="004757A4">
        <w:rPr>
          <w:rFonts w:ascii="Times New Roman" w:hAnsi="Times New Roman"/>
          <w:sz w:val="24"/>
          <w:szCs w:val="24"/>
          <w:lang w:val="en-US"/>
        </w:rPr>
        <w:t xml:space="preserve"> languages</w:t>
      </w:r>
      <w:r w:rsidR="00E6649C" w:rsidRPr="004757A4">
        <w:rPr>
          <w:rFonts w:ascii="Times New Roman" w:hAnsi="Times New Roman"/>
          <w:sz w:val="24"/>
          <w:szCs w:val="24"/>
          <w:lang w:val="en-US"/>
        </w:rPr>
        <w:t>. Although the two varieties possess minor differences in standard vocabulary</w:t>
      </w:r>
      <w:r w:rsidR="005841C7" w:rsidRPr="004757A4">
        <w:rPr>
          <w:rFonts w:ascii="Times New Roman" w:hAnsi="Times New Roman"/>
          <w:sz w:val="24"/>
          <w:szCs w:val="24"/>
          <w:vertAlign w:val="superscript"/>
          <w:lang w:val="en-US"/>
        </w:rPr>
        <w:t>2</w:t>
      </w:r>
      <w:r w:rsidR="00E6649C" w:rsidRPr="004757A4">
        <w:rPr>
          <w:rFonts w:ascii="Times New Roman" w:hAnsi="Times New Roman"/>
          <w:sz w:val="24"/>
          <w:szCs w:val="24"/>
          <w:lang w:val="en-US"/>
        </w:rPr>
        <w:t xml:space="preserve"> and have distinct accents, the two are mutually intelligible owing to Australia’s status as a former British colony. </w:t>
      </w:r>
    </w:p>
    <w:p w:rsidR="00A602AA" w:rsidRPr="004757A4" w:rsidRDefault="00AA0C73" w:rsidP="00635AB0">
      <w:pPr>
        <w:spacing w:after="0" w:line="480" w:lineRule="auto"/>
        <w:ind w:firstLine="851"/>
        <w:rPr>
          <w:rFonts w:ascii="Times New Roman" w:hAnsi="Times New Roman"/>
          <w:sz w:val="24"/>
          <w:szCs w:val="24"/>
          <w:lang w:val="en-US"/>
        </w:rPr>
      </w:pPr>
      <w:r w:rsidRPr="004757A4">
        <w:rPr>
          <w:rFonts w:ascii="Times New Roman" w:hAnsi="Times New Roman"/>
          <w:sz w:val="24"/>
          <w:szCs w:val="24"/>
          <w:lang w:val="en-US"/>
        </w:rPr>
        <w:t xml:space="preserve">To evaluate cultural distance between these three countries </w:t>
      </w:r>
      <w:r w:rsidR="00A602AA" w:rsidRPr="004757A4">
        <w:rPr>
          <w:rFonts w:ascii="Times New Roman" w:hAnsi="Times New Roman"/>
          <w:sz w:val="24"/>
          <w:szCs w:val="24"/>
          <w:lang w:val="en-US"/>
        </w:rPr>
        <w:t>we need</w:t>
      </w:r>
      <w:r w:rsidR="00DB445E" w:rsidRPr="004757A4">
        <w:rPr>
          <w:rFonts w:ascii="Times New Roman" w:hAnsi="Times New Roman"/>
          <w:sz w:val="24"/>
          <w:szCs w:val="24"/>
          <w:lang w:val="en-US"/>
        </w:rPr>
        <w:t>ed</w:t>
      </w:r>
      <w:r w:rsidR="00A602AA" w:rsidRPr="004757A4">
        <w:rPr>
          <w:rFonts w:ascii="Times New Roman" w:hAnsi="Times New Roman"/>
          <w:sz w:val="24"/>
          <w:szCs w:val="24"/>
          <w:lang w:val="en-US"/>
        </w:rPr>
        <w:t xml:space="preserve"> to e</w:t>
      </w:r>
      <w:r w:rsidR="00491020" w:rsidRPr="004757A4">
        <w:rPr>
          <w:rFonts w:ascii="Times New Roman" w:hAnsi="Times New Roman"/>
          <w:sz w:val="24"/>
          <w:szCs w:val="24"/>
          <w:lang w:val="en-US"/>
        </w:rPr>
        <w:t>v</w:t>
      </w:r>
      <w:r w:rsidR="00A602AA" w:rsidRPr="004757A4">
        <w:rPr>
          <w:rFonts w:ascii="Times New Roman" w:hAnsi="Times New Roman"/>
          <w:sz w:val="24"/>
          <w:szCs w:val="24"/>
          <w:lang w:val="en-US"/>
        </w:rPr>
        <w:t xml:space="preserve">aluate how the three populations would differ in terms of </w:t>
      </w:r>
      <w:r w:rsidRPr="004757A4">
        <w:rPr>
          <w:rFonts w:ascii="Times New Roman" w:hAnsi="Times New Roman"/>
          <w:sz w:val="24"/>
          <w:szCs w:val="24"/>
          <w:lang w:val="en-US"/>
        </w:rPr>
        <w:t xml:space="preserve">communication style, </w:t>
      </w:r>
      <w:r w:rsidR="00491020" w:rsidRPr="004757A4">
        <w:rPr>
          <w:rFonts w:ascii="Times New Roman" w:hAnsi="Times New Roman"/>
          <w:sz w:val="24"/>
          <w:szCs w:val="24"/>
          <w:lang w:val="en-US"/>
        </w:rPr>
        <w:t>particularly via their use of</w:t>
      </w:r>
      <w:r w:rsidR="00A602AA" w:rsidRPr="004757A4">
        <w:rPr>
          <w:rFonts w:ascii="Times New Roman" w:hAnsi="Times New Roman"/>
          <w:sz w:val="24"/>
          <w:szCs w:val="24"/>
          <w:lang w:val="en-US"/>
        </w:rPr>
        <w:t xml:space="preserve"> gesture. </w:t>
      </w:r>
      <w:r w:rsidR="003B1E62" w:rsidRPr="004757A4">
        <w:rPr>
          <w:rFonts w:ascii="Times New Roman" w:hAnsi="Times New Roman"/>
          <w:sz w:val="24"/>
          <w:szCs w:val="24"/>
          <w:lang w:val="en-US"/>
        </w:rPr>
        <w:t xml:space="preserve">In the </w:t>
      </w:r>
      <w:r w:rsidR="00645C5A" w:rsidRPr="004757A4">
        <w:rPr>
          <w:rFonts w:ascii="Times New Roman" w:hAnsi="Times New Roman"/>
          <w:sz w:val="24"/>
          <w:szCs w:val="24"/>
          <w:lang w:val="en-US"/>
        </w:rPr>
        <w:t xml:space="preserve">communication style and </w:t>
      </w:r>
      <w:r w:rsidR="003B1E62" w:rsidRPr="004757A4">
        <w:rPr>
          <w:rFonts w:ascii="Times New Roman" w:hAnsi="Times New Roman"/>
          <w:sz w:val="24"/>
          <w:szCs w:val="24"/>
          <w:lang w:val="en-US"/>
        </w:rPr>
        <w:t>gesture literature</w:t>
      </w:r>
      <w:r w:rsidR="00845063" w:rsidRPr="004757A4">
        <w:rPr>
          <w:rFonts w:ascii="Times New Roman" w:hAnsi="Times New Roman"/>
          <w:sz w:val="24"/>
          <w:szCs w:val="24"/>
          <w:lang w:val="en-US"/>
        </w:rPr>
        <w:t xml:space="preserve"> </w:t>
      </w:r>
      <w:r w:rsidR="003B1E62" w:rsidRPr="004757A4">
        <w:rPr>
          <w:rFonts w:ascii="Times New Roman" w:hAnsi="Times New Roman"/>
          <w:sz w:val="24"/>
          <w:szCs w:val="24"/>
          <w:lang w:val="en-US"/>
        </w:rPr>
        <w:t>there are</w:t>
      </w:r>
      <w:r w:rsidR="00613F55" w:rsidRPr="004757A4">
        <w:rPr>
          <w:rFonts w:ascii="Times New Roman" w:hAnsi="Times New Roman"/>
          <w:sz w:val="24"/>
          <w:szCs w:val="24"/>
          <w:lang w:val="en-US"/>
        </w:rPr>
        <w:t xml:space="preserve"> qualitative observations </w:t>
      </w:r>
      <w:r w:rsidR="0041183B" w:rsidRPr="004757A4">
        <w:rPr>
          <w:rFonts w:ascii="Times New Roman" w:hAnsi="Times New Roman"/>
          <w:sz w:val="24"/>
          <w:szCs w:val="24"/>
          <w:lang w:val="en-US"/>
        </w:rPr>
        <w:t xml:space="preserve">collected </w:t>
      </w:r>
      <w:r w:rsidR="00613F55" w:rsidRPr="004757A4">
        <w:rPr>
          <w:rFonts w:ascii="Times New Roman" w:hAnsi="Times New Roman"/>
          <w:sz w:val="24"/>
          <w:szCs w:val="24"/>
          <w:lang w:val="en-US"/>
        </w:rPr>
        <w:t>in the field rather than objective measures of cultural distance (Hall, 19</w:t>
      </w:r>
      <w:r w:rsidR="00140898" w:rsidRPr="004757A4">
        <w:rPr>
          <w:rFonts w:ascii="Times New Roman" w:hAnsi="Times New Roman"/>
          <w:sz w:val="24"/>
          <w:szCs w:val="24"/>
          <w:lang w:val="en-US"/>
        </w:rPr>
        <w:t>7</w:t>
      </w:r>
      <w:r w:rsidR="005908D1" w:rsidRPr="004757A4">
        <w:rPr>
          <w:rFonts w:ascii="Times New Roman" w:hAnsi="Times New Roman"/>
          <w:sz w:val="24"/>
          <w:szCs w:val="24"/>
          <w:lang w:val="en-US"/>
        </w:rPr>
        <w:t>6;</w:t>
      </w:r>
      <w:r w:rsidR="00613F55" w:rsidRPr="004757A4">
        <w:rPr>
          <w:rFonts w:ascii="Times New Roman" w:hAnsi="Times New Roman"/>
          <w:sz w:val="24"/>
          <w:szCs w:val="24"/>
          <w:lang w:val="en-US"/>
        </w:rPr>
        <w:t xml:space="preserve"> Hall &amp; Hall, </w:t>
      </w:r>
      <w:r w:rsidR="005908D1" w:rsidRPr="004757A4">
        <w:rPr>
          <w:rFonts w:ascii="Times New Roman" w:hAnsi="Times New Roman"/>
          <w:sz w:val="24"/>
          <w:szCs w:val="24"/>
          <w:lang w:val="en-US"/>
        </w:rPr>
        <w:t>199</w:t>
      </w:r>
      <w:r w:rsidR="00613F55" w:rsidRPr="004757A4">
        <w:rPr>
          <w:rFonts w:ascii="Times New Roman" w:hAnsi="Times New Roman"/>
          <w:sz w:val="24"/>
          <w:szCs w:val="24"/>
          <w:lang w:val="en-US"/>
        </w:rPr>
        <w:t xml:space="preserve">0; Kendon, 2004). </w:t>
      </w:r>
      <w:r w:rsidRPr="004757A4">
        <w:rPr>
          <w:rFonts w:ascii="Times New Roman" w:hAnsi="Times New Roman"/>
          <w:sz w:val="24"/>
          <w:szCs w:val="24"/>
          <w:lang w:val="en-US"/>
        </w:rPr>
        <w:t>T</w:t>
      </w:r>
      <w:r w:rsidR="00D820BF" w:rsidRPr="004757A4">
        <w:rPr>
          <w:rFonts w:ascii="Times New Roman" w:hAnsi="Times New Roman"/>
          <w:sz w:val="24"/>
          <w:szCs w:val="24"/>
          <w:lang w:val="en-US"/>
        </w:rPr>
        <w:t>he communication style</w:t>
      </w:r>
      <w:r w:rsidR="00A84DA5" w:rsidRPr="004757A4">
        <w:rPr>
          <w:rFonts w:ascii="Times New Roman" w:hAnsi="Times New Roman"/>
          <w:sz w:val="24"/>
          <w:szCs w:val="24"/>
          <w:lang w:val="en-US"/>
        </w:rPr>
        <w:t xml:space="preserve"> or</w:t>
      </w:r>
      <w:r w:rsidR="00D820BF" w:rsidRPr="004757A4">
        <w:rPr>
          <w:rFonts w:ascii="Times New Roman" w:hAnsi="Times New Roman"/>
          <w:sz w:val="24"/>
          <w:szCs w:val="24"/>
          <w:lang w:val="en-US"/>
        </w:rPr>
        <w:t xml:space="preserve"> the</w:t>
      </w:r>
      <w:r w:rsidR="00A84DA5" w:rsidRPr="004757A4">
        <w:rPr>
          <w:rFonts w:ascii="Times New Roman" w:hAnsi="Times New Roman"/>
          <w:sz w:val="24"/>
          <w:szCs w:val="24"/>
          <w:lang w:val="en-US"/>
        </w:rPr>
        <w:t xml:space="preserve"> ‘typical’</w:t>
      </w:r>
      <w:r w:rsidR="00D820BF" w:rsidRPr="004757A4">
        <w:rPr>
          <w:rFonts w:ascii="Times New Roman" w:hAnsi="Times New Roman"/>
          <w:sz w:val="24"/>
          <w:szCs w:val="24"/>
          <w:lang w:val="en-US"/>
        </w:rPr>
        <w:t xml:space="preserve"> communication pattern of </w:t>
      </w:r>
      <w:r w:rsidR="00CA0D02" w:rsidRPr="004757A4">
        <w:rPr>
          <w:rFonts w:ascii="Times New Roman" w:hAnsi="Times New Roman"/>
          <w:sz w:val="24"/>
          <w:szCs w:val="24"/>
          <w:lang w:val="en-US"/>
        </w:rPr>
        <w:t>both Australia</w:t>
      </w:r>
      <w:r w:rsidR="00D820BF" w:rsidRPr="004757A4">
        <w:rPr>
          <w:rFonts w:ascii="Times New Roman" w:hAnsi="Times New Roman"/>
          <w:sz w:val="24"/>
          <w:szCs w:val="24"/>
          <w:lang w:val="en-US"/>
        </w:rPr>
        <w:t xml:space="preserve"> and </w:t>
      </w:r>
      <w:r w:rsidR="00A84DA5" w:rsidRPr="004757A4">
        <w:rPr>
          <w:rFonts w:ascii="Times New Roman" w:hAnsi="Times New Roman"/>
          <w:sz w:val="24"/>
          <w:szCs w:val="24"/>
          <w:lang w:val="en-US"/>
        </w:rPr>
        <w:t>UK is</w:t>
      </w:r>
      <w:r w:rsidR="00CA0D02" w:rsidRPr="004757A4">
        <w:rPr>
          <w:rFonts w:ascii="Times New Roman" w:hAnsi="Times New Roman"/>
          <w:sz w:val="24"/>
          <w:szCs w:val="24"/>
          <w:lang w:val="en-US"/>
        </w:rPr>
        <w:t xml:space="preserve"> </w:t>
      </w:r>
      <w:r w:rsidR="00A84DA5" w:rsidRPr="004757A4">
        <w:rPr>
          <w:rFonts w:ascii="Times New Roman" w:hAnsi="Times New Roman"/>
          <w:sz w:val="24"/>
          <w:szCs w:val="24"/>
          <w:lang w:val="en-US"/>
        </w:rPr>
        <w:t>defined as low context (Hall, 1976).  In low context culture, most information is transmitted in the message with</w:t>
      </w:r>
      <w:r w:rsidR="00766322" w:rsidRPr="004757A4">
        <w:rPr>
          <w:rFonts w:ascii="Times New Roman" w:hAnsi="Times New Roman"/>
          <w:sz w:val="24"/>
          <w:szCs w:val="24"/>
          <w:lang w:val="en-US"/>
        </w:rPr>
        <w:t xml:space="preserve"> </w:t>
      </w:r>
      <w:r w:rsidR="001906E1" w:rsidRPr="004757A4">
        <w:rPr>
          <w:rFonts w:ascii="Times New Roman" w:hAnsi="Times New Roman"/>
          <w:sz w:val="24"/>
          <w:szCs w:val="24"/>
          <w:lang w:val="en-US"/>
        </w:rPr>
        <w:t xml:space="preserve">a </w:t>
      </w:r>
      <w:r w:rsidR="00766322" w:rsidRPr="004757A4">
        <w:rPr>
          <w:rFonts w:ascii="Times New Roman" w:hAnsi="Times New Roman"/>
          <w:sz w:val="24"/>
          <w:szCs w:val="24"/>
          <w:lang w:val="en-US"/>
        </w:rPr>
        <w:t xml:space="preserve">heavy reliance on words to </w:t>
      </w:r>
      <w:r w:rsidR="00A84DA5" w:rsidRPr="004757A4">
        <w:rPr>
          <w:rFonts w:ascii="Times New Roman" w:hAnsi="Times New Roman"/>
          <w:sz w:val="24"/>
          <w:szCs w:val="24"/>
          <w:lang w:val="en-US"/>
        </w:rPr>
        <w:t xml:space="preserve">explicitly </w:t>
      </w:r>
      <w:r w:rsidR="00766322" w:rsidRPr="004757A4">
        <w:rPr>
          <w:rFonts w:ascii="Times New Roman" w:hAnsi="Times New Roman"/>
          <w:sz w:val="24"/>
          <w:szCs w:val="24"/>
          <w:lang w:val="en-US"/>
        </w:rPr>
        <w:t>convey the mea</w:t>
      </w:r>
      <w:r w:rsidR="00A84DA5" w:rsidRPr="004757A4">
        <w:rPr>
          <w:rFonts w:ascii="Times New Roman" w:hAnsi="Times New Roman"/>
          <w:sz w:val="24"/>
          <w:szCs w:val="24"/>
          <w:lang w:val="en-US"/>
        </w:rPr>
        <w:t xml:space="preserve">ning. </w:t>
      </w:r>
      <w:r w:rsidR="00A602AA" w:rsidRPr="004757A4">
        <w:rPr>
          <w:rFonts w:ascii="Times New Roman" w:hAnsi="Times New Roman"/>
          <w:sz w:val="24"/>
          <w:szCs w:val="24"/>
          <w:lang w:val="en-US"/>
        </w:rPr>
        <w:t xml:space="preserve">In contrast, Italian is described as a high context communication style in which a high significance is given to </w:t>
      </w:r>
      <w:r w:rsidR="00CE4ACF" w:rsidRPr="004757A4">
        <w:rPr>
          <w:rFonts w:ascii="Times New Roman" w:hAnsi="Times New Roman"/>
          <w:sz w:val="24"/>
          <w:szCs w:val="24"/>
          <w:lang w:val="en-US"/>
        </w:rPr>
        <w:t xml:space="preserve">non-verbal </w:t>
      </w:r>
      <w:r w:rsidR="00A602AA" w:rsidRPr="004757A4">
        <w:rPr>
          <w:rFonts w:ascii="Times New Roman" w:hAnsi="Times New Roman"/>
          <w:sz w:val="24"/>
          <w:szCs w:val="24"/>
          <w:lang w:val="en-US"/>
        </w:rPr>
        <w:t xml:space="preserve">communication, and </w:t>
      </w:r>
      <w:r w:rsidR="009E71F6" w:rsidRPr="004757A4">
        <w:rPr>
          <w:rFonts w:ascii="Times New Roman" w:hAnsi="Times New Roman"/>
          <w:sz w:val="24"/>
          <w:szCs w:val="24"/>
          <w:lang w:val="en-US"/>
        </w:rPr>
        <w:t>stronger emphasis is given to the role of non-verbal communication than in many other cultures.</w:t>
      </w:r>
      <w:r w:rsidR="00DF1CBE" w:rsidRPr="004757A4">
        <w:rPr>
          <w:rFonts w:ascii="Times New Roman" w:hAnsi="Times New Roman"/>
          <w:sz w:val="24"/>
          <w:szCs w:val="24"/>
          <w:lang w:val="en-US"/>
        </w:rPr>
        <w:t xml:space="preserve"> </w:t>
      </w:r>
      <w:r w:rsidR="00A602AA" w:rsidRPr="004757A4">
        <w:rPr>
          <w:rFonts w:ascii="Times New Roman" w:hAnsi="Times New Roman"/>
          <w:sz w:val="24"/>
          <w:szCs w:val="24"/>
          <w:lang w:val="en-US"/>
        </w:rPr>
        <w:t xml:space="preserve"> In addition, </w:t>
      </w:r>
      <w:r w:rsidR="00E6649C" w:rsidRPr="004757A4">
        <w:rPr>
          <w:rFonts w:ascii="Times New Roman" w:hAnsi="Times New Roman"/>
          <w:sz w:val="24"/>
          <w:szCs w:val="24"/>
          <w:lang w:val="en-US"/>
        </w:rPr>
        <w:t>Italian</w:t>
      </w:r>
      <w:r w:rsidR="00A602AA" w:rsidRPr="004757A4">
        <w:rPr>
          <w:rFonts w:ascii="Times New Roman" w:hAnsi="Times New Roman"/>
          <w:sz w:val="24"/>
          <w:szCs w:val="24"/>
          <w:lang w:val="en-US"/>
        </w:rPr>
        <w:t xml:space="preserve"> </w:t>
      </w:r>
      <w:r w:rsidR="00E6649C" w:rsidRPr="004757A4">
        <w:rPr>
          <w:rFonts w:ascii="Times New Roman" w:hAnsi="Times New Roman"/>
          <w:sz w:val="24"/>
          <w:szCs w:val="24"/>
          <w:lang w:val="en-US"/>
        </w:rPr>
        <w:t xml:space="preserve">is anecdotally </w:t>
      </w:r>
      <w:r w:rsidR="00334DC3" w:rsidRPr="004757A4">
        <w:rPr>
          <w:rFonts w:ascii="Times New Roman" w:hAnsi="Times New Roman"/>
          <w:sz w:val="24"/>
          <w:szCs w:val="24"/>
          <w:lang w:val="en-US"/>
        </w:rPr>
        <w:t>categorised as</w:t>
      </w:r>
      <w:r w:rsidR="00E6649C" w:rsidRPr="004757A4">
        <w:rPr>
          <w:rFonts w:ascii="Times New Roman" w:hAnsi="Times New Roman"/>
          <w:sz w:val="24"/>
          <w:szCs w:val="24"/>
          <w:lang w:val="en-US"/>
        </w:rPr>
        <w:t xml:space="preserve"> a </w:t>
      </w:r>
      <w:r w:rsidR="00E6649C" w:rsidRPr="004757A4">
        <w:rPr>
          <w:rFonts w:ascii="Times New Roman" w:hAnsi="Times New Roman"/>
          <w:i/>
          <w:iCs/>
          <w:sz w:val="24"/>
          <w:szCs w:val="24"/>
          <w:lang w:val="en-US"/>
        </w:rPr>
        <w:t>high gestural culture</w:t>
      </w:r>
      <w:r w:rsidR="00E6649C" w:rsidRPr="004757A4">
        <w:rPr>
          <w:rFonts w:ascii="Times New Roman" w:hAnsi="Times New Roman"/>
          <w:sz w:val="24"/>
          <w:szCs w:val="24"/>
          <w:lang w:val="en-US"/>
        </w:rPr>
        <w:t xml:space="preserve"> (Kendon, 2004)</w:t>
      </w:r>
      <w:r w:rsidR="003B1E62" w:rsidRPr="004757A4">
        <w:rPr>
          <w:rFonts w:ascii="Times New Roman" w:hAnsi="Times New Roman"/>
          <w:sz w:val="24"/>
          <w:szCs w:val="24"/>
          <w:lang w:val="en-US"/>
        </w:rPr>
        <w:t>,</w:t>
      </w:r>
      <w:r w:rsidR="00A84DA5" w:rsidRPr="004757A4">
        <w:rPr>
          <w:rFonts w:ascii="Times New Roman" w:hAnsi="Times New Roman"/>
          <w:sz w:val="24"/>
          <w:szCs w:val="24"/>
          <w:lang w:val="en-US"/>
        </w:rPr>
        <w:t xml:space="preserve"> </w:t>
      </w:r>
      <w:r w:rsidR="00A602AA" w:rsidRPr="004757A4">
        <w:rPr>
          <w:rFonts w:ascii="Times New Roman" w:hAnsi="Times New Roman"/>
          <w:sz w:val="24"/>
          <w:szCs w:val="24"/>
          <w:lang w:val="en-US"/>
        </w:rPr>
        <w:t xml:space="preserve">whereas </w:t>
      </w:r>
      <w:r w:rsidR="00E6649C" w:rsidRPr="004757A4">
        <w:rPr>
          <w:rFonts w:ascii="Times New Roman" w:hAnsi="Times New Roman"/>
          <w:sz w:val="24"/>
          <w:szCs w:val="24"/>
          <w:lang w:val="en-US"/>
        </w:rPr>
        <w:t xml:space="preserve">Australian and British </w:t>
      </w:r>
      <w:r w:rsidR="00A602AA" w:rsidRPr="004757A4">
        <w:rPr>
          <w:rFonts w:ascii="Times New Roman" w:hAnsi="Times New Roman"/>
          <w:sz w:val="24"/>
          <w:szCs w:val="24"/>
          <w:lang w:val="en-US"/>
        </w:rPr>
        <w:t xml:space="preserve">speakers </w:t>
      </w:r>
      <w:r w:rsidR="00E6649C" w:rsidRPr="004757A4">
        <w:rPr>
          <w:rFonts w:ascii="Times New Roman" w:hAnsi="Times New Roman"/>
          <w:sz w:val="24"/>
          <w:szCs w:val="24"/>
          <w:lang w:val="en-US"/>
        </w:rPr>
        <w:t xml:space="preserve">are not particularly known for their frequency and diversity of </w:t>
      </w:r>
      <w:r w:rsidR="00491020" w:rsidRPr="004757A4">
        <w:rPr>
          <w:rFonts w:ascii="Times New Roman" w:hAnsi="Times New Roman"/>
          <w:sz w:val="24"/>
          <w:szCs w:val="24"/>
          <w:lang w:val="en-US"/>
        </w:rPr>
        <w:t>gesture use</w:t>
      </w:r>
      <w:r w:rsidR="00E6649C" w:rsidRPr="004757A4">
        <w:rPr>
          <w:rFonts w:ascii="Times New Roman" w:hAnsi="Times New Roman"/>
          <w:sz w:val="24"/>
          <w:szCs w:val="24"/>
          <w:lang w:val="en-US"/>
        </w:rPr>
        <w:t>.</w:t>
      </w:r>
      <w:r w:rsidR="00A602AA" w:rsidRPr="004757A4">
        <w:rPr>
          <w:rFonts w:ascii="Times New Roman" w:hAnsi="Times New Roman"/>
          <w:sz w:val="24"/>
          <w:szCs w:val="24"/>
          <w:lang w:val="en-US"/>
        </w:rPr>
        <w:t xml:space="preserve"> </w:t>
      </w:r>
      <w:r w:rsidR="00E830E3" w:rsidRPr="004757A4">
        <w:rPr>
          <w:rFonts w:ascii="Times New Roman" w:hAnsi="Times New Roman"/>
          <w:sz w:val="24"/>
          <w:szCs w:val="24"/>
          <w:lang w:val="en-US"/>
        </w:rPr>
        <w:t xml:space="preserve">Given the relatively large amount of gestures that adult Italian speakers display, it is quite possible that young Italian children will also develop a relatively large frequency of gestures, </w:t>
      </w:r>
      <w:r w:rsidR="00DB445E" w:rsidRPr="004757A4">
        <w:rPr>
          <w:rFonts w:ascii="Times New Roman" w:hAnsi="Times New Roman"/>
          <w:sz w:val="24"/>
          <w:szCs w:val="24"/>
          <w:lang w:val="en-US"/>
        </w:rPr>
        <w:t xml:space="preserve">presumably </w:t>
      </w:r>
      <w:r w:rsidR="00E830E3" w:rsidRPr="004757A4">
        <w:rPr>
          <w:rFonts w:ascii="Times New Roman" w:hAnsi="Times New Roman"/>
          <w:sz w:val="24"/>
          <w:szCs w:val="24"/>
          <w:lang w:val="en-US"/>
        </w:rPr>
        <w:t>larger than those developed by B</w:t>
      </w:r>
      <w:r w:rsidR="00DB445E" w:rsidRPr="004757A4">
        <w:rPr>
          <w:rFonts w:ascii="Times New Roman" w:hAnsi="Times New Roman"/>
          <w:sz w:val="24"/>
          <w:szCs w:val="24"/>
          <w:lang w:val="en-US"/>
        </w:rPr>
        <w:t>ri</w:t>
      </w:r>
      <w:r w:rsidR="00E830E3" w:rsidRPr="004757A4">
        <w:rPr>
          <w:rFonts w:ascii="Times New Roman" w:hAnsi="Times New Roman"/>
          <w:sz w:val="24"/>
          <w:szCs w:val="24"/>
          <w:lang w:val="en-US"/>
        </w:rPr>
        <w:t>tish and Australian children.</w:t>
      </w:r>
      <w:r w:rsidR="00B37788" w:rsidRPr="004757A4">
        <w:rPr>
          <w:rFonts w:ascii="Times New Roman" w:hAnsi="Times New Roman"/>
          <w:sz w:val="24"/>
          <w:szCs w:val="24"/>
          <w:lang w:val="en-US"/>
        </w:rPr>
        <w:t xml:space="preserve"> </w:t>
      </w:r>
    </w:p>
    <w:p w:rsidR="00845CA5" w:rsidRPr="004757A4" w:rsidRDefault="00613F55" w:rsidP="004757A4">
      <w:pPr>
        <w:spacing w:after="0" w:line="480" w:lineRule="auto"/>
        <w:ind w:firstLine="851"/>
        <w:rPr>
          <w:rFonts w:ascii="Times New Roman" w:hAnsi="Times New Roman"/>
          <w:sz w:val="24"/>
          <w:szCs w:val="24"/>
          <w:lang w:val="en-US"/>
        </w:rPr>
      </w:pPr>
      <w:r w:rsidRPr="004757A4">
        <w:rPr>
          <w:rFonts w:ascii="Times New Roman" w:hAnsi="Times New Roman"/>
          <w:sz w:val="24"/>
          <w:szCs w:val="24"/>
          <w:lang w:val="en-US"/>
        </w:rPr>
        <w:t>B</w:t>
      </w:r>
      <w:r w:rsidR="00951C87" w:rsidRPr="004757A4">
        <w:rPr>
          <w:rFonts w:ascii="Times New Roman" w:hAnsi="Times New Roman"/>
          <w:sz w:val="24"/>
          <w:szCs w:val="24"/>
          <w:lang w:val="en-US"/>
        </w:rPr>
        <w:t xml:space="preserve">road </w:t>
      </w:r>
      <w:r w:rsidR="0041183B" w:rsidRPr="004757A4">
        <w:rPr>
          <w:rFonts w:ascii="Times New Roman" w:hAnsi="Times New Roman"/>
          <w:sz w:val="24"/>
          <w:szCs w:val="24"/>
          <w:lang w:val="en-US"/>
        </w:rPr>
        <w:t xml:space="preserve">scales </w:t>
      </w:r>
      <w:r w:rsidRPr="004757A4">
        <w:rPr>
          <w:rFonts w:ascii="Times New Roman" w:hAnsi="Times New Roman"/>
          <w:sz w:val="24"/>
          <w:szCs w:val="24"/>
          <w:lang w:val="en-US"/>
        </w:rPr>
        <w:t>of cultural distance</w:t>
      </w:r>
      <w:r w:rsidR="0041183B" w:rsidRPr="004757A4">
        <w:rPr>
          <w:rFonts w:ascii="Times New Roman" w:hAnsi="Times New Roman"/>
          <w:sz w:val="24"/>
          <w:szCs w:val="24"/>
          <w:lang w:val="en-US"/>
        </w:rPr>
        <w:t xml:space="preserve"> are scarce in psychology, but</w:t>
      </w:r>
      <w:r w:rsidR="00645C5A" w:rsidRPr="004757A4">
        <w:rPr>
          <w:rFonts w:ascii="Times New Roman" w:hAnsi="Times New Roman"/>
          <w:sz w:val="24"/>
          <w:szCs w:val="24"/>
          <w:lang w:val="en-US"/>
        </w:rPr>
        <w:t xml:space="preserve"> </w:t>
      </w:r>
      <w:r w:rsidR="002E7EE5" w:rsidRPr="004757A4">
        <w:rPr>
          <w:rFonts w:ascii="Times New Roman" w:hAnsi="Times New Roman"/>
          <w:sz w:val="24"/>
          <w:szCs w:val="24"/>
          <w:lang w:val="en-US"/>
        </w:rPr>
        <w:t xml:space="preserve">a quantification </w:t>
      </w:r>
      <w:r w:rsidR="00035264" w:rsidRPr="004757A4">
        <w:rPr>
          <w:rFonts w:ascii="Times New Roman" w:hAnsi="Times New Roman"/>
          <w:sz w:val="24"/>
          <w:szCs w:val="24"/>
          <w:lang w:val="en-US"/>
        </w:rPr>
        <w:t xml:space="preserve">has been </w:t>
      </w:r>
      <w:r w:rsidR="00B37788" w:rsidRPr="004757A4">
        <w:rPr>
          <w:rFonts w:ascii="Times New Roman" w:hAnsi="Times New Roman"/>
          <w:sz w:val="24"/>
          <w:szCs w:val="24"/>
          <w:lang w:val="en-US"/>
        </w:rPr>
        <w:t>developed in the field of international business studies</w:t>
      </w:r>
      <w:r w:rsidRPr="004757A4">
        <w:rPr>
          <w:rFonts w:ascii="Times New Roman" w:hAnsi="Times New Roman"/>
          <w:sz w:val="24"/>
          <w:szCs w:val="24"/>
          <w:lang w:val="en-US"/>
        </w:rPr>
        <w:t xml:space="preserve"> (</w:t>
      </w:r>
      <w:r w:rsidRPr="004757A4">
        <w:rPr>
          <w:rFonts w:ascii="Times New Roman" w:hAnsi="Times New Roman"/>
          <w:sz w:val="24"/>
          <w:szCs w:val="24"/>
        </w:rPr>
        <w:t>Håkanson &amp; Ambos, 2010)</w:t>
      </w:r>
      <w:r w:rsidRPr="004757A4">
        <w:rPr>
          <w:rFonts w:ascii="Times New Roman" w:hAnsi="Times New Roman"/>
          <w:sz w:val="24"/>
          <w:szCs w:val="24"/>
          <w:lang w:val="en-US"/>
        </w:rPr>
        <w:t xml:space="preserve">. </w:t>
      </w:r>
      <w:r w:rsidR="002E7EE5" w:rsidRPr="004757A4">
        <w:rPr>
          <w:rFonts w:ascii="Times New Roman" w:hAnsi="Times New Roman"/>
          <w:sz w:val="24"/>
          <w:szCs w:val="24"/>
          <w:lang w:val="en-US"/>
        </w:rPr>
        <w:t>T</w:t>
      </w:r>
      <w:r w:rsidR="00F82AD5" w:rsidRPr="004757A4">
        <w:rPr>
          <w:rFonts w:ascii="Times New Roman" w:hAnsi="Times New Roman"/>
          <w:sz w:val="24"/>
          <w:szCs w:val="24"/>
          <w:lang w:val="en-US"/>
        </w:rPr>
        <w:t>he authors asked respondents</w:t>
      </w:r>
      <w:r w:rsidR="00845CA5" w:rsidRPr="004757A4">
        <w:rPr>
          <w:rFonts w:ascii="Times New Roman" w:hAnsi="Times New Roman"/>
          <w:sz w:val="24"/>
          <w:szCs w:val="24"/>
          <w:lang w:val="en-US"/>
        </w:rPr>
        <w:t xml:space="preserve"> to indicate to what extent</w:t>
      </w:r>
      <w:r w:rsidR="00D4035D" w:rsidRPr="004757A4">
        <w:rPr>
          <w:rFonts w:ascii="Times New Roman" w:hAnsi="Times New Roman"/>
          <w:sz w:val="24"/>
          <w:szCs w:val="24"/>
          <w:lang w:val="en-US"/>
        </w:rPr>
        <w:t xml:space="preserve">, compared to their home country, </w:t>
      </w:r>
      <w:r w:rsidR="00845CA5" w:rsidRPr="004757A4">
        <w:rPr>
          <w:rFonts w:ascii="Times New Roman" w:hAnsi="Times New Roman"/>
          <w:sz w:val="24"/>
          <w:szCs w:val="24"/>
          <w:lang w:val="en-US"/>
        </w:rPr>
        <w:t>they perceived foreign countries to be close or far away in terms of a sum of factors such as cultural or language differen</w:t>
      </w:r>
      <w:r w:rsidR="00951C87" w:rsidRPr="004757A4">
        <w:rPr>
          <w:rFonts w:ascii="Times New Roman" w:hAnsi="Times New Roman"/>
          <w:sz w:val="24"/>
          <w:szCs w:val="24"/>
          <w:lang w:val="en-US"/>
        </w:rPr>
        <w:t>ces,</w:t>
      </w:r>
      <w:r w:rsidR="00D4035D" w:rsidRPr="004757A4">
        <w:rPr>
          <w:rFonts w:ascii="Times New Roman" w:hAnsi="Times New Roman"/>
          <w:sz w:val="24"/>
          <w:szCs w:val="24"/>
          <w:lang w:val="en-US"/>
        </w:rPr>
        <w:t xml:space="preserve"> and </w:t>
      </w:r>
      <w:r w:rsidR="00951C87" w:rsidRPr="004757A4">
        <w:rPr>
          <w:rFonts w:ascii="Times New Roman" w:hAnsi="Times New Roman"/>
          <w:sz w:val="24"/>
          <w:szCs w:val="24"/>
          <w:lang w:val="en-US"/>
        </w:rPr>
        <w:t>geographical distance</w:t>
      </w:r>
      <w:r w:rsidR="00EF7974" w:rsidRPr="004757A4">
        <w:rPr>
          <w:rFonts w:ascii="Times New Roman" w:hAnsi="Times New Roman"/>
          <w:sz w:val="24"/>
          <w:szCs w:val="24"/>
          <w:lang w:val="en-US"/>
        </w:rPr>
        <w:t>.</w:t>
      </w:r>
      <w:r w:rsidR="00951C87" w:rsidRPr="004757A4">
        <w:rPr>
          <w:rFonts w:ascii="Times New Roman" w:hAnsi="Times New Roman"/>
          <w:sz w:val="24"/>
          <w:szCs w:val="24"/>
          <w:lang w:val="en-US"/>
        </w:rPr>
        <w:t xml:space="preserve"> </w:t>
      </w:r>
      <w:r w:rsidR="00D4035D" w:rsidRPr="004757A4">
        <w:rPr>
          <w:rFonts w:ascii="Times New Roman" w:hAnsi="Times New Roman"/>
          <w:sz w:val="24"/>
          <w:szCs w:val="24"/>
          <w:lang w:val="en-US"/>
        </w:rPr>
        <w:t xml:space="preserve">They </w:t>
      </w:r>
      <w:r w:rsidR="00A955A4" w:rsidRPr="004757A4">
        <w:rPr>
          <w:rFonts w:ascii="Times New Roman" w:hAnsi="Times New Roman"/>
          <w:sz w:val="24"/>
          <w:szCs w:val="24"/>
          <w:lang w:val="en-US"/>
        </w:rPr>
        <w:t xml:space="preserve">showed that the absolute physical geographical </w:t>
      </w:r>
      <w:r w:rsidR="00A955A4" w:rsidRPr="004757A4">
        <w:rPr>
          <w:rFonts w:ascii="Times New Roman" w:hAnsi="Times New Roman"/>
          <w:sz w:val="24"/>
          <w:szCs w:val="24"/>
          <w:lang w:val="en-US"/>
        </w:rPr>
        <w:lastRenderedPageBreak/>
        <w:t xml:space="preserve">distances are a dominant influence on psychic distance perception. </w:t>
      </w:r>
      <w:r w:rsidR="002E7EE5" w:rsidRPr="004757A4">
        <w:rPr>
          <w:rFonts w:ascii="Times New Roman" w:hAnsi="Times New Roman"/>
          <w:sz w:val="24"/>
          <w:szCs w:val="24"/>
        </w:rPr>
        <w:t>So</w:t>
      </w:r>
      <w:r w:rsidR="00B37788" w:rsidRPr="004757A4">
        <w:rPr>
          <w:rFonts w:ascii="Times New Roman" w:hAnsi="Times New Roman"/>
          <w:sz w:val="24"/>
          <w:szCs w:val="24"/>
        </w:rPr>
        <w:t xml:space="preserve">, </w:t>
      </w:r>
      <w:r w:rsidR="003F5006" w:rsidRPr="004757A4">
        <w:rPr>
          <w:rFonts w:ascii="Times New Roman" w:hAnsi="Times New Roman"/>
          <w:sz w:val="24"/>
          <w:szCs w:val="24"/>
        </w:rPr>
        <w:t xml:space="preserve">following this scale, </w:t>
      </w:r>
      <w:r w:rsidR="00B37788" w:rsidRPr="004757A4">
        <w:rPr>
          <w:rFonts w:ascii="Times New Roman" w:hAnsi="Times New Roman"/>
          <w:sz w:val="24"/>
          <w:szCs w:val="24"/>
        </w:rPr>
        <w:t xml:space="preserve">the most culturally distant countries </w:t>
      </w:r>
      <w:r w:rsidR="00F31DC3" w:rsidRPr="004757A4">
        <w:rPr>
          <w:rFonts w:ascii="Times New Roman" w:hAnsi="Times New Roman"/>
          <w:sz w:val="24"/>
          <w:szCs w:val="24"/>
        </w:rPr>
        <w:t>were</w:t>
      </w:r>
      <w:r w:rsidR="00B37788" w:rsidRPr="004757A4">
        <w:rPr>
          <w:rFonts w:ascii="Times New Roman" w:hAnsi="Times New Roman"/>
          <w:sz w:val="24"/>
          <w:szCs w:val="24"/>
        </w:rPr>
        <w:t xml:space="preserve"> Australia and Italy, followed by Australia and the UK, </w:t>
      </w:r>
      <w:r w:rsidR="00F82AD5" w:rsidRPr="004757A4">
        <w:rPr>
          <w:rFonts w:ascii="Times New Roman" w:hAnsi="Times New Roman"/>
          <w:sz w:val="24"/>
          <w:szCs w:val="24"/>
        </w:rPr>
        <w:t>then by</w:t>
      </w:r>
      <w:r w:rsidR="00B37788" w:rsidRPr="004757A4">
        <w:rPr>
          <w:rFonts w:ascii="Times New Roman" w:hAnsi="Times New Roman"/>
          <w:sz w:val="24"/>
          <w:szCs w:val="24"/>
        </w:rPr>
        <w:t xml:space="preserve"> Italy and the UK. </w:t>
      </w:r>
    </w:p>
    <w:p w:rsidR="009A257B" w:rsidRPr="004757A4" w:rsidRDefault="003F5006" w:rsidP="004757A4">
      <w:pPr>
        <w:spacing w:after="0" w:line="480" w:lineRule="auto"/>
        <w:ind w:firstLine="709"/>
        <w:rPr>
          <w:rFonts w:ascii="Times New Roman" w:hAnsi="Times New Roman"/>
          <w:sz w:val="24"/>
          <w:szCs w:val="24"/>
          <w:lang w:val="en-US"/>
        </w:rPr>
      </w:pPr>
      <w:r w:rsidRPr="004757A4">
        <w:rPr>
          <w:rFonts w:ascii="Times New Roman" w:hAnsi="Times New Roman"/>
          <w:sz w:val="24"/>
          <w:szCs w:val="24"/>
          <w:lang w:val="en-US"/>
        </w:rPr>
        <w:t>By</w:t>
      </w:r>
      <w:r w:rsidR="00E6649C" w:rsidRPr="004757A4">
        <w:rPr>
          <w:rFonts w:ascii="Times New Roman" w:hAnsi="Times New Roman"/>
          <w:sz w:val="24"/>
          <w:szCs w:val="24"/>
          <w:lang w:val="en-US"/>
        </w:rPr>
        <w:t xml:space="preserve"> comparing British English, Australian English and Italian preschoolers</w:t>
      </w:r>
      <w:r w:rsidR="00334DC3" w:rsidRPr="004757A4">
        <w:rPr>
          <w:rFonts w:ascii="Times New Roman" w:hAnsi="Times New Roman"/>
          <w:sz w:val="24"/>
          <w:szCs w:val="24"/>
          <w:lang w:val="en-US"/>
        </w:rPr>
        <w:t xml:space="preserve"> on a common PNT</w:t>
      </w:r>
      <w:r w:rsidR="00386922" w:rsidRPr="004757A4">
        <w:rPr>
          <w:rFonts w:ascii="Times New Roman" w:hAnsi="Times New Roman"/>
          <w:sz w:val="24"/>
          <w:szCs w:val="24"/>
          <w:lang w:val="en-US"/>
        </w:rPr>
        <w:t xml:space="preserve"> (</w:t>
      </w:r>
      <w:r w:rsidR="00A307B2" w:rsidRPr="004757A4">
        <w:rPr>
          <w:rFonts w:ascii="Times New Roman" w:hAnsi="Times New Roman"/>
          <w:sz w:val="24"/>
          <w:szCs w:val="24"/>
        </w:rPr>
        <w:t xml:space="preserve">Cattani, Krott, Dennis, &amp; Floccia, </w:t>
      </w:r>
      <w:r w:rsidR="00813EA5">
        <w:rPr>
          <w:rFonts w:ascii="Times New Roman" w:hAnsi="Times New Roman"/>
          <w:sz w:val="24"/>
          <w:szCs w:val="24"/>
        </w:rPr>
        <w:t xml:space="preserve">2018, </w:t>
      </w:r>
      <w:r w:rsidR="003D7021" w:rsidRPr="004757A4">
        <w:rPr>
          <w:rFonts w:ascii="Times New Roman" w:hAnsi="Times New Roman"/>
          <w:sz w:val="24"/>
          <w:szCs w:val="24"/>
        </w:rPr>
        <w:t>accepted</w:t>
      </w:r>
      <w:r w:rsidR="00DB445E" w:rsidRPr="004757A4">
        <w:rPr>
          <w:rFonts w:ascii="Times New Roman" w:hAnsi="Times New Roman"/>
          <w:sz w:val="24"/>
          <w:szCs w:val="24"/>
          <w:lang w:val="en-US"/>
        </w:rPr>
        <w:t>;</w:t>
      </w:r>
      <w:r w:rsidR="00B00251" w:rsidRPr="004757A4">
        <w:rPr>
          <w:rFonts w:ascii="Times New Roman" w:hAnsi="Times New Roman"/>
          <w:sz w:val="24"/>
          <w:szCs w:val="24"/>
          <w:lang w:val="en-US"/>
        </w:rPr>
        <w:t xml:space="preserve"> </w:t>
      </w:r>
      <w:r w:rsidR="00B00251" w:rsidRPr="004757A4">
        <w:rPr>
          <w:rFonts w:ascii="Times New Roman" w:hAnsi="Times New Roman"/>
          <w:sz w:val="24"/>
          <w:szCs w:val="24"/>
        </w:rPr>
        <w:t xml:space="preserve">Bello, Caselli, Pettenati, &amp; Stefanini, 2010; </w:t>
      </w:r>
      <w:r w:rsidR="00DB445E" w:rsidRPr="004757A4">
        <w:rPr>
          <w:rFonts w:ascii="Times New Roman" w:hAnsi="Times New Roman"/>
          <w:sz w:val="24"/>
          <w:szCs w:val="24"/>
          <w:lang w:val="en-US"/>
        </w:rPr>
        <w:t xml:space="preserve"> </w:t>
      </w:r>
      <w:r w:rsidR="00955FF7" w:rsidRPr="004757A4">
        <w:rPr>
          <w:rFonts w:ascii="Times New Roman" w:hAnsi="Times New Roman"/>
          <w:sz w:val="24"/>
          <w:szCs w:val="24"/>
          <w:lang w:val="en-US"/>
        </w:rPr>
        <w:t>Bello et al</w:t>
      </w:r>
      <w:r w:rsidR="00955FF7" w:rsidRPr="004757A4">
        <w:rPr>
          <w:rFonts w:ascii="Times New Roman" w:hAnsi="Times New Roman"/>
          <w:i/>
          <w:iCs/>
          <w:sz w:val="24"/>
          <w:szCs w:val="24"/>
          <w:lang w:val="en-US"/>
        </w:rPr>
        <w:t>.</w:t>
      </w:r>
      <w:r w:rsidR="00955FF7" w:rsidRPr="004757A4">
        <w:rPr>
          <w:rFonts w:ascii="Times New Roman" w:hAnsi="Times New Roman"/>
          <w:sz w:val="24"/>
          <w:szCs w:val="24"/>
          <w:lang w:val="en-US"/>
        </w:rPr>
        <w:t>, 2012</w:t>
      </w:r>
      <w:r w:rsidR="00386922" w:rsidRPr="004757A4">
        <w:rPr>
          <w:rFonts w:ascii="Times New Roman" w:hAnsi="Times New Roman"/>
          <w:sz w:val="24"/>
          <w:szCs w:val="24"/>
          <w:lang w:val="en-US"/>
        </w:rPr>
        <w:t>)</w:t>
      </w:r>
      <w:r w:rsidR="00E6649C" w:rsidRPr="004757A4">
        <w:rPr>
          <w:rFonts w:ascii="Times New Roman" w:hAnsi="Times New Roman"/>
          <w:sz w:val="24"/>
          <w:szCs w:val="24"/>
          <w:lang w:val="en-US"/>
        </w:rPr>
        <w:t xml:space="preserve">, we </w:t>
      </w:r>
      <w:r w:rsidR="00334DC3" w:rsidRPr="004757A4">
        <w:rPr>
          <w:rFonts w:ascii="Times New Roman" w:hAnsi="Times New Roman"/>
          <w:sz w:val="24"/>
          <w:szCs w:val="24"/>
          <w:lang w:val="en-US"/>
        </w:rPr>
        <w:t>aim</w:t>
      </w:r>
      <w:r w:rsidR="00E6649C" w:rsidRPr="004757A4">
        <w:rPr>
          <w:rFonts w:ascii="Times New Roman" w:hAnsi="Times New Roman"/>
          <w:sz w:val="24"/>
          <w:szCs w:val="24"/>
          <w:lang w:val="en-US"/>
        </w:rPr>
        <w:t xml:space="preserve"> to </w:t>
      </w:r>
      <w:r w:rsidR="00EE7BC8" w:rsidRPr="004757A4">
        <w:rPr>
          <w:rFonts w:ascii="Times New Roman" w:hAnsi="Times New Roman"/>
          <w:sz w:val="24"/>
          <w:szCs w:val="24"/>
          <w:lang w:val="en-US"/>
        </w:rPr>
        <w:t xml:space="preserve">tease apart </w:t>
      </w:r>
      <w:r w:rsidR="00E6649C" w:rsidRPr="004757A4">
        <w:rPr>
          <w:rFonts w:ascii="Times New Roman" w:hAnsi="Times New Roman"/>
          <w:sz w:val="24"/>
          <w:szCs w:val="24"/>
          <w:lang w:val="en-US"/>
        </w:rPr>
        <w:t>the role of cultural and linguistic factors in the gestur</w:t>
      </w:r>
      <w:r w:rsidR="00D4035D" w:rsidRPr="004757A4">
        <w:rPr>
          <w:rFonts w:ascii="Times New Roman" w:hAnsi="Times New Roman"/>
          <w:sz w:val="24"/>
          <w:szCs w:val="24"/>
          <w:lang w:val="en-US"/>
        </w:rPr>
        <w:t>al and lexical development</w:t>
      </w:r>
      <w:r w:rsidR="00082EED" w:rsidRPr="004757A4">
        <w:rPr>
          <w:rFonts w:ascii="Times New Roman" w:hAnsi="Times New Roman"/>
          <w:sz w:val="24"/>
          <w:szCs w:val="24"/>
          <w:lang w:val="en-US"/>
        </w:rPr>
        <w:t>.</w:t>
      </w:r>
      <w:r w:rsidR="00E6649C" w:rsidRPr="004757A4">
        <w:rPr>
          <w:rFonts w:ascii="Times New Roman" w:hAnsi="Times New Roman"/>
          <w:sz w:val="24"/>
          <w:szCs w:val="24"/>
          <w:lang w:val="en-US"/>
        </w:rPr>
        <w:t xml:space="preserve"> </w:t>
      </w:r>
      <w:r w:rsidR="009E5EB8" w:rsidRPr="004757A4">
        <w:rPr>
          <w:rFonts w:ascii="Times New Roman" w:hAnsi="Times New Roman"/>
          <w:sz w:val="24"/>
          <w:szCs w:val="24"/>
          <w:lang w:val="en-US"/>
        </w:rPr>
        <w:t>I</w:t>
      </w:r>
      <w:r w:rsidR="00C63196" w:rsidRPr="004757A4">
        <w:rPr>
          <w:rFonts w:ascii="Times New Roman" w:hAnsi="Times New Roman"/>
          <w:sz w:val="24"/>
          <w:szCs w:val="24"/>
          <w:lang w:val="en-US"/>
        </w:rPr>
        <w:t xml:space="preserve">f spoken language </w:t>
      </w:r>
      <w:r w:rsidR="00CE47DA" w:rsidRPr="004757A4">
        <w:rPr>
          <w:rFonts w:ascii="Times New Roman" w:hAnsi="Times New Roman"/>
          <w:sz w:val="24"/>
          <w:szCs w:val="24"/>
          <w:lang w:val="en-US"/>
        </w:rPr>
        <w:t xml:space="preserve">development </w:t>
      </w:r>
      <w:r w:rsidR="00C63196" w:rsidRPr="004757A4">
        <w:rPr>
          <w:rFonts w:ascii="Times New Roman" w:hAnsi="Times New Roman"/>
          <w:sz w:val="24"/>
          <w:szCs w:val="24"/>
          <w:lang w:val="en-US"/>
        </w:rPr>
        <w:t xml:space="preserve">is purely affected by the target language, </w:t>
      </w:r>
      <w:r w:rsidR="00C63196" w:rsidRPr="004757A4">
        <w:rPr>
          <w:rFonts w:ascii="Times New Roman" w:hAnsi="Times New Roman"/>
          <w:sz w:val="24"/>
          <w:szCs w:val="24"/>
        </w:rPr>
        <w:t xml:space="preserve">then Australian and British </w:t>
      </w:r>
      <w:r w:rsidR="006A0347" w:rsidRPr="004757A4">
        <w:rPr>
          <w:rFonts w:ascii="Times New Roman" w:hAnsi="Times New Roman"/>
          <w:sz w:val="24"/>
          <w:szCs w:val="24"/>
        </w:rPr>
        <w:t>children</w:t>
      </w:r>
      <w:r w:rsidR="00C63196" w:rsidRPr="004757A4">
        <w:rPr>
          <w:rFonts w:ascii="Times New Roman" w:hAnsi="Times New Roman"/>
          <w:sz w:val="24"/>
          <w:szCs w:val="24"/>
        </w:rPr>
        <w:t>,</w:t>
      </w:r>
      <w:r w:rsidR="006A0347" w:rsidRPr="004757A4">
        <w:rPr>
          <w:rFonts w:ascii="Times New Roman" w:hAnsi="Times New Roman"/>
          <w:sz w:val="24"/>
          <w:szCs w:val="24"/>
        </w:rPr>
        <w:t xml:space="preserve"> </w:t>
      </w:r>
      <w:r w:rsidR="001B21A0" w:rsidRPr="004757A4">
        <w:rPr>
          <w:rFonts w:ascii="Times New Roman" w:hAnsi="Times New Roman"/>
          <w:sz w:val="24"/>
          <w:szCs w:val="24"/>
        </w:rPr>
        <w:t>who</w:t>
      </w:r>
      <w:r w:rsidR="00C63196" w:rsidRPr="004757A4">
        <w:rPr>
          <w:rFonts w:ascii="Times New Roman" w:hAnsi="Times New Roman"/>
          <w:sz w:val="24"/>
          <w:szCs w:val="24"/>
        </w:rPr>
        <w:t xml:space="preserve"> are</w:t>
      </w:r>
      <w:r w:rsidR="00082EED" w:rsidRPr="004757A4">
        <w:rPr>
          <w:rFonts w:ascii="Times New Roman" w:hAnsi="Times New Roman"/>
          <w:sz w:val="24"/>
          <w:szCs w:val="24"/>
        </w:rPr>
        <w:t xml:space="preserve"> both </w:t>
      </w:r>
      <w:r w:rsidR="001B21A0" w:rsidRPr="004757A4">
        <w:rPr>
          <w:rFonts w:ascii="Times New Roman" w:hAnsi="Times New Roman"/>
          <w:sz w:val="24"/>
          <w:szCs w:val="24"/>
        </w:rPr>
        <w:t>acquir</w:t>
      </w:r>
      <w:r w:rsidR="00C63196" w:rsidRPr="004757A4">
        <w:rPr>
          <w:rFonts w:ascii="Times New Roman" w:hAnsi="Times New Roman"/>
          <w:sz w:val="24"/>
          <w:szCs w:val="24"/>
        </w:rPr>
        <w:t>ing</w:t>
      </w:r>
      <w:r w:rsidR="001B21A0" w:rsidRPr="004757A4">
        <w:rPr>
          <w:rFonts w:ascii="Times New Roman" w:hAnsi="Times New Roman"/>
          <w:sz w:val="24"/>
          <w:szCs w:val="24"/>
        </w:rPr>
        <w:t xml:space="preserve"> </w:t>
      </w:r>
      <w:r w:rsidR="000A6165" w:rsidRPr="004757A4">
        <w:rPr>
          <w:rFonts w:ascii="Times New Roman" w:hAnsi="Times New Roman"/>
          <w:sz w:val="24"/>
          <w:szCs w:val="24"/>
        </w:rPr>
        <w:t>English</w:t>
      </w:r>
      <w:r w:rsidR="00C63196" w:rsidRPr="004757A4">
        <w:rPr>
          <w:rFonts w:ascii="Times New Roman" w:hAnsi="Times New Roman"/>
          <w:sz w:val="24"/>
          <w:szCs w:val="24"/>
        </w:rPr>
        <w:t>,</w:t>
      </w:r>
      <w:r w:rsidR="001B21A0" w:rsidRPr="004757A4">
        <w:rPr>
          <w:rFonts w:ascii="Times New Roman" w:hAnsi="Times New Roman"/>
          <w:sz w:val="24"/>
          <w:szCs w:val="24"/>
        </w:rPr>
        <w:t xml:space="preserve"> </w:t>
      </w:r>
      <w:r w:rsidR="006A0347" w:rsidRPr="004757A4">
        <w:rPr>
          <w:rFonts w:ascii="Times New Roman" w:hAnsi="Times New Roman"/>
          <w:sz w:val="24"/>
          <w:szCs w:val="24"/>
        </w:rPr>
        <w:t xml:space="preserve">should perform similarly in the naming task but </w:t>
      </w:r>
      <w:r w:rsidR="00CE47DA" w:rsidRPr="004757A4">
        <w:rPr>
          <w:rFonts w:ascii="Times New Roman" w:hAnsi="Times New Roman"/>
          <w:sz w:val="24"/>
          <w:szCs w:val="24"/>
        </w:rPr>
        <w:t xml:space="preserve">may </w:t>
      </w:r>
      <w:r w:rsidR="001B21A0" w:rsidRPr="004757A4">
        <w:rPr>
          <w:rFonts w:ascii="Times New Roman" w:hAnsi="Times New Roman"/>
          <w:sz w:val="24"/>
          <w:szCs w:val="24"/>
        </w:rPr>
        <w:t xml:space="preserve">differ </w:t>
      </w:r>
      <w:r w:rsidR="006A0347" w:rsidRPr="004757A4">
        <w:rPr>
          <w:rFonts w:ascii="Times New Roman" w:hAnsi="Times New Roman"/>
          <w:sz w:val="24"/>
          <w:szCs w:val="24"/>
        </w:rPr>
        <w:t xml:space="preserve">from the Italian </w:t>
      </w:r>
      <w:r w:rsidR="001B21A0" w:rsidRPr="004757A4">
        <w:rPr>
          <w:rFonts w:ascii="Times New Roman" w:hAnsi="Times New Roman"/>
          <w:sz w:val="24"/>
          <w:szCs w:val="24"/>
        </w:rPr>
        <w:t>learners</w:t>
      </w:r>
      <w:r w:rsidR="006A0347" w:rsidRPr="004757A4">
        <w:rPr>
          <w:rFonts w:ascii="Times New Roman" w:hAnsi="Times New Roman"/>
          <w:sz w:val="24"/>
          <w:szCs w:val="24"/>
        </w:rPr>
        <w:t xml:space="preserve">. </w:t>
      </w:r>
      <w:r w:rsidR="006863B5" w:rsidRPr="004757A4">
        <w:rPr>
          <w:rFonts w:ascii="Times New Roman" w:hAnsi="Times New Roman"/>
          <w:sz w:val="24"/>
          <w:szCs w:val="24"/>
        </w:rPr>
        <w:t xml:space="preserve">Finally, </w:t>
      </w:r>
      <w:r w:rsidR="006A0347" w:rsidRPr="004757A4">
        <w:rPr>
          <w:rFonts w:ascii="Times New Roman" w:hAnsi="Times New Roman"/>
          <w:sz w:val="24"/>
          <w:szCs w:val="24"/>
        </w:rPr>
        <w:t xml:space="preserve">if </w:t>
      </w:r>
      <w:r w:rsidR="006863B5" w:rsidRPr="004757A4">
        <w:rPr>
          <w:rFonts w:ascii="Times New Roman" w:hAnsi="Times New Roman"/>
          <w:sz w:val="24"/>
          <w:szCs w:val="24"/>
        </w:rPr>
        <w:t xml:space="preserve">broad </w:t>
      </w:r>
      <w:r w:rsidR="00C63196" w:rsidRPr="004757A4">
        <w:rPr>
          <w:rFonts w:ascii="Times New Roman" w:hAnsi="Times New Roman"/>
          <w:sz w:val="24"/>
          <w:szCs w:val="24"/>
        </w:rPr>
        <w:t>cultur</w:t>
      </w:r>
      <w:r w:rsidR="00CE47DA" w:rsidRPr="004757A4">
        <w:rPr>
          <w:rFonts w:ascii="Times New Roman" w:hAnsi="Times New Roman"/>
          <w:sz w:val="24"/>
          <w:szCs w:val="24"/>
        </w:rPr>
        <w:t>al distance</w:t>
      </w:r>
      <w:r w:rsidR="00C63196" w:rsidRPr="004757A4">
        <w:rPr>
          <w:rFonts w:ascii="Times New Roman" w:hAnsi="Times New Roman"/>
          <w:sz w:val="24"/>
          <w:szCs w:val="24"/>
        </w:rPr>
        <w:t xml:space="preserve"> exerts an effect, either solely or in addition to language,</w:t>
      </w:r>
      <w:r w:rsidR="006A0347" w:rsidRPr="004757A4">
        <w:rPr>
          <w:rFonts w:ascii="Times New Roman" w:hAnsi="Times New Roman"/>
          <w:sz w:val="24"/>
          <w:szCs w:val="24"/>
        </w:rPr>
        <w:t xml:space="preserve"> the</w:t>
      </w:r>
      <w:r w:rsidR="00C63196" w:rsidRPr="004757A4">
        <w:rPr>
          <w:rFonts w:ascii="Times New Roman" w:hAnsi="Times New Roman"/>
          <w:sz w:val="24"/>
          <w:szCs w:val="24"/>
        </w:rPr>
        <w:t>n</w:t>
      </w:r>
      <w:r w:rsidR="006A0347" w:rsidRPr="004757A4">
        <w:rPr>
          <w:rFonts w:ascii="Times New Roman" w:hAnsi="Times New Roman"/>
          <w:sz w:val="24"/>
          <w:szCs w:val="24"/>
        </w:rPr>
        <w:t xml:space="preserve"> performance </w:t>
      </w:r>
      <w:r w:rsidR="001B21A0" w:rsidRPr="004757A4">
        <w:rPr>
          <w:rFonts w:ascii="Times New Roman" w:hAnsi="Times New Roman"/>
          <w:sz w:val="24"/>
          <w:szCs w:val="24"/>
        </w:rPr>
        <w:t xml:space="preserve">in </w:t>
      </w:r>
      <w:r w:rsidR="006A0347" w:rsidRPr="004757A4">
        <w:rPr>
          <w:rFonts w:ascii="Times New Roman" w:hAnsi="Times New Roman"/>
          <w:sz w:val="24"/>
          <w:szCs w:val="24"/>
        </w:rPr>
        <w:t xml:space="preserve">the three </w:t>
      </w:r>
      <w:r w:rsidR="006863B5" w:rsidRPr="004757A4">
        <w:rPr>
          <w:rFonts w:ascii="Times New Roman" w:hAnsi="Times New Roman"/>
          <w:sz w:val="24"/>
          <w:szCs w:val="24"/>
        </w:rPr>
        <w:t xml:space="preserve">populations may </w:t>
      </w:r>
      <w:r w:rsidR="00404C6F" w:rsidRPr="004757A4">
        <w:rPr>
          <w:rFonts w:ascii="Times New Roman" w:hAnsi="Times New Roman"/>
          <w:sz w:val="24"/>
          <w:szCs w:val="24"/>
        </w:rPr>
        <w:t>be different</w:t>
      </w:r>
      <w:r w:rsidR="009E5EB8" w:rsidRPr="004757A4">
        <w:rPr>
          <w:rFonts w:ascii="Times New Roman" w:hAnsi="Times New Roman"/>
          <w:sz w:val="24"/>
          <w:szCs w:val="24"/>
        </w:rPr>
        <w:t>, both in terms of vocabulary and gesture production</w:t>
      </w:r>
      <w:r w:rsidR="006A0347" w:rsidRPr="004757A4">
        <w:rPr>
          <w:rFonts w:ascii="Times New Roman" w:hAnsi="Times New Roman"/>
          <w:sz w:val="24"/>
          <w:szCs w:val="24"/>
        </w:rPr>
        <w:t>.</w:t>
      </w:r>
      <w:r w:rsidR="006863B5" w:rsidRPr="004757A4">
        <w:rPr>
          <w:rFonts w:ascii="Times New Roman" w:hAnsi="Times New Roman"/>
          <w:sz w:val="24"/>
          <w:szCs w:val="24"/>
        </w:rPr>
        <w:t xml:space="preserve"> </w:t>
      </w:r>
    </w:p>
    <w:p w:rsidR="000A6165" w:rsidRPr="004757A4" w:rsidRDefault="00082EED" w:rsidP="004757A4">
      <w:pPr>
        <w:spacing w:after="0" w:line="480" w:lineRule="auto"/>
        <w:ind w:firstLine="709"/>
        <w:rPr>
          <w:rFonts w:ascii="Times New Roman" w:hAnsi="Times New Roman"/>
          <w:sz w:val="24"/>
          <w:szCs w:val="24"/>
          <w:lang w:val="en-US"/>
        </w:rPr>
      </w:pPr>
      <w:r w:rsidRPr="004757A4">
        <w:rPr>
          <w:rFonts w:ascii="Times New Roman" w:hAnsi="Times New Roman"/>
          <w:sz w:val="24"/>
          <w:szCs w:val="24"/>
        </w:rPr>
        <w:t xml:space="preserve">We also investigated the </w:t>
      </w:r>
      <w:r w:rsidR="005A064D" w:rsidRPr="004757A4">
        <w:rPr>
          <w:rFonts w:ascii="Times New Roman" w:hAnsi="Times New Roman"/>
          <w:sz w:val="24"/>
          <w:szCs w:val="24"/>
        </w:rPr>
        <w:t>relation</w:t>
      </w:r>
      <w:r w:rsidRPr="004757A4">
        <w:rPr>
          <w:rFonts w:ascii="Times New Roman" w:hAnsi="Times New Roman"/>
          <w:sz w:val="24"/>
          <w:szCs w:val="24"/>
        </w:rPr>
        <w:t xml:space="preserve">ship between gesture and </w:t>
      </w:r>
      <w:r w:rsidR="005A064D" w:rsidRPr="004757A4">
        <w:rPr>
          <w:rFonts w:ascii="Times New Roman" w:hAnsi="Times New Roman"/>
          <w:sz w:val="24"/>
          <w:szCs w:val="24"/>
        </w:rPr>
        <w:t>spoken vocabulary</w:t>
      </w:r>
      <w:r w:rsidRPr="004757A4">
        <w:rPr>
          <w:rFonts w:ascii="Times New Roman" w:hAnsi="Times New Roman"/>
          <w:sz w:val="24"/>
          <w:szCs w:val="24"/>
        </w:rPr>
        <w:t xml:space="preserve"> development by </w:t>
      </w:r>
      <w:r w:rsidR="00951C87" w:rsidRPr="004757A4">
        <w:rPr>
          <w:rFonts w:ascii="Times New Roman" w:hAnsi="Times New Roman"/>
          <w:sz w:val="24"/>
          <w:szCs w:val="24"/>
          <w:lang w:val="en-US"/>
        </w:rPr>
        <w:t>examin</w:t>
      </w:r>
      <w:r w:rsidRPr="004757A4">
        <w:rPr>
          <w:rFonts w:ascii="Times New Roman" w:hAnsi="Times New Roman"/>
          <w:sz w:val="24"/>
          <w:szCs w:val="24"/>
          <w:lang w:val="en-US"/>
        </w:rPr>
        <w:t>ing</w:t>
      </w:r>
      <w:r w:rsidR="00951C87" w:rsidRPr="004757A4">
        <w:rPr>
          <w:rFonts w:ascii="Times New Roman" w:hAnsi="Times New Roman"/>
          <w:sz w:val="24"/>
          <w:szCs w:val="24"/>
          <w:lang w:val="en-US"/>
        </w:rPr>
        <w:t xml:space="preserve"> the lexical-semantic element in the PNT. </w:t>
      </w:r>
      <w:r w:rsidR="00EF7974" w:rsidRPr="004757A4">
        <w:rPr>
          <w:rFonts w:ascii="Times New Roman" w:hAnsi="Times New Roman"/>
          <w:sz w:val="24"/>
          <w:szCs w:val="24"/>
          <w:lang w:val="en-US"/>
        </w:rPr>
        <w:t xml:space="preserve">Specifically, </w:t>
      </w:r>
      <w:r w:rsidRPr="004757A4">
        <w:rPr>
          <w:rFonts w:ascii="Times New Roman" w:hAnsi="Times New Roman"/>
          <w:sz w:val="24"/>
          <w:szCs w:val="24"/>
          <w:lang w:val="en-US"/>
        </w:rPr>
        <w:t xml:space="preserve">we </w:t>
      </w:r>
      <w:r w:rsidR="00951C87" w:rsidRPr="004757A4">
        <w:rPr>
          <w:rFonts w:ascii="Times New Roman" w:hAnsi="Times New Roman"/>
          <w:sz w:val="24"/>
          <w:szCs w:val="24"/>
          <w:lang w:val="en-US"/>
        </w:rPr>
        <w:t>asked how the lexical category (nouns and predicates) might interface with the pattern of similarities and differences of gesture type in reference to languages and cultures. Using the PNT, Canadian</w:t>
      </w:r>
      <w:r w:rsidR="008A5FE7" w:rsidRPr="004757A4">
        <w:rPr>
          <w:rFonts w:ascii="Times New Roman" w:hAnsi="Times New Roman"/>
          <w:sz w:val="24"/>
          <w:szCs w:val="24"/>
          <w:lang w:val="en-US"/>
        </w:rPr>
        <w:t xml:space="preserve"> English-speaking</w:t>
      </w:r>
      <w:r w:rsidR="00951C87" w:rsidRPr="004757A4">
        <w:rPr>
          <w:rFonts w:ascii="Times New Roman" w:hAnsi="Times New Roman"/>
          <w:sz w:val="24"/>
          <w:szCs w:val="24"/>
          <w:lang w:val="en-US"/>
        </w:rPr>
        <w:t xml:space="preserve"> and Japanese children, like Italian children, produced more representational gestures in association with the predicate subtest (Marentette et al., 2016; Pettenati et al., 2012). Therefore, we expected </w:t>
      </w:r>
      <w:r w:rsidR="002179AC" w:rsidRPr="004757A4">
        <w:rPr>
          <w:rFonts w:ascii="Times New Roman" w:hAnsi="Times New Roman"/>
          <w:sz w:val="24"/>
          <w:szCs w:val="24"/>
          <w:lang w:val="en-US"/>
        </w:rPr>
        <w:t xml:space="preserve">Italian, </w:t>
      </w:r>
      <w:r w:rsidR="00951C87" w:rsidRPr="004757A4">
        <w:rPr>
          <w:rFonts w:ascii="Times New Roman" w:hAnsi="Times New Roman"/>
          <w:sz w:val="24"/>
          <w:szCs w:val="24"/>
          <w:lang w:val="en-US"/>
        </w:rPr>
        <w:t xml:space="preserve">British and Australian children to also produce more representational gestures in association with the predicate than the noun subtests. No comparative work has examined the production of pointing gestures on the semantic categories of the PNT. What we know so far is largely based upon spontaneous </w:t>
      </w:r>
      <w:r w:rsidR="000D6AF7" w:rsidRPr="004757A4">
        <w:rPr>
          <w:rFonts w:ascii="Times New Roman" w:hAnsi="Times New Roman"/>
          <w:sz w:val="24"/>
          <w:szCs w:val="24"/>
          <w:lang w:val="en-US"/>
        </w:rPr>
        <w:t xml:space="preserve">interaction </w:t>
      </w:r>
      <w:r w:rsidR="00951C87" w:rsidRPr="004757A4">
        <w:rPr>
          <w:rFonts w:ascii="Times New Roman" w:hAnsi="Times New Roman"/>
          <w:sz w:val="24"/>
          <w:szCs w:val="24"/>
          <w:lang w:val="en-US"/>
        </w:rPr>
        <w:t xml:space="preserve">studies, </w:t>
      </w:r>
      <w:r w:rsidR="00EF7974" w:rsidRPr="004757A4">
        <w:rPr>
          <w:rFonts w:ascii="Times New Roman" w:hAnsi="Times New Roman"/>
          <w:sz w:val="24"/>
          <w:szCs w:val="24"/>
          <w:lang w:val="en-US"/>
        </w:rPr>
        <w:t xml:space="preserve">which </w:t>
      </w:r>
      <w:r w:rsidR="00951C87" w:rsidRPr="004757A4">
        <w:rPr>
          <w:rFonts w:ascii="Times New Roman" w:hAnsi="Times New Roman"/>
          <w:sz w:val="24"/>
          <w:szCs w:val="24"/>
          <w:lang w:val="en-US"/>
        </w:rPr>
        <w:t xml:space="preserve">have linked the pointing gestures with the noun referents. Pointing gestures are considered a tool to refer to objects and are often </w:t>
      </w:r>
      <w:r w:rsidR="000A6165" w:rsidRPr="004757A4">
        <w:rPr>
          <w:rFonts w:ascii="Times New Roman" w:hAnsi="Times New Roman"/>
          <w:sz w:val="24"/>
          <w:szCs w:val="24"/>
          <w:lang w:val="en-US"/>
        </w:rPr>
        <w:t xml:space="preserve">associated </w:t>
      </w:r>
      <w:r w:rsidR="00951C87" w:rsidRPr="004757A4">
        <w:rPr>
          <w:rFonts w:ascii="Times New Roman" w:hAnsi="Times New Roman"/>
          <w:sz w:val="24"/>
          <w:szCs w:val="24"/>
          <w:lang w:val="en-US"/>
        </w:rPr>
        <w:t>with noun productions (</w:t>
      </w:r>
      <w:r w:rsidR="00951C87" w:rsidRPr="004757A4">
        <w:rPr>
          <w:rFonts w:ascii="Times New Roman" w:hAnsi="Times New Roman"/>
          <w:sz w:val="24"/>
          <w:szCs w:val="24"/>
        </w:rPr>
        <w:t>Iverson &amp; Goldin-Meadow, 2005, Iverson et al., 2008),</w:t>
      </w:r>
      <w:r w:rsidR="00951C87" w:rsidRPr="004757A4">
        <w:rPr>
          <w:rFonts w:ascii="Times New Roman" w:hAnsi="Times New Roman"/>
          <w:sz w:val="24"/>
          <w:szCs w:val="24"/>
          <w:lang w:val="en-US"/>
        </w:rPr>
        <w:t xml:space="preserve"> therefore </w:t>
      </w:r>
      <w:r w:rsidR="000A6165" w:rsidRPr="004757A4">
        <w:rPr>
          <w:rFonts w:ascii="Times New Roman" w:hAnsi="Times New Roman"/>
          <w:sz w:val="24"/>
          <w:szCs w:val="24"/>
          <w:lang w:val="en-US"/>
        </w:rPr>
        <w:t xml:space="preserve">we hypothesised that </w:t>
      </w:r>
      <w:r w:rsidR="00951C87" w:rsidRPr="004757A4">
        <w:rPr>
          <w:rFonts w:ascii="Times New Roman" w:hAnsi="Times New Roman"/>
          <w:sz w:val="24"/>
          <w:szCs w:val="24"/>
          <w:lang w:val="en-US"/>
        </w:rPr>
        <w:t xml:space="preserve">pointing gestures are used more often in the noun than the predicate subtests.  </w:t>
      </w:r>
    </w:p>
    <w:p w:rsidR="00166AF3" w:rsidRPr="004757A4" w:rsidRDefault="00645C5A" w:rsidP="008A5FE7">
      <w:pPr>
        <w:spacing w:after="0" w:line="480" w:lineRule="auto"/>
        <w:ind w:firstLine="709"/>
        <w:rPr>
          <w:rFonts w:ascii="Times New Roman" w:hAnsi="Times New Roman"/>
          <w:sz w:val="24"/>
          <w:szCs w:val="24"/>
          <w:lang w:val="en-US"/>
        </w:rPr>
      </w:pPr>
      <w:r w:rsidRPr="004757A4">
        <w:rPr>
          <w:rFonts w:ascii="Times New Roman" w:hAnsi="Times New Roman"/>
          <w:sz w:val="24"/>
          <w:szCs w:val="24"/>
          <w:lang w:val="en-US"/>
        </w:rPr>
        <w:lastRenderedPageBreak/>
        <w:t>Next</w:t>
      </w:r>
      <w:r w:rsidR="00951C87" w:rsidRPr="004757A4">
        <w:rPr>
          <w:rFonts w:ascii="Times New Roman" w:hAnsi="Times New Roman"/>
          <w:sz w:val="24"/>
          <w:szCs w:val="24"/>
          <w:lang w:val="en-US"/>
        </w:rPr>
        <w:t>, w</w:t>
      </w:r>
      <w:r w:rsidR="004A56A9" w:rsidRPr="004757A4">
        <w:rPr>
          <w:rFonts w:ascii="Times New Roman" w:hAnsi="Times New Roman"/>
          <w:sz w:val="24"/>
          <w:szCs w:val="24"/>
        </w:rPr>
        <w:t xml:space="preserve">e </w:t>
      </w:r>
      <w:r w:rsidR="006729F3" w:rsidRPr="004757A4">
        <w:rPr>
          <w:rFonts w:ascii="Times New Roman" w:hAnsi="Times New Roman"/>
          <w:sz w:val="24"/>
          <w:szCs w:val="24"/>
        </w:rPr>
        <w:t>looked at</w:t>
      </w:r>
      <w:r w:rsidR="004A56A9" w:rsidRPr="004757A4">
        <w:rPr>
          <w:rFonts w:ascii="Times New Roman" w:hAnsi="Times New Roman"/>
          <w:sz w:val="24"/>
          <w:szCs w:val="24"/>
        </w:rPr>
        <w:t xml:space="preserve"> </w:t>
      </w:r>
      <w:r w:rsidR="004A56A9" w:rsidRPr="004757A4">
        <w:rPr>
          <w:rFonts w:ascii="Times New Roman" w:hAnsi="Times New Roman"/>
          <w:sz w:val="24"/>
          <w:szCs w:val="24"/>
          <w:lang w:val="en-US"/>
        </w:rPr>
        <w:t>whether the frequenc</w:t>
      </w:r>
      <w:r w:rsidR="006729F3" w:rsidRPr="004757A4">
        <w:rPr>
          <w:rFonts w:ascii="Times New Roman" w:hAnsi="Times New Roman"/>
          <w:sz w:val="24"/>
          <w:szCs w:val="24"/>
          <w:lang w:val="en-US"/>
        </w:rPr>
        <w:t>ies</w:t>
      </w:r>
      <w:r w:rsidR="004A56A9" w:rsidRPr="004757A4">
        <w:rPr>
          <w:rFonts w:ascii="Times New Roman" w:hAnsi="Times New Roman"/>
          <w:sz w:val="24"/>
          <w:szCs w:val="24"/>
          <w:lang w:val="en-US"/>
        </w:rPr>
        <w:t xml:space="preserve"> of pointing and representational gestures produced alone or with the accompanying spoken responses (i.e. unimodal versus bimodal gesture productions</w:t>
      </w:r>
      <w:r w:rsidR="004A56A9" w:rsidRPr="004757A4">
        <w:rPr>
          <w:rFonts w:ascii="Times New Roman" w:hAnsi="Times New Roman"/>
          <w:sz w:val="24"/>
          <w:szCs w:val="24"/>
        </w:rPr>
        <w:t xml:space="preserve">) </w:t>
      </w:r>
      <w:r w:rsidR="006729F3" w:rsidRPr="004757A4">
        <w:rPr>
          <w:rFonts w:ascii="Times New Roman" w:hAnsi="Times New Roman"/>
          <w:sz w:val="24"/>
          <w:szCs w:val="24"/>
        </w:rPr>
        <w:t>are</w:t>
      </w:r>
      <w:r w:rsidR="004A56A9" w:rsidRPr="004757A4">
        <w:rPr>
          <w:rFonts w:ascii="Times New Roman" w:hAnsi="Times New Roman"/>
          <w:sz w:val="24"/>
          <w:szCs w:val="24"/>
        </w:rPr>
        <w:t xml:space="preserve"> equally represented across countries</w:t>
      </w:r>
      <w:r w:rsidR="004A56A9" w:rsidRPr="004757A4">
        <w:rPr>
          <w:rFonts w:ascii="Times New Roman" w:hAnsi="Times New Roman"/>
          <w:sz w:val="24"/>
          <w:szCs w:val="24"/>
          <w:lang w:val="en-US"/>
        </w:rPr>
        <w:t>. T</w:t>
      </w:r>
      <w:r w:rsidR="00853076" w:rsidRPr="004757A4">
        <w:rPr>
          <w:rFonts w:ascii="Times New Roman" w:hAnsi="Times New Roman"/>
          <w:sz w:val="24"/>
          <w:szCs w:val="24"/>
          <w:lang w:val="en-US"/>
        </w:rPr>
        <w:t>ypically, t</w:t>
      </w:r>
      <w:r w:rsidR="004A56A9" w:rsidRPr="004757A4">
        <w:rPr>
          <w:rFonts w:ascii="Times New Roman" w:hAnsi="Times New Roman"/>
          <w:sz w:val="24"/>
          <w:szCs w:val="24"/>
          <w:lang w:val="en-US"/>
        </w:rPr>
        <w:t>wo- and three year-old children use gesture+speech combinations (i.e., combinations of words with pointing or representational gestures) more frequently than unimodal gesture</w:t>
      </w:r>
      <w:r w:rsidR="007C21DA" w:rsidRPr="004757A4">
        <w:rPr>
          <w:rFonts w:ascii="Times New Roman" w:hAnsi="Times New Roman"/>
          <w:sz w:val="24"/>
          <w:szCs w:val="24"/>
          <w:lang w:val="en-US"/>
        </w:rPr>
        <w:t xml:space="preserve"> expressions in</w:t>
      </w:r>
      <w:r w:rsidR="004A56A9" w:rsidRPr="004757A4">
        <w:rPr>
          <w:rFonts w:ascii="Times New Roman" w:hAnsi="Times New Roman"/>
          <w:sz w:val="24"/>
          <w:szCs w:val="24"/>
          <w:lang w:val="en-US"/>
        </w:rPr>
        <w:t xml:space="preserve"> naming tasks (e.g. </w:t>
      </w:r>
      <w:r w:rsidR="00BE066B" w:rsidRPr="004757A4">
        <w:rPr>
          <w:rFonts w:ascii="Times New Roman" w:hAnsi="Times New Roman"/>
          <w:sz w:val="24"/>
          <w:szCs w:val="24"/>
          <w:lang w:val="en-US"/>
        </w:rPr>
        <w:t xml:space="preserve">Italian children: </w:t>
      </w:r>
      <w:r w:rsidR="004A56A9" w:rsidRPr="004757A4">
        <w:rPr>
          <w:rFonts w:ascii="Times New Roman" w:hAnsi="Times New Roman"/>
          <w:sz w:val="24"/>
          <w:szCs w:val="24"/>
          <w:lang w:val="en-US"/>
        </w:rPr>
        <w:t xml:space="preserve">Marentette et al., 2016, Stefanini et al., 2009; </w:t>
      </w:r>
      <w:r w:rsidR="00BE066B" w:rsidRPr="004757A4">
        <w:rPr>
          <w:rFonts w:ascii="Times New Roman" w:hAnsi="Times New Roman"/>
          <w:sz w:val="24"/>
          <w:szCs w:val="24"/>
          <w:lang w:val="en-US"/>
        </w:rPr>
        <w:t xml:space="preserve">Australian children: </w:t>
      </w:r>
      <w:r w:rsidR="004A56A9" w:rsidRPr="004757A4">
        <w:rPr>
          <w:rFonts w:ascii="Times New Roman" w:hAnsi="Times New Roman"/>
          <w:sz w:val="24"/>
          <w:szCs w:val="24"/>
        </w:rPr>
        <w:t xml:space="preserve">Hall, Rumney, Holler, &amp; Kidd, </w:t>
      </w:r>
      <w:r w:rsidR="004A56A9" w:rsidRPr="004757A4">
        <w:rPr>
          <w:rFonts w:ascii="Times New Roman" w:hAnsi="Times New Roman"/>
          <w:sz w:val="24"/>
          <w:szCs w:val="24"/>
          <w:lang w:val="en-US"/>
        </w:rPr>
        <w:t>2013</w:t>
      </w:r>
      <w:r w:rsidR="00BE066B" w:rsidRPr="004757A4">
        <w:rPr>
          <w:rFonts w:ascii="Times New Roman" w:hAnsi="Times New Roman"/>
          <w:sz w:val="24"/>
          <w:szCs w:val="24"/>
          <w:lang w:val="en-US"/>
        </w:rPr>
        <w:t>; British children:</w:t>
      </w:r>
      <w:r w:rsidR="004A56A9" w:rsidRPr="004757A4">
        <w:rPr>
          <w:rFonts w:ascii="Times New Roman" w:hAnsi="Times New Roman"/>
          <w:sz w:val="24"/>
          <w:szCs w:val="24"/>
          <w:lang w:val="en-US"/>
        </w:rPr>
        <w:t xml:space="preserve"> Huttunen et al. 2013</w:t>
      </w:r>
      <w:r w:rsidR="00BE066B" w:rsidRPr="004757A4">
        <w:rPr>
          <w:rFonts w:ascii="Times New Roman" w:hAnsi="Times New Roman"/>
          <w:sz w:val="24"/>
          <w:szCs w:val="24"/>
          <w:lang w:val="en-US"/>
        </w:rPr>
        <w:t xml:space="preserve">; </w:t>
      </w:r>
      <w:r w:rsidR="008A5FE7" w:rsidRPr="004757A4">
        <w:rPr>
          <w:rFonts w:ascii="Times New Roman" w:hAnsi="Times New Roman"/>
          <w:sz w:val="24"/>
          <w:szCs w:val="24"/>
          <w:lang w:val="en-US"/>
        </w:rPr>
        <w:t xml:space="preserve">Canadian </w:t>
      </w:r>
      <w:r w:rsidR="00C3096C" w:rsidRPr="004757A4">
        <w:rPr>
          <w:rFonts w:ascii="Times New Roman" w:hAnsi="Times New Roman"/>
          <w:sz w:val="24"/>
          <w:szCs w:val="24"/>
          <w:lang w:val="en-US"/>
        </w:rPr>
        <w:t xml:space="preserve">English-speaking </w:t>
      </w:r>
      <w:r w:rsidR="00BE066B" w:rsidRPr="004757A4">
        <w:rPr>
          <w:rFonts w:ascii="Times New Roman" w:hAnsi="Times New Roman"/>
          <w:sz w:val="24"/>
          <w:szCs w:val="24"/>
          <w:lang w:val="en-US"/>
        </w:rPr>
        <w:t xml:space="preserve">children: </w:t>
      </w:r>
      <w:r w:rsidR="004A56A9" w:rsidRPr="004757A4">
        <w:rPr>
          <w:rFonts w:ascii="Times New Roman" w:hAnsi="Times New Roman"/>
          <w:sz w:val="24"/>
          <w:szCs w:val="24"/>
          <w:lang w:val="en-US"/>
        </w:rPr>
        <w:t>Marentette et al., 2016).</w:t>
      </w:r>
    </w:p>
    <w:p w:rsidR="00D54043" w:rsidRPr="004757A4" w:rsidRDefault="00BE066B" w:rsidP="004757A4">
      <w:pPr>
        <w:spacing w:after="0" w:line="480" w:lineRule="auto"/>
        <w:ind w:firstLine="709"/>
        <w:rPr>
          <w:rFonts w:ascii="Times New Roman" w:hAnsi="Times New Roman"/>
          <w:sz w:val="24"/>
          <w:szCs w:val="24"/>
          <w:lang w:val="en-US"/>
        </w:rPr>
      </w:pPr>
      <w:r w:rsidRPr="004757A4">
        <w:rPr>
          <w:rFonts w:ascii="Times New Roman" w:hAnsi="Times New Roman"/>
          <w:sz w:val="24"/>
          <w:szCs w:val="24"/>
          <w:lang w:val="en-US"/>
        </w:rPr>
        <w:t>Finally, w</w:t>
      </w:r>
      <w:r w:rsidR="009E5EB8" w:rsidRPr="004757A4">
        <w:rPr>
          <w:rFonts w:ascii="Times New Roman" w:hAnsi="Times New Roman"/>
          <w:sz w:val="24"/>
          <w:szCs w:val="24"/>
          <w:lang w:val="en-US"/>
        </w:rPr>
        <w:t xml:space="preserve">e </w:t>
      </w:r>
      <w:r w:rsidR="00456EF4" w:rsidRPr="004757A4">
        <w:rPr>
          <w:rFonts w:ascii="Times New Roman" w:hAnsi="Times New Roman"/>
          <w:sz w:val="24"/>
          <w:szCs w:val="24"/>
          <w:lang w:val="en-US"/>
        </w:rPr>
        <w:t>investigate</w:t>
      </w:r>
      <w:r w:rsidR="00EF7656" w:rsidRPr="004757A4">
        <w:rPr>
          <w:rFonts w:ascii="Times New Roman" w:hAnsi="Times New Roman"/>
          <w:sz w:val="24"/>
          <w:szCs w:val="24"/>
          <w:lang w:val="en-US"/>
        </w:rPr>
        <w:t>d</w:t>
      </w:r>
      <w:r w:rsidR="00456EF4" w:rsidRPr="004757A4">
        <w:rPr>
          <w:rFonts w:ascii="Times New Roman" w:hAnsi="Times New Roman"/>
          <w:sz w:val="24"/>
          <w:szCs w:val="24"/>
          <w:lang w:val="en-US"/>
        </w:rPr>
        <w:t xml:space="preserve"> </w:t>
      </w:r>
      <w:r w:rsidR="0053692C" w:rsidRPr="004757A4">
        <w:rPr>
          <w:rFonts w:ascii="Times New Roman" w:hAnsi="Times New Roman"/>
          <w:sz w:val="24"/>
          <w:szCs w:val="24"/>
          <w:lang w:val="en-US"/>
        </w:rPr>
        <w:t>the relationship between gesture</w:t>
      </w:r>
      <w:r w:rsidR="001B21A0" w:rsidRPr="004757A4">
        <w:rPr>
          <w:rFonts w:ascii="Times New Roman" w:hAnsi="Times New Roman"/>
          <w:sz w:val="24"/>
          <w:szCs w:val="24"/>
          <w:lang w:val="en-US"/>
        </w:rPr>
        <w:t>s</w:t>
      </w:r>
      <w:r w:rsidR="0053692C" w:rsidRPr="004757A4">
        <w:rPr>
          <w:rFonts w:ascii="Times New Roman" w:hAnsi="Times New Roman"/>
          <w:sz w:val="24"/>
          <w:szCs w:val="24"/>
          <w:lang w:val="en-US"/>
        </w:rPr>
        <w:t xml:space="preserve"> </w:t>
      </w:r>
      <w:r w:rsidR="001C2492" w:rsidRPr="004757A4">
        <w:rPr>
          <w:rFonts w:ascii="Times New Roman" w:hAnsi="Times New Roman"/>
          <w:sz w:val="24"/>
          <w:szCs w:val="24"/>
          <w:lang w:val="en-US"/>
        </w:rPr>
        <w:t xml:space="preserve">produced during the production task </w:t>
      </w:r>
      <w:r w:rsidR="0053692C" w:rsidRPr="004757A4">
        <w:rPr>
          <w:rFonts w:ascii="Times New Roman" w:hAnsi="Times New Roman"/>
          <w:sz w:val="24"/>
          <w:szCs w:val="24"/>
          <w:lang w:val="en-US"/>
        </w:rPr>
        <w:t xml:space="preserve">and </w:t>
      </w:r>
      <w:r w:rsidR="001B21A0" w:rsidRPr="004757A4">
        <w:rPr>
          <w:rFonts w:ascii="Times New Roman" w:hAnsi="Times New Roman"/>
          <w:sz w:val="24"/>
          <w:szCs w:val="24"/>
          <w:lang w:val="en-US"/>
        </w:rPr>
        <w:t>word</w:t>
      </w:r>
      <w:r w:rsidR="00101D65" w:rsidRPr="004757A4">
        <w:rPr>
          <w:rFonts w:ascii="Times New Roman" w:hAnsi="Times New Roman"/>
          <w:sz w:val="24"/>
          <w:szCs w:val="24"/>
          <w:lang w:val="en-US"/>
        </w:rPr>
        <w:t xml:space="preserve"> accuracy</w:t>
      </w:r>
      <w:r w:rsidR="001C2492" w:rsidRPr="004757A4">
        <w:rPr>
          <w:rFonts w:ascii="Times New Roman" w:hAnsi="Times New Roman"/>
          <w:sz w:val="24"/>
          <w:szCs w:val="24"/>
          <w:lang w:val="en-US"/>
        </w:rPr>
        <w:t xml:space="preserve"> in comprehension and production tasks</w:t>
      </w:r>
      <w:r w:rsidR="0068484D" w:rsidRPr="004757A4">
        <w:rPr>
          <w:rFonts w:ascii="Times New Roman" w:hAnsi="Times New Roman"/>
          <w:sz w:val="24"/>
          <w:szCs w:val="24"/>
          <w:lang w:val="en-US"/>
        </w:rPr>
        <w:t xml:space="preserve">. </w:t>
      </w:r>
      <w:r w:rsidR="00EF7656" w:rsidRPr="004757A4">
        <w:rPr>
          <w:rFonts w:ascii="Times New Roman" w:hAnsi="Times New Roman"/>
          <w:sz w:val="24"/>
          <w:szCs w:val="24"/>
          <w:lang w:val="en-US"/>
        </w:rPr>
        <w:t>As we have seen, g</w:t>
      </w:r>
      <w:r w:rsidR="0068484D" w:rsidRPr="004757A4">
        <w:rPr>
          <w:rFonts w:ascii="Times New Roman" w:hAnsi="Times New Roman"/>
          <w:sz w:val="24"/>
          <w:szCs w:val="24"/>
          <w:lang w:val="en-US"/>
        </w:rPr>
        <w:t>estures play an important facilitating role in communicative development</w:t>
      </w:r>
      <w:r w:rsidR="00EF7974" w:rsidRPr="004757A4">
        <w:rPr>
          <w:rFonts w:ascii="Times New Roman" w:hAnsi="Times New Roman"/>
          <w:sz w:val="24"/>
          <w:szCs w:val="24"/>
          <w:lang w:val="en-US"/>
        </w:rPr>
        <w:t>,</w:t>
      </w:r>
      <w:r w:rsidR="0068484D" w:rsidRPr="004757A4">
        <w:rPr>
          <w:rFonts w:ascii="Times New Roman" w:hAnsi="Times New Roman"/>
          <w:sz w:val="24"/>
          <w:szCs w:val="24"/>
          <w:lang w:val="en-US"/>
        </w:rPr>
        <w:t xml:space="preserve"> </w:t>
      </w:r>
      <w:r w:rsidR="009E384A" w:rsidRPr="004757A4">
        <w:rPr>
          <w:rFonts w:ascii="Times New Roman" w:hAnsi="Times New Roman"/>
          <w:sz w:val="24"/>
          <w:szCs w:val="24"/>
          <w:lang w:val="en-US"/>
        </w:rPr>
        <w:t>with</w:t>
      </w:r>
      <w:r w:rsidR="0068484D" w:rsidRPr="004757A4">
        <w:rPr>
          <w:rFonts w:ascii="Times New Roman" w:hAnsi="Times New Roman"/>
          <w:sz w:val="24"/>
          <w:szCs w:val="24"/>
          <w:lang w:val="en-US"/>
        </w:rPr>
        <w:t xml:space="preserve"> deictic gesture production predict</w:t>
      </w:r>
      <w:r w:rsidR="001B21A0" w:rsidRPr="004757A4">
        <w:rPr>
          <w:rFonts w:ascii="Times New Roman" w:hAnsi="Times New Roman"/>
          <w:sz w:val="24"/>
          <w:szCs w:val="24"/>
          <w:lang w:val="en-US"/>
        </w:rPr>
        <w:t>ing</w:t>
      </w:r>
      <w:r w:rsidR="0068484D" w:rsidRPr="004757A4">
        <w:rPr>
          <w:rFonts w:ascii="Times New Roman" w:hAnsi="Times New Roman"/>
          <w:sz w:val="24"/>
          <w:szCs w:val="24"/>
          <w:lang w:val="en-US"/>
        </w:rPr>
        <w:t xml:space="preserve"> subsequent language development (Bates, </w:t>
      </w:r>
      <w:r w:rsidR="00161C71" w:rsidRPr="004757A4">
        <w:rPr>
          <w:rFonts w:ascii="Times New Roman" w:hAnsi="Times New Roman"/>
          <w:sz w:val="24"/>
          <w:szCs w:val="24"/>
        </w:rPr>
        <w:t>Bretherton, Shore, &amp; McNew</w:t>
      </w:r>
      <w:r w:rsidR="0068484D" w:rsidRPr="004757A4">
        <w:rPr>
          <w:rFonts w:ascii="Times New Roman" w:hAnsi="Times New Roman"/>
          <w:sz w:val="24"/>
          <w:szCs w:val="24"/>
          <w:lang w:val="en-US"/>
        </w:rPr>
        <w:t xml:space="preserve">, 1983; </w:t>
      </w:r>
      <w:r w:rsidR="006C397A" w:rsidRPr="004757A4">
        <w:rPr>
          <w:rFonts w:ascii="Times New Roman" w:hAnsi="Times New Roman"/>
          <w:sz w:val="24"/>
          <w:szCs w:val="24"/>
          <w:lang w:val="en-US"/>
        </w:rPr>
        <w:t xml:space="preserve">Iverson &amp; Goldin-Meadow, 2005; </w:t>
      </w:r>
      <w:r w:rsidR="0068484D" w:rsidRPr="004757A4">
        <w:rPr>
          <w:rFonts w:ascii="Times New Roman" w:hAnsi="Times New Roman"/>
          <w:sz w:val="24"/>
          <w:szCs w:val="24"/>
          <w:lang w:val="en-US"/>
        </w:rPr>
        <w:t>Iverson et al., 1994</w:t>
      </w:r>
      <w:r w:rsidR="006C397A" w:rsidRPr="004757A4">
        <w:rPr>
          <w:rFonts w:ascii="Times New Roman" w:hAnsi="Times New Roman"/>
          <w:sz w:val="24"/>
          <w:szCs w:val="24"/>
          <w:lang w:val="en-US"/>
        </w:rPr>
        <w:t>, 2008</w:t>
      </w:r>
      <w:r w:rsidR="0068484D" w:rsidRPr="004757A4">
        <w:rPr>
          <w:rFonts w:ascii="Times New Roman" w:hAnsi="Times New Roman"/>
          <w:sz w:val="24"/>
          <w:szCs w:val="24"/>
          <w:lang w:val="en-US"/>
        </w:rPr>
        <w:t>; Özç</w:t>
      </w:r>
      <w:r w:rsidR="009E384A" w:rsidRPr="004757A4">
        <w:rPr>
          <w:rFonts w:ascii="Times New Roman" w:hAnsi="Times New Roman"/>
          <w:sz w:val="24"/>
          <w:szCs w:val="24"/>
          <w:lang w:val="en-US"/>
        </w:rPr>
        <w:t xml:space="preserve">alışkan &amp; Goldin-Meadow, 2005), and </w:t>
      </w:r>
      <w:r w:rsidR="0068484D" w:rsidRPr="004757A4">
        <w:rPr>
          <w:rFonts w:ascii="Times New Roman" w:hAnsi="Times New Roman"/>
          <w:sz w:val="24"/>
          <w:szCs w:val="24"/>
          <w:lang w:val="en-US"/>
        </w:rPr>
        <w:t>children us</w:t>
      </w:r>
      <w:r w:rsidR="001B21A0" w:rsidRPr="004757A4">
        <w:rPr>
          <w:rFonts w:ascii="Times New Roman" w:hAnsi="Times New Roman"/>
          <w:sz w:val="24"/>
          <w:szCs w:val="24"/>
          <w:lang w:val="en-US"/>
        </w:rPr>
        <w:t>ing</w:t>
      </w:r>
      <w:r w:rsidR="0068484D" w:rsidRPr="004757A4">
        <w:rPr>
          <w:rFonts w:ascii="Times New Roman" w:hAnsi="Times New Roman"/>
          <w:sz w:val="24"/>
          <w:szCs w:val="24"/>
          <w:lang w:val="en-US"/>
        </w:rPr>
        <w:t xml:space="preserve"> representational gestures to expand their repertoire of action meanings (Özçalışkan, </w:t>
      </w:r>
      <w:r w:rsidR="00401F1D" w:rsidRPr="004757A4">
        <w:rPr>
          <w:rFonts w:ascii="Times New Roman" w:hAnsi="Times New Roman"/>
          <w:sz w:val="24"/>
          <w:szCs w:val="24"/>
          <w:lang w:val="en-US"/>
        </w:rPr>
        <w:t>Gentner &amp; Godin-Meadow</w:t>
      </w:r>
      <w:r w:rsidR="00401F1D" w:rsidRPr="004757A4">
        <w:rPr>
          <w:rFonts w:ascii="Times New Roman" w:hAnsi="Times New Roman"/>
          <w:i/>
          <w:iCs/>
          <w:sz w:val="24"/>
          <w:szCs w:val="24"/>
          <w:lang w:val="en-US"/>
        </w:rPr>
        <w:t>,</w:t>
      </w:r>
      <w:r w:rsidR="0068484D" w:rsidRPr="004757A4">
        <w:rPr>
          <w:rFonts w:ascii="Times New Roman" w:hAnsi="Times New Roman"/>
          <w:sz w:val="24"/>
          <w:szCs w:val="24"/>
          <w:lang w:val="en-US"/>
        </w:rPr>
        <w:t xml:space="preserve"> 2014).</w:t>
      </w:r>
      <w:r w:rsidR="006C397A" w:rsidRPr="004757A4">
        <w:rPr>
          <w:rFonts w:ascii="Times New Roman" w:hAnsi="Times New Roman"/>
          <w:sz w:val="24"/>
          <w:szCs w:val="24"/>
          <w:lang w:val="en-US"/>
        </w:rPr>
        <w:t xml:space="preserve"> </w:t>
      </w:r>
      <w:r w:rsidR="00906C2D" w:rsidRPr="004757A4">
        <w:rPr>
          <w:rFonts w:ascii="Times New Roman" w:hAnsi="Times New Roman"/>
          <w:sz w:val="24"/>
          <w:szCs w:val="24"/>
          <w:lang w:val="en-US"/>
        </w:rPr>
        <w:t>However, spontaneous gesture production does not facilitate word production in a naming task. Indeed, when children increase the use of spoken words in a naming task, their use of spontaneous gestures</w:t>
      </w:r>
      <w:r w:rsidR="00210A5B" w:rsidRPr="004757A4">
        <w:rPr>
          <w:rFonts w:ascii="Times New Roman" w:hAnsi="Times New Roman"/>
          <w:sz w:val="24"/>
          <w:szCs w:val="24"/>
          <w:lang w:val="en-US"/>
        </w:rPr>
        <w:t xml:space="preserve"> gradually</w:t>
      </w:r>
      <w:r w:rsidR="00906C2D" w:rsidRPr="004757A4">
        <w:rPr>
          <w:rFonts w:ascii="Times New Roman" w:hAnsi="Times New Roman"/>
          <w:sz w:val="24"/>
          <w:szCs w:val="24"/>
          <w:lang w:val="en-US"/>
        </w:rPr>
        <w:t xml:space="preserve"> declines</w:t>
      </w:r>
      <w:r w:rsidR="00161C71" w:rsidRPr="004757A4">
        <w:rPr>
          <w:rFonts w:ascii="Times New Roman" w:hAnsi="Times New Roman"/>
          <w:sz w:val="24"/>
          <w:szCs w:val="24"/>
          <w:lang w:val="en-US"/>
        </w:rPr>
        <w:t xml:space="preserve"> </w:t>
      </w:r>
      <w:r w:rsidR="00CC2FD7" w:rsidRPr="004757A4">
        <w:rPr>
          <w:rFonts w:ascii="Times New Roman" w:hAnsi="Times New Roman"/>
          <w:sz w:val="24"/>
          <w:szCs w:val="24"/>
          <w:lang w:val="en-US"/>
        </w:rPr>
        <w:t>with age</w:t>
      </w:r>
      <w:r w:rsidR="00210A5B" w:rsidRPr="004757A4">
        <w:rPr>
          <w:rFonts w:ascii="Times New Roman" w:hAnsi="Times New Roman"/>
          <w:sz w:val="24"/>
          <w:szCs w:val="24"/>
          <w:lang w:val="en-US"/>
        </w:rPr>
        <w:t xml:space="preserve"> </w:t>
      </w:r>
      <w:r w:rsidR="00906C2D" w:rsidRPr="004757A4">
        <w:rPr>
          <w:rFonts w:ascii="Times New Roman" w:hAnsi="Times New Roman"/>
          <w:sz w:val="24"/>
          <w:szCs w:val="24"/>
          <w:lang w:val="en-US"/>
        </w:rPr>
        <w:t xml:space="preserve">(Stefanini, </w:t>
      </w:r>
      <w:r w:rsidR="000B2170" w:rsidRPr="004757A4">
        <w:rPr>
          <w:rFonts w:ascii="Times New Roman" w:hAnsi="Times New Roman"/>
          <w:sz w:val="24"/>
          <w:szCs w:val="24"/>
          <w:lang w:val="en-US"/>
        </w:rPr>
        <w:t xml:space="preserve">Bello, </w:t>
      </w:r>
      <w:r w:rsidR="00906C2D" w:rsidRPr="004757A4">
        <w:rPr>
          <w:rFonts w:ascii="Times New Roman" w:hAnsi="Times New Roman"/>
          <w:sz w:val="24"/>
          <w:szCs w:val="24"/>
          <w:lang w:val="en-US"/>
        </w:rPr>
        <w:t>Caselli,</w:t>
      </w:r>
      <w:r w:rsidR="000B2170" w:rsidRPr="004757A4">
        <w:rPr>
          <w:rFonts w:ascii="Times New Roman" w:hAnsi="Times New Roman"/>
          <w:sz w:val="24"/>
          <w:szCs w:val="24"/>
          <w:lang w:val="en-US"/>
        </w:rPr>
        <w:t xml:space="preserve"> Iverson</w:t>
      </w:r>
      <w:r w:rsidR="00906C2D" w:rsidRPr="004757A4">
        <w:rPr>
          <w:rFonts w:ascii="Times New Roman" w:hAnsi="Times New Roman"/>
          <w:sz w:val="24"/>
          <w:szCs w:val="24"/>
          <w:lang w:val="en-US"/>
        </w:rPr>
        <w:t xml:space="preserve"> &amp; Volterra, 200</w:t>
      </w:r>
      <w:r w:rsidR="000B2170" w:rsidRPr="004757A4">
        <w:rPr>
          <w:rFonts w:ascii="Times New Roman" w:hAnsi="Times New Roman"/>
          <w:sz w:val="24"/>
          <w:szCs w:val="24"/>
          <w:lang w:val="en-US"/>
        </w:rPr>
        <w:t>9</w:t>
      </w:r>
      <w:r w:rsidR="00906C2D" w:rsidRPr="004757A4">
        <w:rPr>
          <w:rFonts w:ascii="Times New Roman" w:hAnsi="Times New Roman"/>
          <w:sz w:val="24"/>
          <w:szCs w:val="24"/>
          <w:lang w:val="en-US"/>
        </w:rPr>
        <w:t>)</w:t>
      </w:r>
      <w:r w:rsidR="00210A5B" w:rsidRPr="004757A4">
        <w:rPr>
          <w:rFonts w:ascii="Times New Roman" w:hAnsi="Times New Roman"/>
          <w:sz w:val="24"/>
          <w:szCs w:val="24"/>
          <w:lang w:val="en-US"/>
        </w:rPr>
        <w:t xml:space="preserve">. Here, our </w:t>
      </w:r>
      <w:r w:rsidR="002A10C0" w:rsidRPr="004757A4">
        <w:rPr>
          <w:rFonts w:ascii="Times New Roman" w:hAnsi="Times New Roman"/>
          <w:sz w:val="24"/>
          <w:szCs w:val="24"/>
          <w:lang w:val="en-US"/>
        </w:rPr>
        <w:t xml:space="preserve">narrow age range of </w:t>
      </w:r>
      <w:r w:rsidR="00210A5B" w:rsidRPr="004757A4">
        <w:rPr>
          <w:rFonts w:ascii="Times New Roman" w:hAnsi="Times New Roman"/>
          <w:sz w:val="24"/>
          <w:szCs w:val="24"/>
          <w:lang w:val="en-US"/>
        </w:rPr>
        <w:t>24-30 months</w:t>
      </w:r>
      <w:r w:rsidR="002A10C0" w:rsidRPr="004757A4">
        <w:rPr>
          <w:rFonts w:ascii="Times New Roman" w:hAnsi="Times New Roman"/>
          <w:sz w:val="24"/>
          <w:szCs w:val="24"/>
          <w:lang w:val="en-US"/>
        </w:rPr>
        <w:t xml:space="preserve"> </w:t>
      </w:r>
      <w:r w:rsidR="00210A5B" w:rsidRPr="004757A4">
        <w:rPr>
          <w:rFonts w:ascii="Times New Roman" w:hAnsi="Times New Roman"/>
          <w:sz w:val="24"/>
          <w:szCs w:val="24"/>
          <w:lang w:val="en-US"/>
        </w:rPr>
        <w:t xml:space="preserve">could possibly hinder the chance to </w:t>
      </w:r>
      <w:r w:rsidR="00BD7F77" w:rsidRPr="004757A4">
        <w:rPr>
          <w:rFonts w:ascii="Times New Roman" w:hAnsi="Times New Roman"/>
          <w:sz w:val="24"/>
          <w:szCs w:val="24"/>
          <w:lang w:val="en-US"/>
        </w:rPr>
        <w:t>reveal</w:t>
      </w:r>
      <w:r w:rsidR="00210A5B" w:rsidRPr="004757A4">
        <w:rPr>
          <w:rFonts w:ascii="Times New Roman" w:hAnsi="Times New Roman"/>
          <w:sz w:val="24"/>
          <w:szCs w:val="24"/>
          <w:lang w:val="en-US"/>
        </w:rPr>
        <w:t xml:space="preserve"> a negative relationship between gesture and word production</w:t>
      </w:r>
      <w:r w:rsidR="003D373B" w:rsidRPr="004757A4">
        <w:rPr>
          <w:rFonts w:ascii="Times New Roman" w:hAnsi="Times New Roman"/>
          <w:sz w:val="24"/>
          <w:szCs w:val="24"/>
          <w:lang w:val="en-US"/>
        </w:rPr>
        <w:t>.</w:t>
      </w:r>
      <w:r w:rsidR="00CC2FD7" w:rsidRPr="004757A4">
        <w:rPr>
          <w:rFonts w:ascii="Times New Roman" w:hAnsi="Times New Roman"/>
          <w:sz w:val="24"/>
          <w:szCs w:val="24"/>
          <w:lang w:val="en-US"/>
        </w:rPr>
        <w:t xml:space="preserve"> Thus, we </w:t>
      </w:r>
      <w:r w:rsidR="00035264" w:rsidRPr="004757A4">
        <w:rPr>
          <w:rFonts w:ascii="Times New Roman" w:hAnsi="Times New Roman"/>
          <w:sz w:val="24"/>
          <w:szCs w:val="24"/>
          <w:lang w:val="en-US"/>
        </w:rPr>
        <w:t>did not expect to</w:t>
      </w:r>
      <w:r w:rsidR="002D3558" w:rsidRPr="004757A4">
        <w:rPr>
          <w:rFonts w:ascii="Times New Roman" w:hAnsi="Times New Roman"/>
          <w:sz w:val="24"/>
          <w:szCs w:val="24"/>
          <w:lang w:val="en-US"/>
        </w:rPr>
        <w:t xml:space="preserve"> </w:t>
      </w:r>
      <w:r w:rsidR="00CC2FD7" w:rsidRPr="004757A4">
        <w:rPr>
          <w:rFonts w:ascii="Times New Roman" w:hAnsi="Times New Roman"/>
          <w:sz w:val="24"/>
          <w:szCs w:val="24"/>
          <w:lang w:val="en-US"/>
        </w:rPr>
        <w:t xml:space="preserve">find any relationship between words and gesture production. </w:t>
      </w:r>
    </w:p>
    <w:p w:rsidR="009749FF" w:rsidRPr="004757A4" w:rsidRDefault="00252C56" w:rsidP="00635AB0">
      <w:pPr>
        <w:spacing w:after="0" w:line="480" w:lineRule="auto"/>
        <w:jc w:val="center"/>
        <w:rPr>
          <w:rFonts w:ascii="Times New Roman" w:hAnsi="Times New Roman"/>
          <w:b/>
          <w:bCs/>
          <w:sz w:val="24"/>
          <w:szCs w:val="24"/>
        </w:rPr>
      </w:pPr>
      <w:r w:rsidRPr="004757A4">
        <w:rPr>
          <w:rFonts w:ascii="Times New Roman" w:hAnsi="Times New Roman"/>
          <w:b/>
          <w:bCs/>
          <w:sz w:val="24"/>
          <w:szCs w:val="24"/>
        </w:rPr>
        <w:t>Method</w:t>
      </w:r>
    </w:p>
    <w:p w:rsidR="00E5149E" w:rsidRPr="004757A4" w:rsidRDefault="00252C56" w:rsidP="00874A10">
      <w:pPr>
        <w:spacing w:after="0" w:line="480" w:lineRule="auto"/>
        <w:ind w:firstLine="720"/>
        <w:rPr>
          <w:rFonts w:ascii="Times New Roman" w:hAnsi="Times New Roman"/>
          <w:sz w:val="24"/>
          <w:szCs w:val="24"/>
        </w:rPr>
      </w:pPr>
      <w:r w:rsidRPr="004757A4">
        <w:rPr>
          <w:rFonts w:ascii="Times New Roman" w:hAnsi="Times New Roman"/>
          <w:b/>
          <w:bCs/>
          <w:iCs/>
          <w:sz w:val="24"/>
          <w:szCs w:val="24"/>
        </w:rPr>
        <w:t>Participants</w:t>
      </w:r>
      <w:r w:rsidR="003220BF" w:rsidRPr="004757A4">
        <w:rPr>
          <w:rFonts w:ascii="Times New Roman" w:hAnsi="Times New Roman"/>
          <w:sz w:val="24"/>
          <w:szCs w:val="24"/>
        </w:rPr>
        <w:t>.</w:t>
      </w:r>
      <w:r w:rsidR="00223A6C" w:rsidRPr="004757A4">
        <w:rPr>
          <w:rFonts w:ascii="Times New Roman" w:hAnsi="Times New Roman"/>
          <w:sz w:val="24"/>
          <w:szCs w:val="24"/>
        </w:rPr>
        <w:t xml:space="preserve"> </w:t>
      </w:r>
      <w:r w:rsidR="003220BF" w:rsidRPr="004757A4">
        <w:rPr>
          <w:rFonts w:ascii="Times New Roman" w:hAnsi="Times New Roman"/>
          <w:sz w:val="24"/>
          <w:szCs w:val="24"/>
        </w:rPr>
        <w:t xml:space="preserve"> </w:t>
      </w:r>
      <w:r w:rsidR="009A3CEC" w:rsidRPr="004757A4">
        <w:rPr>
          <w:rFonts w:ascii="Times New Roman" w:hAnsi="Times New Roman"/>
          <w:sz w:val="24"/>
          <w:szCs w:val="24"/>
        </w:rPr>
        <w:t>Eighty-seven (N = 87) typically developing children participated</w:t>
      </w:r>
      <w:r w:rsidR="00BE066B" w:rsidRPr="004757A4">
        <w:rPr>
          <w:rFonts w:ascii="Times New Roman" w:hAnsi="Times New Roman"/>
          <w:sz w:val="24"/>
          <w:szCs w:val="24"/>
        </w:rPr>
        <w:t xml:space="preserve"> (</w:t>
      </w:r>
      <w:r w:rsidR="002B1A79" w:rsidRPr="004757A4">
        <w:rPr>
          <w:rFonts w:ascii="Times New Roman" w:hAnsi="Times New Roman"/>
          <w:sz w:val="24"/>
          <w:szCs w:val="24"/>
        </w:rPr>
        <w:t>ch</w:t>
      </w:r>
      <w:r w:rsidR="002E7EE5" w:rsidRPr="004757A4">
        <w:rPr>
          <w:rFonts w:ascii="Times New Roman" w:hAnsi="Times New Roman"/>
          <w:sz w:val="24"/>
          <w:szCs w:val="24"/>
        </w:rPr>
        <w:t xml:space="preserve">ronological age </w:t>
      </w:r>
      <w:r w:rsidR="00BE066B" w:rsidRPr="004757A4">
        <w:rPr>
          <w:rFonts w:ascii="Times New Roman" w:hAnsi="Times New Roman"/>
          <w:i/>
          <w:iCs/>
          <w:sz w:val="24"/>
          <w:szCs w:val="24"/>
        </w:rPr>
        <w:t>M</w:t>
      </w:r>
      <w:r w:rsidR="00BE066B" w:rsidRPr="004757A4">
        <w:rPr>
          <w:rFonts w:ascii="Times New Roman" w:hAnsi="Times New Roman"/>
          <w:sz w:val="24"/>
          <w:szCs w:val="24"/>
        </w:rPr>
        <w:t xml:space="preserve"> = 26.90, </w:t>
      </w:r>
      <w:r w:rsidR="00BE066B" w:rsidRPr="004757A4">
        <w:rPr>
          <w:rFonts w:ascii="Times New Roman" w:hAnsi="Times New Roman"/>
          <w:i/>
          <w:iCs/>
          <w:sz w:val="24"/>
          <w:szCs w:val="24"/>
        </w:rPr>
        <w:t>SD</w:t>
      </w:r>
      <w:r w:rsidR="00BE066B" w:rsidRPr="004757A4">
        <w:rPr>
          <w:rFonts w:ascii="Times New Roman" w:hAnsi="Times New Roman"/>
          <w:sz w:val="24"/>
          <w:szCs w:val="24"/>
        </w:rPr>
        <w:t xml:space="preserve"> = 1.87</w:t>
      </w:r>
      <w:r w:rsidR="000B2170" w:rsidRPr="004757A4">
        <w:rPr>
          <w:rFonts w:ascii="Times New Roman" w:hAnsi="Times New Roman"/>
          <w:sz w:val="24"/>
          <w:szCs w:val="24"/>
        </w:rPr>
        <w:t>, range 24-30 months</w:t>
      </w:r>
      <w:r w:rsidR="00BE066B" w:rsidRPr="004757A4">
        <w:rPr>
          <w:rFonts w:ascii="Times New Roman" w:hAnsi="Times New Roman"/>
          <w:sz w:val="24"/>
          <w:szCs w:val="24"/>
        </w:rPr>
        <w:t>)</w:t>
      </w:r>
      <w:r w:rsidR="009A3CEC" w:rsidRPr="004757A4">
        <w:rPr>
          <w:rFonts w:ascii="Times New Roman" w:hAnsi="Times New Roman"/>
          <w:sz w:val="24"/>
          <w:szCs w:val="24"/>
        </w:rPr>
        <w:t>.</w:t>
      </w:r>
      <w:r w:rsidR="00223A6C" w:rsidRPr="004757A4">
        <w:rPr>
          <w:rFonts w:ascii="Times New Roman" w:hAnsi="Times New Roman"/>
          <w:sz w:val="24"/>
          <w:szCs w:val="24"/>
        </w:rPr>
        <w:t xml:space="preserve"> </w:t>
      </w:r>
      <w:r w:rsidR="009A3CEC" w:rsidRPr="004757A4">
        <w:rPr>
          <w:rFonts w:ascii="Times New Roman" w:hAnsi="Times New Roman"/>
          <w:sz w:val="24"/>
          <w:szCs w:val="24"/>
        </w:rPr>
        <w:t xml:space="preserve"> </w:t>
      </w:r>
      <w:r w:rsidR="00BE066B" w:rsidRPr="004757A4">
        <w:rPr>
          <w:rFonts w:ascii="Times New Roman" w:hAnsi="Times New Roman"/>
          <w:sz w:val="24"/>
          <w:szCs w:val="24"/>
        </w:rPr>
        <w:t>Age was normally distributed, with skewness of 0.17 (</w:t>
      </w:r>
      <w:r w:rsidR="00BE066B" w:rsidRPr="004757A4">
        <w:rPr>
          <w:rFonts w:ascii="Times New Roman" w:hAnsi="Times New Roman"/>
          <w:i/>
          <w:iCs/>
          <w:sz w:val="24"/>
          <w:szCs w:val="24"/>
        </w:rPr>
        <w:t>SE</w:t>
      </w:r>
      <w:r w:rsidR="00BE066B" w:rsidRPr="004757A4">
        <w:rPr>
          <w:rFonts w:ascii="Times New Roman" w:hAnsi="Times New Roman"/>
          <w:sz w:val="24"/>
          <w:szCs w:val="24"/>
        </w:rPr>
        <w:t xml:space="preserve"> = 0.26) and kurtosis of -0.93 (</w:t>
      </w:r>
      <w:r w:rsidR="00BE066B" w:rsidRPr="004757A4">
        <w:rPr>
          <w:rFonts w:ascii="Times New Roman" w:hAnsi="Times New Roman"/>
          <w:i/>
          <w:iCs/>
          <w:sz w:val="24"/>
          <w:szCs w:val="24"/>
        </w:rPr>
        <w:t>SE</w:t>
      </w:r>
      <w:r w:rsidR="00BE066B" w:rsidRPr="004757A4">
        <w:rPr>
          <w:rFonts w:ascii="Times New Roman" w:hAnsi="Times New Roman"/>
          <w:sz w:val="24"/>
          <w:szCs w:val="24"/>
        </w:rPr>
        <w:t xml:space="preserve"> = 0.51).  </w:t>
      </w:r>
      <w:r w:rsidR="00674A42" w:rsidRPr="004757A4">
        <w:rPr>
          <w:rFonts w:ascii="Times New Roman" w:hAnsi="Times New Roman"/>
          <w:sz w:val="24"/>
          <w:szCs w:val="24"/>
        </w:rPr>
        <w:t xml:space="preserve">The </w:t>
      </w:r>
      <w:r w:rsidR="009A3CEC" w:rsidRPr="004757A4">
        <w:rPr>
          <w:rFonts w:ascii="Times New Roman" w:hAnsi="Times New Roman"/>
          <w:sz w:val="24"/>
          <w:szCs w:val="24"/>
        </w:rPr>
        <w:t>data were drawn</w:t>
      </w:r>
      <w:r w:rsidR="00674A42" w:rsidRPr="004757A4">
        <w:rPr>
          <w:rFonts w:ascii="Times New Roman" w:hAnsi="Times New Roman"/>
          <w:sz w:val="24"/>
          <w:szCs w:val="24"/>
        </w:rPr>
        <w:t xml:space="preserve"> </w:t>
      </w:r>
      <w:r w:rsidR="00CB4AB9" w:rsidRPr="004757A4">
        <w:rPr>
          <w:rFonts w:ascii="Times New Roman" w:hAnsi="Times New Roman"/>
          <w:sz w:val="24"/>
          <w:szCs w:val="24"/>
        </w:rPr>
        <w:t>from a</w:t>
      </w:r>
      <w:r w:rsidR="009A3CEC" w:rsidRPr="004757A4">
        <w:rPr>
          <w:rFonts w:ascii="Times New Roman" w:hAnsi="Times New Roman"/>
          <w:sz w:val="24"/>
          <w:szCs w:val="24"/>
        </w:rPr>
        <w:t xml:space="preserve"> larger</w:t>
      </w:r>
      <w:r w:rsidR="001A6F2F" w:rsidRPr="004757A4">
        <w:rPr>
          <w:rFonts w:ascii="Times New Roman" w:hAnsi="Times New Roman"/>
          <w:sz w:val="24"/>
          <w:szCs w:val="24"/>
        </w:rPr>
        <w:t xml:space="preserve"> </w:t>
      </w:r>
      <w:r w:rsidR="00CB4AB9" w:rsidRPr="004757A4">
        <w:rPr>
          <w:rFonts w:ascii="Times New Roman" w:hAnsi="Times New Roman"/>
          <w:sz w:val="24"/>
          <w:szCs w:val="24"/>
        </w:rPr>
        <w:t>database</w:t>
      </w:r>
      <w:r w:rsidR="005B20CD" w:rsidRPr="004757A4">
        <w:rPr>
          <w:rFonts w:ascii="Times New Roman" w:hAnsi="Times New Roman"/>
          <w:sz w:val="24"/>
          <w:szCs w:val="24"/>
        </w:rPr>
        <w:t xml:space="preserve"> set</w:t>
      </w:r>
      <w:r w:rsidR="00CB4AB9" w:rsidRPr="004757A4">
        <w:rPr>
          <w:rFonts w:ascii="Times New Roman" w:hAnsi="Times New Roman"/>
          <w:sz w:val="24"/>
          <w:szCs w:val="24"/>
        </w:rPr>
        <w:t xml:space="preserve"> of children</w:t>
      </w:r>
      <w:r w:rsidR="00795141" w:rsidRPr="004757A4">
        <w:rPr>
          <w:rFonts w:ascii="Times New Roman" w:hAnsi="Times New Roman"/>
          <w:sz w:val="24"/>
          <w:szCs w:val="24"/>
        </w:rPr>
        <w:t xml:space="preserve"> </w:t>
      </w:r>
      <w:r w:rsidR="009A3CEC" w:rsidRPr="004757A4">
        <w:rPr>
          <w:rFonts w:ascii="Times New Roman" w:hAnsi="Times New Roman"/>
          <w:sz w:val="24"/>
          <w:szCs w:val="24"/>
        </w:rPr>
        <w:t xml:space="preserve">who participated </w:t>
      </w:r>
      <w:r w:rsidR="006F76D9" w:rsidRPr="004757A4">
        <w:rPr>
          <w:rFonts w:ascii="Times New Roman" w:hAnsi="Times New Roman"/>
          <w:sz w:val="24"/>
          <w:szCs w:val="24"/>
        </w:rPr>
        <w:t xml:space="preserve">in </w:t>
      </w:r>
      <w:r w:rsidR="00684A1A" w:rsidRPr="004757A4">
        <w:rPr>
          <w:rFonts w:ascii="Times New Roman" w:hAnsi="Times New Roman"/>
          <w:sz w:val="24"/>
          <w:szCs w:val="24"/>
        </w:rPr>
        <w:t>a naming task</w:t>
      </w:r>
      <w:r w:rsidR="0003308C" w:rsidRPr="004757A4">
        <w:rPr>
          <w:rFonts w:ascii="Times New Roman" w:hAnsi="Times New Roman"/>
          <w:sz w:val="24"/>
          <w:szCs w:val="24"/>
        </w:rPr>
        <w:t>.</w:t>
      </w:r>
      <w:r w:rsidR="00153D4F" w:rsidRPr="004757A4">
        <w:rPr>
          <w:rFonts w:ascii="Times New Roman" w:hAnsi="Times New Roman"/>
          <w:sz w:val="24"/>
          <w:szCs w:val="24"/>
        </w:rPr>
        <w:t xml:space="preserve"> </w:t>
      </w:r>
      <w:r w:rsidR="00DD0885" w:rsidRPr="004757A4">
        <w:rPr>
          <w:rFonts w:ascii="Times New Roman" w:hAnsi="Times New Roman"/>
          <w:sz w:val="24"/>
          <w:szCs w:val="24"/>
        </w:rPr>
        <w:t xml:space="preserve">A sample size of 81 children </w:t>
      </w:r>
      <w:r w:rsidR="00DD0885" w:rsidRPr="004757A4">
        <w:rPr>
          <w:rFonts w:ascii="Times New Roman" w:hAnsi="Times New Roman"/>
          <w:sz w:val="24"/>
          <w:szCs w:val="24"/>
        </w:rPr>
        <w:lastRenderedPageBreak/>
        <w:t>wa</w:t>
      </w:r>
      <w:r w:rsidR="00E15DA1" w:rsidRPr="004757A4">
        <w:rPr>
          <w:rFonts w:ascii="Times New Roman" w:hAnsi="Times New Roman"/>
          <w:sz w:val="24"/>
          <w:szCs w:val="24"/>
        </w:rPr>
        <w:t>s needed for a repeated</w:t>
      </w:r>
      <w:r w:rsidR="00FC279F" w:rsidRPr="004757A4">
        <w:rPr>
          <w:rFonts w:ascii="Times New Roman" w:hAnsi="Times New Roman"/>
          <w:sz w:val="24"/>
          <w:szCs w:val="24"/>
        </w:rPr>
        <w:t>-measures</w:t>
      </w:r>
      <w:r w:rsidR="00E15DA1" w:rsidRPr="004757A4">
        <w:rPr>
          <w:rFonts w:ascii="Times New Roman" w:hAnsi="Times New Roman"/>
          <w:sz w:val="24"/>
          <w:szCs w:val="24"/>
        </w:rPr>
        <w:t xml:space="preserve"> ANOVA with three groups and four repeated measures, </w:t>
      </w:r>
      <w:r w:rsidR="00E15DA1" w:rsidRPr="004757A4">
        <w:rPr>
          <w:rFonts w:ascii="Times New Roman" w:hAnsi="Times New Roman"/>
          <w:strike/>
          <w:sz w:val="24"/>
          <w:szCs w:val="24"/>
        </w:rPr>
        <w:t xml:space="preserve">a </w:t>
      </w:r>
      <w:r w:rsidR="005A2451" w:rsidRPr="004757A4">
        <w:rPr>
          <w:rFonts w:ascii="Times New Roman" w:hAnsi="Times New Roman"/>
          <w:sz w:val="24"/>
          <w:szCs w:val="24"/>
        </w:rPr>
        <w:t xml:space="preserve">with </w:t>
      </w:r>
      <w:r w:rsidR="00E15DA1" w:rsidRPr="004757A4">
        <w:rPr>
          <w:rFonts w:ascii="Times New Roman" w:hAnsi="Times New Roman"/>
          <w:sz w:val="24"/>
          <w:szCs w:val="24"/>
        </w:rPr>
        <w:t xml:space="preserve">power </w:t>
      </w:r>
      <w:r w:rsidR="005A2451" w:rsidRPr="004757A4">
        <w:rPr>
          <w:rFonts w:ascii="Times New Roman" w:hAnsi="Times New Roman"/>
          <w:sz w:val="24"/>
          <w:szCs w:val="24"/>
        </w:rPr>
        <w:t xml:space="preserve">= </w:t>
      </w:r>
      <w:r w:rsidR="00E15DA1" w:rsidRPr="004757A4">
        <w:rPr>
          <w:rFonts w:ascii="Times New Roman" w:hAnsi="Times New Roman"/>
          <w:sz w:val="24"/>
          <w:szCs w:val="24"/>
        </w:rPr>
        <w:t xml:space="preserve">.80, </w:t>
      </w:r>
      <w:r w:rsidR="00FC279F" w:rsidRPr="004757A4">
        <w:rPr>
          <w:rFonts w:ascii="Times New Roman" w:hAnsi="Times New Roman"/>
          <w:sz w:val="24"/>
          <w:szCs w:val="24"/>
        </w:rPr>
        <w:t>α</w:t>
      </w:r>
      <w:r w:rsidR="00E15DA1" w:rsidRPr="004757A4">
        <w:rPr>
          <w:rFonts w:ascii="Times New Roman" w:hAnsi="Times New Roman"/>
          <w:sz w:val="24"/>
          <w:szCs w:val="24"/>
        </w:rPr>
        <w:t xml:space="preserve"> = .05, </w:t>
      </w:r>
      <w:r w:rsidR="00FC279F" w:rsidRPr="004757A4">
        <w:rPr>
          <w:rFonts w:ascii="Times New Roman" w:hAnsi="Times New Roman"/>
          <w:sz w:val="24"/>
          <w:szCs w:val="24"/>
        </w:rPr>
        <w:t xml:space="preserve">under the assumption of </w:t>
      </w:r>
      <w:r w:rsidR="00E15DA1" w:rsidRPr="004757A4">
        <w:rPr>
          <w:rFonts w:ascii="Times New Roman" w:hAnsi="Times New Roman"/>
          <w:sz w:val="24"/>
          <w:szCs w:val="24"/>
        </w:rPr>
        <w:t>a medium effect</w:t>
      </w:r>
      <w:r w:rsidR="00FC279F" w:rsidRPr="004757A4">
        <w:rPr>
          <w:rFonts w:ascii="Times New Roman" w:hAnsi="Times New Roman"/>
          <w:sz w:val="24"/>
          <w:szCs w:val="24"/>
        </w:rPr>
        <w:t xml:space="preserve"> size</w:t>
      </w:r>
      <w:r w:rsidR="00E15DA1" w:rsidRPr="004757A4">
        <w:rPr>
          <w:rFonts w:ascii="Times New Roman" w:hAnsi="Times New Roman"/>
          <w:sz w:val="24"/>
          <w:szCs w:val="24"/>
        </w:rPr>
        <w:t xml:space="preserve"> (f=0.25). Given that we had a sample of 87 children we were confident to have sufficient power. </w:t>
      </w:r>
      <w:r w:rsidR="006F76D9" w:rsidRPr="004757A4">
        <w:rPr>
          <w:rFonts w:ascii="Times New Roman" w:hAnsi="Times New Roman"/>
          <w:sz w:val="24"/>
          <w:szCs w:val="24"/>
        </w:rPr>
        <w:t>The sample included</w:t>
      </w:r>
      <w:r w:rsidR="00922DBD" w:rsidRPr="004757A4">
        <w:rPr>
          <w:rFonts w:ascii="Times New Roman" w:hAnsi="Times New Roman"/>
          <w:sz w:val="24"/>
          <w:szCs w:val="24"/>
        </w:rPr>
        <w:t xml:space="preserve"> </w:t>
      </w:r>
      <w:r w:rsidR="005B20CD" w:rsidRPr="004757A4">
        <w:rPr>
          <w:rFonts w:ascii="Times New Roman" w:hAnsi="Times New Roman"/>
          <w:sz w:val="24"/>
          <w:szCs w:val="24"/>
        </w:rPr>
        <w:t>35</w:t>
      </w:r>
      <w:r w:rsidR="002C0BBD" w:rsidRPr="004757A4">
        <w:rPr>
          <w:rFonts w:ascii="Times New Roman" w:hAnsi="Times New Roman"/>
          <w:sz w:val="24"/>
          <w:szCs w:val="24"/>
        </w:rPr>
        <w:t xml:space="preserve"> British English-speaking children</w:t>
      </w:r>
      <w:r w:rsidR="007876AE" w:rsidRPr="004757A4">
        <w:rPr>
          <w:rFonts w:ascii="Times New Roman" w:hAnsi="Times New Roman"/>
          <w:sz w:val="24"/>
          <w:szCs w:val="24"/>
        </w:rPr>
        <w:t xml:space="preserve"> (BC</w:t>
      </w:r>
      <w:r w:rsidR="006B0B2D" w:rsidRPr="004757A4">
        <w:rPr>
          <w:rFonts w:ascii="Times New Roman" w:hAnsi="Times New Roman"/>
          <w:sz w:val="24"/>
          <w:szCs w:val="24"/>
        </w:rPr>
        <w:t xml:space="preserve"> </w:t>
      </w:r>
      <w:r w:rsidR="007876AE" w:rsidRPr="004757A4">
        <w:rPr>
          <w:rFonts w:ascii="Times New Roman" w:hAnsi="Times New Roman"/>
          <w:sz w:val="24"/>
          <w:szCs w:val="24"/>
        </w:rPr>
        <w:t xml:space="preserve">= British </w:t>
      </w:r>
      <w:r w:rsidR="00934B9E" w:rsidRPr="004757A4">
        <w:rPr>
          <w:rFonts w:ascii="Times New Roman" w:hAnsi="Times New Roman"/>
          <w:sz w:val="24"/>
          <w:szCs w:val="24"/>
        </w:rPr>
        <w:t>c</w:t>
      </w:r>
      <w:r w:rsidR="007876AE" w:rsidRPr="004757A4">
        <w:rPr>
          <w:rFonts w:ascii="Times New Roman" w:hAnsi="Times New Roman"/>
          <w:sz w:val="24"/>
          <w:szCs w:val="24"/>
        </w:rPr>
        <w:t>hildren</w:t>
      </w:r>
      <w:r w:rsidR="001A6F2F" w:rsidRPr="004757A4">
        <w:rPr>
          <w:rFonts w:ascii="Times New Roman" w:hAnsi="Times New Roman"/>
          <w:sz w:val="24"/>
          <w:szCs w:val="24"/>
        </w:rPr>
        <w:t xml:space="preserve">; </w:t>
      </w:r>
      <w:r w:rsidR="002C0BBD" w:rsidRPr="004757A4">
        <w:rPr>
          <w:rFonts w:ascii="Times New Roman" w:hAnsi="Times New Roman"/>
          <w:sz w:val="24"/>
          <w:szCs w:val="24"/>
        </w:rPr>
        <w:t xml:space="preserve">19 </w:t>
      </w:r>
      <w:r w:rsidR="00C92C1C" w:rsidRPr="004757A4">
        <w:rPr>
          <w:rFonts w:ascii="Times New Roman" w:hAnsi="Times New Roman"/>
          <w:sz w:val="24"/>
          <w:szCs w:val="24"/>
        </w:rPr>
        <w:t>female</w:t>
      </w:r>
      <w:r w:rsidR="006B0B2D" w:rsidRPr="004757A4">
        <w:rPr>
          <w:rFonts w:ascii="Times New Roman" w:hAnsi="Times New Roman"/>
          <w:sz w:val="24"/>
          <w:szCs w:val="24"/>
        </w:rPr>
        <w:t>s</w:t>
      </w:r>
      <w:r w:rsidR="00C92C1C" w:rsidRPr="004757A4">
        <w:rPr>
          <w:rFonts w:ascii="Times New Roman" w:hAnsi="Times New Roman"/>
          <w:sz w:val="24"/>
          <w:szCs w:val="24"/>
        </w:rPr>
        <w:t>;</w:t>
      </w:r>
      <w:r w:rsidR="002C0BBD" w:rsidRPr="004757A4">
        <w:rPr>
          <w:rFonts w:ascii="Times New Roman" w:hAnsi="Times New Roman"/>
          <w:sz w:val="24"/>
          <w:szCs w:val="24"/>
        </w:rPr>
        <w:t xml:space="preserve"> </w:t>
      </w:r>
      <w:r w:rsidR="006B0B2D" w:rsidRPr="004757A4">
        <w:rPr>
          <w:rFonts w:ascii="Times New Roman" w:hAnsi="Times New Roman"/>
          <w:i/>
          <w:iCs/>
          <w:sz w:val="24"/>
          <w:szCs w:val="24"/>
        </w:rPr>
        <w:t>M</w:t>
      </w:r>
      <w:r w:rsidR="00C92C1C" w:rsidRPr="004757A4">
        <w:rPr>
          <w:rFonts w:ascii="Times New Roman" w:hAnsi="Times New Roman"/>
          <w:sz w:val="24"/>
          <w:szCs w:val="24"/>
        </w:rPr>
        <w:t xml:space="preserve"> </w:t>
      </w:r>
      <w:r w:rsidR="002C0BBD" w:rsidRPr="004757A4">
        <w:rPr>
          <w:rFonts w:ascii="Times New Roman" w:hAnsi="Times New Roman"/>
          <w:sz w:val="24"/>
          <w:szCs w:val="24"/>
        </w:rPr>
        <w:t>= 26.83</w:t>
      </w:r>
      <w:r w:rsidR="00C92C1C" w:rsidRPr="004757A4">
        <w:rPr>
          <w:rFonts w:ascii="Times New Roman" w:hAnsi="Times New Roman"/>
          <w:sz w:val="24"/>
          <w:szCs w:val="24"/>
        </w:rPr>
        <w:t>;</w:t>
      </w:r>
      <w:r w:rsidR="002C0BBD" w:rsidRPr="004757A4">
        <w:rPr>
          <w:rFonts w:ascii="Times New Roman" w:hAnsi="Times New Roman"/>
          <w:sz w:val="24"/>
          <w:szCs w:val="24"/>
        </w:rPr>
        <w:t xml:space="preserve"> </w:t>
      </w:r>
      <w:r w:rsidR="002C0BBD" w:rsidRPr="004757A4">
        <w:rPr>
          <w:rFonts w:ascii="Times New Roman" w:hAnsi="Times New Roman"/>
          <w:i/>
          <w:iCs/>
          <w:sz w:val="24"/>
          <w:szCs w:val="24"/>
        </w:rPr>
        <w:t>SD</w:t>
      </w:r>
      <w:r w:rsidR="00C92C1C" w:rsidRPr="004757A4">
        <w:rPr>
          <w:rFonts w:ascii="Times New Roman" w:hAnsi="Times New Roman"/>
          <w:sz w:val="24"/>
          <w:szCs w:val="24"/>
        </w:rPr>
        <w:t xml:space="preserve"> </w:t>
      </w:r>
      <w:r w:rsidR="002C0BBD" w:rsidRPr="004757A4">
        <w:rPr>
          <w:rFonts w:ascii="Times New Roman" w:hAnsi="Times New Roman"/>
          <w:sz w:val="24"/>
          <w:szCs w:val="24"/>
        </w:rPr>
        <w:t>= 1.77)</w:t>
      </w:r>
      <w:r w:rsidR="00674A42" w:rsidRPr="004757A4">
        <w:rPr>
          <w:rFonts w:ascii="Times New Roman" w:hAnsi="Times New Roman"/>
          <w:sz w:val="24"/>
          <w:szCs w:val="24"/>
        </w:rPr>
        <w:t xml:space="preserve">, </w:t>
      </w:r>
      <w:r w:rsidR="002C0BBD" w:rsidRPr="004757A4">
        <w:rPr>
          <w:rFonts w:ascii="Times New Roman" w:hAnsi="Times New Roman"/>
          <w:sz w:val="24"/>
          <w:szCs w:val="24"/>
        </w:rPr>
        <w:t>30 Australian English-speaking children</w:t>
      </w:r>
      <w:r w:rsidR="00C5244A" w:rsidRPr="004757A4">
        <w:rPr>
          <w:rFonts w:ascii="Times New Roman" w:hAnsi="Times New Roman"/>
          <w:sz w:val="24"/>
          <w:szCs w:val="24"/>
        </w:rPr>
        <w:t xml:space="preserve"> (AC </w:t>
      </w:r>
      <w:r w:rsidR="00674A42" w:rsidRPr="004757A4">
        <w:rPr>
          <w:rFonts w:ascii="Times New Roman" w:hAnsi="Times New Roman"/>
          <w:sz w:val="24"/>
          <w:szCs w:val="24"/>
        </w:rPr>
        <w:t xml:space="preserve">= </w:t>
      </w:r>
      <w:r w:rsidR="00C5244A" w:rsidRPr="004757A4">
        <w:rPr>
          <w:rFonts w:ascii="Times New Roman" w:hAnsi="Times New Roman"/>
          <w:sz w:val="24"/>
          <w:szCs w:val="24"/>
        </w:rPr>
        <w:t>Aust</w:t>
      </w:r>
      <w:r w:rsidR="002257B8" w:rsidRPr="004757A4">
        <w:rPr>
          <w:rFonts w:ascii="Times New Roman" w:hAnsi="Times New Roman"/>
          <w:sz w:val="24"/>
          <w:szCs w:val="24"/>
        </w:rPr>
        <w:t>r</w:t>
      </w:r>
      <w:r w:rsidR="00C5244A" w:rsidRPr="004757A4">
        <w:rPr>
          <w:rFonts w:ascii="Times New Roman" w:hAnsi="Times New Roman"/>
          <w:sz w:val="24"/>
          <w:szCs w:val="24"/>
        </w:rPr>
        <w:t xml:space="preserve">alian </w:t>
      </w:r>
      <w:r w:rsidR="00934B9E" w:rsidRPr="004757A4">
        <w:rPr>
          <w:rFonts w:ascii="Times New Roman" w:hAnsi="Times New Roman"/>
          <w:sz w:val="24"/>
          <w:szCs w:val="24"/>
        </w:rPr>
        <w:t>c</w:t>
      </w:r>
      <w:r w:rsidR="00C5244A" w:rsidRPr="004757A4">
        <w:rPr>
          <w:rFonts w:ascii="Times New Roman" w:hAnsi="Times New Roman"/>
          <w:sz w:val="24"/>
          <w:szCs w:val="24"/>
        </w:rPr>
        <w:t>hildren</w:t>
      </w:r>
      <w:r w:rsidR="001A6F2F" w:rsidRPr="004757A4">
        <w:rPr>
          <w:rFonts w:ascii="Times New Roman" w:hAnsi="Times New Roman"/>
          <w:sz w:val="24"/>
          <w:szCs w:val="24"/>
        </w:rPr>
        <w:t xml:space="preserve">; </w:t>
      </w:r>
      <w:r w:rsidR="00C5244A" w:rsidRPr="004757A4">
        <w:rPr>
          <w:rFonts w:ascii="Times New Roman" w:hAnsi="Times New Roman"/>
          <w:sz w:val="24"/>
          <w:szCs w:val="24"/>
        </w:rPr>
        <w:t xml:space="preserve">19 </w:t>
      </w:r>
      <w:r w:rsidR="00C92C1C" w:rsidRPr="004757A4">
        <w:rPr>
          <w:rFonts w:ascii="Times New Roman" w:hAnsi="Times New Roman"/>
          <w:sz w:val="24"/>
          <w:szCs w:val="24"/>
        </w:rPr>
        <w:t>female</w:t>
      </w:r>
      <w:r w:rsidR="006B0B2D" w:rsidRPr="004757A4">
        <w:rPr>
          <w:rFonts w:ascii="Times New Roman" w:hAnsi="Times New Roman"/>
          <w:sz w:val="24"/>
          <w:szCs w:val="24"/>
        </w:rPr>
        <w:t>s</w:t>
      </w:r>
      <w:r w:rsidR="00C92C1C" w:rsidRPr="004757A4">
        <w:rPr>
          <w:rFonts w:ascii="Times New Roman" w:hAnsi="Times New Roman"/>
          <w:sz w:val="24"/>
          <w:szCs w:val="24"/>
        </w:rPr>
        <w:t>;</w:t>
      </w:r>
      <w:r w:rsidR="00C5244A" w:rsidRPr="004757A4">
        <w:rPr>
          <w:rFonts w:ascii="Times New Roman" w:hAnsi="Times New Roman"/>
          <w:sz w:val="24"/>
          <w:szCs w:val="24"/>
        </w:rPr>
        <w:t xml:space="preserve"> </w:t>
      </w:r>
      <w:r w:rsidR="006B0B2D" w:rsidRPr="004757A4">
        <w:rPr>
          <w:rFonts w:ascii="Times New Roman" w:hAnsi="Times New Roman"/>
          <w:i/>
          <w:iCs/>
          <w:sz w:val="24"/>
          <w:szCs w:val="24"/>
        </w:rPr>
        <w:t>M</w:t>
      </w:r>
      <w:r w:rsidR="00C92C1C" w:rsidRPr="004757A4">
        <w:rPr>
          <w:rFonts w:ascii="Times New Roman" w:hAnsi="Times New Roman"/>
          <w:sz w:val="24"/>
          <w:szCs w:val="24"/>
        </w:rPr>
        <w:t xml:space="preserve"> </w:t>
      </w:r>
      <w:r w:rsidR="00C5244A" w:rsidRPr="004757A4">
        <w:rPr>
          <w:rFonts w:ascii="Times New Roman" w:hAnsi="Times New Roman"/>
          <w:sz w:val="24"/>
          <w:szCs w:val="24"/>
        </w:rPr>
        <w:t>=</w:t>
      </w:r>
      <w:r w:rsidR="00C92C1C" w:rsidRPr="004757A4">
        <w:rPr>
          <w:rFonts w:ascii="Times New Roman" w:hAnsi="Times New Roman"/>
          <w:sz w:val="24"/>
          <w:szCs w:val="24"/>
        </w:rPr>
        <w:t xml:space="preserve"> </w:t>
      </w:r>
      <w:r w:rsidR="00C5244A" w:rsidRPr="004757A4">
        <w:rPr>
          <w:rFonts w:ascii="Times New Roman" w:hAnsi="Times New Roman"/>
          <w:sz w:val="24"/>
          <w:szCs w:val="24"/>
        </w:rPr>
        <w:t>26.50</w:t>
      </w:r>
      <w:r w:rsidR="00C92C1C" w:rsidRPr="004757A4">
        <w:rPr>
          <w:rFonts w:ascii="Times New Roman" w:hAnsi="Times New Roman"/>
          <w:sz w:val="24"/>
          <w:szCs w:val="24"/>
        </w:rPr>
        <w:t>;</w:t>
      </w:r>
      <w:r w:rsidR="00C5244A" w:rsidRPr="004757A4">
        <w:rPr>
          <w:rFonts w:ascii="Times New Roman" w:hAnsi="Times New Roman"/>
          <w:sz w:val="24"/>
          <w:szCs w:val="24"/>
        </w:rPr>
        <w:t xml:space="preserve"> </w:t>
      </w:r>
      <w:r w:rsidR="00C5244A" w:rsidRPr="004757A4">
        <w:rPr>
          <w:rFonts w:ascii="Times New Roman" w:hAnsi="Times New Roman"/>
          <w:i/>
          <w:iCs/>
          <w:sz w:val="24"/>
          <w:szCs w:val="24"/>
        </w:rPr>
        <w:t>SD</w:t>
      </w:r>
      <w:r w:rsidR="00C5244A" w:rsidRPr="004757A4">
        <w:rPr>
          <w:rFonts w:ascii="Times New Roman" w:hAnsi="Times New Roman"/>
          <w:sz w:val="24"/>
          <w:szCs w:val="24"/>
        </w:rPr>
        <w:t xml:space="preserve"> = 1.67)</w:t>
      </w:r>
      <w:r w:rsidR="002C0BBD" w:rsidRPr="004757A4">
        <w:rPr>
          <w:rFonts w:ascii="Times New Roman" w:hAnsi="Times New Roman"/>
          <w:sz w:val="24"/>
          <w:szCs w:val="24"/>
        </w:rPr>
        <w:t>, and 22 Italian-speaking childre</w:t>
      </w:r>
      <w:r w:rsidR="00C5244A" w:rsidRPr="004757A4">
        <w:rPr>
          <w:rFonts w:ascii="Times New Roman" w:hAnsi="Times New Roman"/>
          <w:sz w:val="24"/>
          <w:szCs w:val="24"/>
        </w:rPr>
        <w:t xml:space="preserve">n (IC </w:t>
      </w:r>
      <w:r w:rsidR="00674A42" w:rsidRPr="004757A4">
        <w:rPr>
          <w:rFonts w:ascii="Times New Roman" w:hAnsi="Times New Roman"/>
          <w:sz w:val="24"/>
          <w:szCs w:val="24"/>
        </w:rPr>
        <w:t xml:space="preserve">= </w:t>
      </w:r>
      <w:r w:rsidR="00C5244A" w:rsidRPr="004757A4">
        <w:rPr>
          <w:rFonts w:ascii="Times New Roman" w:hAnsi="Times New Roman"/>
          <w:sz w:val="24"/>
          <w:szCs w:val="24"/>
        </w:rPr>
        <w:t xml:space="preserve">Italian </w:t>
      </w:r>
      <w:r w:rsidR="00934B9E" w:rsidRPr="004757A4">
        <w:rPr>
          <w:rFonts w:ascii="Times New Roman" w:hAnsi="Times New Roman"/>
          <w:sz w:val="24"/>
          <w:szCs w:val="24"/>
        </w:rPr>
        <w:t>c</w:t>
      </w:r>
      <w:r w:rsidR="00C5244A" w:rsidRPr="004757A4">
        <w:rPr>
          <w:rFonts w:ascii="Times New Roman" w:hAnsi="Times New Roman"/>
          <w:sz w:val="24"/>
          <w:szCs w:val="24"/>
        </w:rPr>
        <w:t>hildren</w:t>
      </w:r>
      <w:r w:rsidR="001A6F2F" w:rsidRPr="004757A4">
        <w:rPr>
          <w:rFonts w:ascii="Times New Roman" w:hAnsi="Times New Roman"/>
          <w:sz w:val="24"/>
          <w:szCs w:val="24"/>
        </w:rPr>
        <w:t xml:space="preserve">; </w:t>
      </w:r>
      <w:r w:rsidR="00C5244A" w:rsidRPr="004757A4">
        <w:rPr>
          <w:rFonts w:ascii="Times New Roman" w:hAnsi="Times New Roman"/>
          <w:sz w:val="24"/>
          <w:szCs w:val="24"/>
        </w:rPr>
        <w:t xml:space="preserve">12 </w:t>
      </w:r>
      <w:r w:rsidR="00C92C1C" w:rsidRPr="004757A4">
        <w:rPr>
          <w:rFonts w:ascii="Times New Roman" w:hAnsi="Times New Roman"/>
          <w:sz w:val="24"/>
          <w:szCs w:val="24"/>
        </w:rPr>
        <w:t>female</w:t>
      </w:r>
      <w:r w:rsidR="006B0B2D" w:rsidRPr="004757A4">
        <w:rPr>
          <w:rFonts w:ascii="Times New Roman" w:hAnsi="Times New Roman"/>
          <w:sz w:val="24"/>
          <w:szCs w:val="24"/>
        </w:rPr>
        <w:t>s</w:t>
      </w:r>
      <w:r w:rsidR="00C92C1C" w:rsidRPr="004757A4">
        <w:rPr>
          <w:rFonts w:ascii="Times New Roman" w:hAnsi="Times New Roman"/>
          <w:sz w:val="24"/>
          <w:szCs w:val="24"/>
        </w:rPr>
        <w:t>;</w:t>
      </w:r>
      <w:r w:rsidR="00C5244A" w:rsidRPr="004757A4">
        <w:rPr>
          <w:rFonts w:ascii="Times New Roman" w:hAnsi="Times New Roman"/>
          <w:sz w:val="24"/>
          <w:szCs w:val="24"/>
        </w:rPr>
        <w:t xml:space="preserve"> </w:t>
      </w:r>
      <w:r w:rsidR="006B0B2D" w:rsidRPr="004757A4">
        <w:rPr>
          <w:rFonts w:ascii="Times New Roman" w:hAnsi="Times New Roman"/>
          <w:i/>
          <w:iCs/>
          <w:sz w:val="24"/>
          <w:szCs w:val="24"/>
        </w:rPr>
        <w:t>M</w:t>
      </w:r>
      <w:r w:rsidR="00C92C1C" w:rsidRPr="004757A4">
        <w:rPr>
          <w:rFonts w:ascii="Times New Roman" w:hAnsi="Times New Roman"/>
          <w:sz w:val="24"/>
          <w:szCs w:val="24"/>
        </w:rPr>
        <w:t xml:space="preserve"> </w:t>
      </w:r>
      <w:r w:rsidR="00C5244A" w:rsidRPr="004757A4">
        <w:rPr>
          <w:rFonts w:ascii="Times New Roman" w:hAnsi="Times New Roman"/>
          <w:sz w:val="24"/>
          <w:szCs w:val="24"/>
        </w:rPr>
        <w:t>= 27.55</w:t>
      </w:r>
      <w:r w:rsidR="00C92C1C" w:rsidRPr="004757A4">
        <w:rPr>
          <w:rFonts w:ascii="Times New Roman" w:hAnsi="Times New Roman"/>
          <w:sz w:val="24"/>
          <w:szCs w:val="24"/>
        </w:rPr>
        <w:t>;</w:t>
      </w:r>
      <w:r w:rsidR="00C5244A" w:rsidRPr="004757A4">
        <w:rPr>
          <w:rFonts w:ascii="Times New Roman" w:hAnsi="Times New Roman"/>
          <w:sz w:val="24"/>
          <w:szCs w:val="24"/>
        </w:rPr>
        <w:t xml:space="preserve"> </w:t>
      </w:r>
      <w:r w:rsidR="00C5244A" w:rsidRPr="004757A4">
        <w:rPr>
          <w:rFonts w:ascii="Times New Roman" w:hAnsi="Times New Roman"/>
          <w:i/>
          <w:iCs/>
          <w:sz w:val="24"/>
          <w:szCs w:val="24"/>
        </w:rPr>
        <w:t>SD</w:t>
      </w:r>
      <w:r w:rsidR="00C5244A" w:rsidRPr="004757A4">
        <w:rPr>
          <w:rFonts w:ascii="Times New Roman" w:hAnsi="Times New Roman"/>
          <w:sz w:val="24"/>
          <w:szCs w:val="24"/>
        </w:rPr>
        <w:t xml:space="preserve"> = 2.15)</w:t>
      </w:r>
      <w:r w:rsidR="002C0BBD" w:rsidRPr="004757A4">
        <w:rPr>
          <w:rFonts w:ascii="Times New Roman" w:hAnsi="Times New Roman"/>
          <w:sz w:val="24"/>
          <w:szCs w:val="24"/>
          <w:lang w:bidi="it-IT"/>
        </w:rPr>
        <w:t xml:space="preserve">. </w:t>
      </w:r>
    </w:p>
    <w:p w:rsidR="00750697" w:rsidRPr="004757A4" w:rsidRDefault="001A6F2F" w:rsidP="004757A4">
      <w:pPr>
        <w:spacing w:after="0" w:line="480" w:lineRule="auto"/>
        <w:ind w:firstLine="720"/>
        <w:rPr>
          <w:rFonts w:ascii="Times New Roman" w:hAnsi="Times New Roman"/>
          <w:sz w:val="24"/>
          <w:szCs w:val="24"/>
        </w:rPr>
      </w:pPr>
      <w:r w:rsidRPr="004757A4">
        <w:rPr>
          <w:rFonts w:ascii="Times New Roman" w:hAnsi="Times New Roman"/>
          <w:sz w:val="24"/>
          <w:szCs w:val="24"/>
        </w:rPr>
        <w:t xml:space="preserve">The </w:t>
      </w:r>
      <w:r w:rsidR="00935C4F" w:rsidRPr="004757A4">
        <w:rPr>
          <w:rFonts w:ascii="Times New Roman" w:hAnsi="Times New Roman"/>
          <w:sz w:val="24"/>
          <w:szCs w:val="24"/>
        </w:rPr>
        <w:t xml:space="preserve">BC </w:t>
      </w:r>
      <w:r w:rsidR="00CB4AB9" w:rsidRPr="004757A4">
        <w:rPr>
          <w:rFonts w:ascii="Times New Roman" w:hAnsi="Times New Roman"/>
          <w:sz w:val="24"/>
          <w:szCs w:val="24"/>
        </w:rPr>
        <w:t>participants were</w:t>
      </w:r>
      <w:r w:rsidR="00935C4F" w:rsidRPr="004757A4">
        <w:rPr>
          <w:rFonts w:ascii="Times New Roman" w:hAnsi="Times New Roman"/>
          <w:sz w:val="24"/>
          <w:szCs w:val="24"/>
        </w:rPr>
        <w:t xml:space="preserve"> recruited through the Plymouth Babylab database</w:t>
      </w:r>
      <w:r w:rsidR="00CB4AB9" w:rsidRPr="004757A4">
        <w:rPr>
          <w:rFonts w:ascii="Times New Roman" w:hAnsi="Times New Roman"/>
          <w:sz w:val="24"/>
          <w:szCs w:val="24"/>
        </w:rPr>
        <w:t>.</w:t>
      </w:r>
      <w:r w:rsidR="00935C4F" w:rsidRPr="004757A4">
        <w:rPr>
          <w:rFonts w:ascii="Times New Roman" w:hAnsi="Times New Roman"/>
          <w:sz w:val="24"/>
          <w:szCs w:val="24"/>
        </w:rPr>
        <w:t xml:space="preserve"> </w:t>
      </w:r>
      <w:r w:rsidR="00CB4AB9" w:rsidRPr="004757A4">
        <w:rPr>
          <w:rFonts w:ascii="Times New Roman" w:hAnsi="Times New Roman"/>
          <w:sz w:val="24"/>
          <w:szCs w:val="24"/>
        </w:rPr>
        <w:t xml:space="preserve"> </w:t>
      </w:r>
      <w:r w:rsidR="00674A42" w:rsidRPr="004757A4">
        <w:rPr>
          <w:rFonts w:ascii="Times New Roman" w:hAnsi="Times New Roman"/>
          <w:sz w:val="24"/>
          <w:szCs w:val="24"/>
        </w:rPr>
        <w:t xml:space="preserve">The </w:t>
      </w:r>
      <w:r w:rsidR="00935C4F" w:rsidRPr="004757A4">
        <w:rPr>
          <w:rFonts w:ascii="Times New Roman" w:hAnsi="Times New Roman"/>
          <w:sz w:val="24"/>
          <w:szCs w:val="24"/>
        </w:rPr>
        <w:t xml:space="preserve">AC were </w:t>
      </w:r>
      <w:r w:rsidR="0095537E" w:rsidRPr="004757A4">
        <w:rPr>
          <w:rFonts w:ascii="Times New Roman" w:hAnsi="Times New Roman"/>
          <w:sz w:val="24"/>
          <w:szCs w:val="24"/>
        </w:rPr>
        <w:t xml:space="preserve">Anglo-Celtic children </w:t>
      </w:r>
      <w:r w:rsidR="00935C4F" w:rsidRPr="004757A4">
        <w:rPr>
          <w:rFonts w:ascii="Times New Roman" w:hAnsi="Times New Roman"/>
          <w:sz w:val="24"/>
          <w:szCs w:val="24"/>
        </w:rPr>
        <w:t>recruited through personal contacts and mothers</w:t>
      </w:r>
      <w:r w:rsidR="00674A42" w:rsidRPr="004757A4">
        <w:rPr>
          <w:rFonts w:ascii="Times New Roman" w:hAnsi="Times New Roman"/>
          <w:sz w:val="24"/>
          <w:szCs w:val="24"/>
        </w:rPr>
        <w:t>’</w:t>
      </w:r>
      <w:r w:rsidR="00935C4F" w:rsidRPr="004757A4">
        <w:rPr>
          <w:rFonts w:ascii="Times New Roman" w:hAnsi="Times New Roman"/>
          <w:sz w:val="24"/>
          <w:szCs w:val="24"/>
        </w:rPr>
        <w:t xml:space="preserve"> groups across metropolitan Melbourne</w:t>
      </w:r>
      <w:r w:rsidR="00CB4AB9" w:rsidRPr="004757A4">
        <w:rPr>
          <w:rFonts w:ascii="Times New Roman" w:hAnsi="Times New Roman"/>
          <w:sz w:val="24"/>
          <w:szCs w:val="24"/>
        </w:rPr>
        <w:t xml:space="preserve">.  </w:t>
      </w:r>
      <w:r w:rsidR="00674A42" w:rsidRPr="004757A4">
        <w:rPr>
          <w:rFonts w:ascii="Times New Roman" w:hAnsi="Times New Roman"/>
          <w:sz w:val="24"/>
          <w:szCs w:val="24"/>
        </w:rPr>
        <w:t>T</w:t>
      </w:r>
      <w:r w:rsidRPr="004757A4">
        <w:rPr>
          <w:rFonts w:ascii="Times New Roman" w:hAnsi="Times New Roman"/>
          <w:sz w:val="24"/>
          <w:szCs w:val="24"/>
        </w:rPr>
        <w:t>he</w:t>
      </w:r>
      <w:r w:rsidR="00935C4F" w:rsidRPr="004757A4">
        <w:rPr>
          <w:rFonts w:ascii="Times New Roman" w:hAnsi="Times New Roman"/>
          <w:sz w:val="24"/>
          <w:szCs w:val="24"/>
        </w:rPr>
        <w:t xml:space="preserve"> IC</w:t>
      </w:r>
      <w:r w:rsidR="00CB4AB9" w:rsidRPr="004757A4">
        <w:rPr>
          <w:rFonts w:ascii="Times New Roman" w:hAnsi="Times New Roman"/>
          <w:sz w:val="24"/>
          <w:szCs w:val="24"/>
        </w:rPr>
        <w:t xml:space="preserve"> videos</w:t>
      </w:r>
      <w:r w:rsidR="00935C4F" w:rsidRPr="004757A4">
        <w:rPr>
          <w:rFonts w:ascii="Times New Roman" w:hAnsi="Times New Roman"/>
          <w:sz w:val="24"/>
          <w:szCs w:val="24"/>
        </w:rPr>
        <w:t xml:space="preserve"> were extracted from a database of children that took part in the Italian normative data</w:t>
      </w:r>
      <w:r w:rsidR="009A3CEC" w:rsidRPr="004757A4">
        <w:rPr>
          <w:rFonts w:ascii="Times New Roman" w:hAnsi="Times New Roman"/>
          <w:sz w:val="24"/>
          <w:szCs w:val="24"/>
        </w:rPr>
        <w:t xml:space="preserve"> collection</w:t>
      </w:r>
      <w:r w:rsidR="00AB0B5B" w:rsidRPr="004757A4">
        <w:rPr>
          <w:rFonts w:ascii="Times New Roman" w:hAnsi="Times New Roman"/>
          <w:sz w:val="24"/>
          <w:szCs w:val="24"/>
        </w:rPr>
        <w:t xml:space="preserve"> (Pi</w:t>
      </w:r>
      <w:r w:rsidR="00B17440" w:rsidRPr="004757A4">
        <w:rPr>
          <w:rFonts w:ascii="Times New Roman" w:hAnsi="Times New Roman"/>
          <w:sz w:val="24"/>
          <w:szCs w:val="24"/>
        </w:rPr>
        <w:t>n</w:t>
      </w:r>
      <w:r w:rsidR="00935C4F" w:rsidRPr="004757A4">
        <w:rPr>
          <w:rFonts w:ascii="Times New Roman" w:hAnsi="Times New Roman"/>
          <w:sz w:val="24"/>
          <w:szCs w:val="24"/>
        </w:rPr>
        <w:t xml:space="preserve">G, </w:t>
      </w:r>
      <w:r w:rsidR="00A02E60" w:rsidRPr="004757A4">
        <w:rPr>
          <w:rFonts w:ascii="Times New Roman" w:eastAsia="Times New Roman" w:hAnsi="Times New Roman"/>
          <w:sz w:val="24"/>
          <w:szCs w:val="24"/>
          <w:lang w:val="en-US" w:eastAsia="it-IT"/>
        </w:rPr>
        <w:t xml:space="preserve">Bello et al., </w:t>
      </w:r>
      <w:r w:rsidR="00B00251" w:rsidRPr="004757A4">
        <w:rPr>
          <w:rFonts w:ascii="Times New Roman" w:eastAsia="Times New Roman" w:hAnsi="Times New Roman"/>
          <w:sz w:val="24"/>
          <w:szCs w:val="24"/>
          <w:lang w:val="en-US" w:eastAsia="it-IT"/>
        </w:rPr>
        <w:t xml:space="preserve">2010, </w:t>
      </w:r>
      <w:r w:rsidR="00A02E60" w:rsidRPr="004757A4">
        <w:rPr>
          <w:rFonts w:ascii="Times New Roman" w:eastAsia="Times New Roman" w:hAnsi="Times New Roman"/>
          <w:sz w:val="24"/>
          <w:szCs w:val="24"/>
          <w:lang w:val="en-US" w:eastAsia="it-IT"/>
        </w:rPr>
        <w:t>2012</w:t>
      </w:r>
      <w:r w:rsidR="00935C4F" w:rsidRPr="004757A4">
        <w:rPr>
          <w:rFonts w:ascii="Times New Roman" w:hAnsi="Times New Roman"/>
          <w:sz w:val="24"/>
          <w:szCs w:val="24"/>
        </w:rPr>
        <w:t>)</w:t>
      </w:r>
      <w:r w:rsidR="0003308C" w:rsidRPr="004757A4">
        <w:rPr>
          <w:rFonts w:ascii="Times New Roman" w:hAnsi="Times New Roman"/>
          <w:sz w:val="24"/>
          <w:szCs w:val="24"/>
        </w:rPr>
        <w:t xml:space="preserve">, </w:t>
      </w:r>
      <w:r w:rsidR="00935C4F" w:rsidRPr="004757A4">
        <w:rPr>
          <w:rFonts w:ascii="Times New Roman" w:hAnsi="Times New Roman"/>
          <w:sz w:val="24"/>
          <w:szCs w:val="24"/>
        </w:rPr>
        <w:t xml:space="preserve">recruited </w:t>
      </w:r>
      <w:r w:rsidR="009A3CEC" w:rsidRPr="004757A4">
        <w:rPr>
          <w:rFonts w:ascii="Times New Roman" w:hAnsi="Times New Roman"/>
          <w:sz w:val="24"/>
          <w:szCs w:val="24"/>
        </w:rPr>
        <w:t>from</w:t>
      </w:r>
      <w:r w:rsidR="00935C4F" w:rsidRPr="004757A4">
        <w:rPr>
          <w:rFonts w:ascii="Times New Roman" w:hAnsi="Times New Roman"/>
          <w:sz w:val="24"/>
          <w:szCs w:val="24"/>
        </w:rPr>
        <w:t xml:space="preserve"> public nursery schools of Parma and Rome. </w:t>
      </w:r>
      <w:r w:rsidR="00CB4AB9" w:rsidRPr="004757A4">
        <w:rPr>
          <w:rFonts w:ascii="Times New Roman" w:hAnsi="Times New Roman"/>
          <w:sz w:val="24"/>
          <w:szCs w:val="24"/>
        </w:rPr>
        <w:t xml:space="preserve"> </w:t>
      </w:r>
      <w:r w:rsidR="00935C4F" w:rsidRPr="004757A4">
        <w:rPr>
          <w:rFonts w:ascii="Times New Roman" w:hAnsi="Times New Roman"/>
          <w:sz w:val="24"/>
          <w:szCs w:val="24"/>
        </w:rPr>
        <w:t>All children had no known hearing problems</w:t>
      </w:r>
      <w:r w:rsidR="009A3CEC" w:rsidRPr="004757A4">
        <w:rPr>
          <w:rFonts w:ascii="Times New Roman" w:hAnsi="Times New Roman"/>
          <w:sz w:val="24"/>
          <w:szCs w:val="24"/>
        </w:rPr>
        <w:t xml:space="preserve"> or</w:t>
      </w:r>
      <w:r w:rsidR="00935C4F" w:rsidRPr="004757A4">
        <w:rPr>
          <w:rFonts w:ascii="Times New Roman" w:hAnsi="Times New Roman"/>
          <w:sz w:val="24"/>
          <w:szCs w:val="24"/>
        </w:rPr>
        <w:t xml:space="preserve"> developmental delays, </w:t>
      </w:r>
      <w:r w:rsidR="00D72B63" w:rsidRPr="004757A4">
        <w:rPr>
          <w:rFonts w:ascii="Times New Roman" w:hAnsi="Times New Roman"/>
          <w:sz w:val="24"/>
          <w:szCs w:val="24"/>
        </w:rPr>
        <w:t xml:space="preserve">were </w:t>
      </w:r>
      <w:r w:rsidR="002B1A79" w:rsidRPr="004757A4">
        <w:rPr>
          <w:rFonts w:ascii="Times New Roman" w:hAnsi="Times New Roman"/>
          <w:sz w:val="24"/>
          <w:szCs w:val="24"/>
        </w:rPr>
        <w:t>born full-term</w:t>
      </w:r>
      <w:r w:rsidR="009A3CEC" w:rsidRPr="004757A4">
        <w:rPr>
          <w:rFonts w:ascii="Times New Roman" w:hAnsi="Times New Roman"/>
          <w:sz w:val="24"/>
          <w:szCs w:val="24"/>
        </w:rPr>
        <w:t>,</w:t>
      </w:r>
      <w:r w:rsidR="00935C4F" w:rsidRPr="004757A4">
        <w:rPr>
          <w:rFonts w:ascii="Times New Roman" w:hAnsi="Times New Roman"/>
          <w:sz w:val="24"/>
          <w:szCs w:val="24"/>
        </w:rPr>
        <w:t xml:space="preserve"> and were regularly exposed to a monolingual environment. </w:t>
      </w:r>
    </w:p>
    <w:p w:rsidR="00B562FC" w:rsidRPr="004757A4" w:rsidRDefault="00750E29" w:rsidP="00B562FC">
      <w:pPr>
        <w:spacing w:after="0" w:line="480" w:lineRule="auto"/>
        <w:ind w:firstLine="720"/>
        <w:rPr>
          <w:rFonts w:ascii="Times New Roman" w:hAnsi="Times New Roman"/>
          <w:sz w:val="24"/>
          <w:szCs w:val="24"/>
          <w:lang w:val="en-US"/>
        </w:rPr>
      </w:pPr>
      <w:r w:rsidRPr="004757A4">
        <w:rPr>
          <w:rFonts w:ascii="Times New Roman" w:hAnsi="Times New Roman"/>
          <w:sz w:val="24"/>
          <w:szCs w:val="24"/>
        </w:rPr>
        <w:t xml:space="preserve">The highest education level </w:t>
      </w:r>
      <w:r w:rsidR="00DD0513" w:rsidRPr="004757A4">
        <w:rPr>
          <w:rFonts w:ascii="Times New Roman" w:hAnsi="Times New Roman"/>
          <w:sz w:val="24"/>
          <w:szCs w:val="24"/>
        </w:rPr>
        <w:t xml:space="preserve">of </w:t>
      </w:r>
      <w:r w:rsidRPr="004757A4">
        <w:rPr>
          <w:rFonts w:ascii="Times New Roman" w:hAnsi="Times New Roman"/>
          <w:sz w:val="24"/>
          <w:szCs w:val="24"/>
        </w:rPr>
        <w:t>the two parents</w:t>
      </w:r>
      <w:r w:rsidR="00BD57C5" w:rsidRPr="004757A4">
        <w:rPr>
          <w:rFonts w:ascii="Times New Roman" w:hAnsi="Times New Roman"/>
          <w:sz w:val="24"/>
          <w:szCs w:val="24"/>
        </w:rPr>
        <w:t xml:space="preserve"> was </w:t>
      </w:r>
      <w:r w:rsidRPr="004757A4">
        <w:rPr>
          <w:rFonts w:ascii="Times New Roman" w:hAnsi="Times New Roman"/>
          <w:sz w:val="24"/>
          <w:szCs w:val="24"/>
        </w:rPr>
        <w:t>used</w:t>
      </w:r>
      <w:r w:rsidR="00BD57C5" w:rsidRPr="004757A4">
        <w:rPr>
          <w:rFonts w:ascii="Times New Roman" w:hAnsi="Times New Roman"/>
          <w:sz w:val="24"/>
          <w:szCs w:val="24"/>
        </w:rPr>
        <w:t xml:space="preserve"> for BC and IC</w:t>
      </w:r>
      <w:r w:rsidR="00DD0513" w:rsidRPr="004757A4">
        <w:rPr>
          <w:rFonts w:ascii="Times New Roman" w:hAnsi="Times New Roman"/>
          <w:sz w:val="24"/>
          <w:szCs w:val="24"/>
        </w:rPr>
        <w:t xml:space="preserve"> as an index of SES</w:t>
      </w:r>
      <w:r w:rsidR="00BD57C5" w:rsidRPr="004757A4">
        <w:rPr>
          <w:rFonts w:ascii="Times New Roman" w:hAnsi="Times New Roman"/>
          <w:sz w:val="24"/>
          <w:szCs w:val="24"/>
        </w:rPr>
        <w:t>.</w:t>
      </w:r>
      <w:r w:rsidR="00613ACF" w:rsidRPr="004757A4">
        <w:rPr>
          <w:rFonts w:ascii="Times New Roman" w:hAnsi="Times New Roman"/>
          <w:sz w:val="24"/>
          <w:szCs w:val="24"/>
        </w:rPr>
        <w:t xml:space="preserve"> </w:t>
      </w:r>
      <w:r w:rsidR="00BD57C5" w:rsidRPr="004757A4">
        <w:rPr>
          <w:rFonts w:ascii="Times New Roman" w:hAnsi="Times New Roman"/>
          <w:sz w:val="24"/>
          <w:szCs w:val="24"/>
        </w:rPr>
        <w:t xml:space="preserve"> </w:t>
      </w:r>
      <w:r w:rsidR="00DD0513" w:rsidRPr="004757A4">
        <w:rPr>
          <w:rFonts w:ascii="Times New Roman" w:hAnsi="Times New Roman"/>
          <w:sz w:val="24"/>
          <w:szCs w:val="24"/>
        </w:rPr>
        <w:t xml:space="preserve">The proportion of parents having completed high school at most was </w:t>
      </w:r>
      <w:r w:rsidR="00BD57C5" w:rsidRPr="004757A4">
        <w:rPr>
          <w:rFonts w:ascii="Times New Roman" w:hAnsi="Times New Roman"/>
          <w:sz w:val="24"/>
          <w:szCs w:val="24"/>
        </w:rPr>
        <w:t xml:space="preserve">33% </w:t>
      </w:r>
      <w:r w:rsidR="00C000BD" w:rsidRPr="004757A4">
        <w:rPr>
          <w:rFonts w:ascii="Times New Roman" w:hAnsi="Times New Roman"/>
          <w:sz w:val="24"/>
          <w:szCs w:val="24"/>
        </w:rPr>
        <w:t>for</w:t>
      </w:r>
      <w:r w:rsidR="00BD57C5" w:rsidRPr="004757A4">
        <w:rPr>
          <w:rFonts w:ascii="Times New Roman" w:hAnsi="Times New Roman"/>
          <w:sz w:val="24"/>
          <w:szCs w:val="24"/>
        </w:rPr>
        <w:t xml:space="preserve"> </w:t>
      </w:r>
      <w:r w:rsidRPr="004757A4">
        <w:rPr>
          <w:rFonts w:ascii="Times New Roman" w:hAnsi="Times New Roman"/>
          <w:sz w:val="24"/>
          <w:szCs w:val="24"/>
        </w:rPr>
        <w:t>British</w:t>
      </w:r>
      <w:r w:rsidR="00BD57C5" w:rsidRPr="004757A4">
        <w:rPr>
          <w:rFonts w:ascii="Times New Roman" w:hAnsi="Times New Roman"/>
          <w:sz w:val="24"/>
          <w:szCs w:val="24"/>
        </w:rPr>
        <w:t xml:space="preserve"> and </w:t>
      </w:r>
      <w:r w:rsidRPr="004757A4">
        <w:rPr>
          <w:rFonts w:ascii="Times New Roman" w:hAnsi="Times New Roman"/>
          <w:sz w:val="24"/>
          <w:szCs w:val="24"/>
        </w:rPr>
        <w:t xml:space="preserve">32% </w:t>
      </w:r>
      <w:r w:rsidR="00C000BD" w:rsidRPr="004757A4">
        <w:rPr>
          <w:rFonts w:ascii="Times New Roman" w:hAnsi="Times New Roman"/>
          <w:sz w:val="24"/>
          <w:szCs w:val="24"/>
        </w:rPr>
        <w:t>for</w:t>
      </w:r>
      <w:r w:rsidRPr="004757A4">
        <w:rPr>
          <w:rFonts w:ascii="Times New Roman" w:hAnsi="Times New Roman"/>
          <w:sz w:val="24"/>
          <w:szCs w:val="24"/>
        </w:rPr>
        <w:t xml:space="preserve"> Italian parents;</w:t>
      </w:r>
      <w:r w:rsidR="00BD57C5" w:rsidRPr="004757A4">
        <w:rPr>
          <w:rFonts w:ascii="Times New Roman" w:hAnsi="Times New Roman"/>
          <w:sz w:val="24"/>
          <w:szCs w:val="24"/>
        </w:rPr>
        <w:t xml:space="preserve"> </w:t>
      </w:r>
      <w:r w:rsidR="00613ACF" w:rsidRPr="004757A4">
        <w:rPr>
          <w:rFonts w:ascii="Times New Roman" w:hAnsi="Times New Roman"/>
          <w:sz w:val="24"/>
          <w:szCs w:val="24"/>
        </w:rPr>
        <w:t>parents with a degree or above were</w:t>
      </w:r>
      <w:r w:rsidR="00750697" w:rsidRPr="004757A4">
        <w:rPr>
          <w:rFonts w:ascii="Times New Roman" w:hAnsi="Times New Roman"/>
          <w:sz w:val="24"/>
          <w:szCs w:val="24"/>
        </w:rPr>
        <w:t xml:space="preserve"> at</w:t>
      </w:r>
      <w:r w:rsidRPr="004757A4">
        <w:rPr>
          <w:rFonts w:ascii="Times New Roman" w:hAnsi="Times New Roman"/>
          <w:sz w:val="24"/>
          <w:szCs w:val="24"/>
        </w:rPr>
        <w:t xml:space="preserve"> 67</w:t>
      </w:r>
      <w:r w:rsidR="00BD57C5" w:rsidRPr="004757A4">
        <w:rPr>
          <w:rFonts w:ascii="Times New Roman" w:hAnsi="Times New Roman"/>
          <w:sz w:val="24"/>
          <w:szCs w:val="24"/>
        </w:rPr>
        <w:t xml:space="preserve">% for </w:t>
      </w:r>
      <w:r w:rsidRPr="004757A4">
        <w:rPr>
          <w:rFonts w:ascii="Times New Roman" w:hAnsi="Times New Roman"/>
          <w:sz w:val="24"/>
          <w:szCs w:val="24"/>
        </w:rPr>
        <w:t>British</w:t>
      </w:r>
      <w:r w:rsidR="00BD57C5" w:rsidRPr="004757A4">
        <w:rPr>
          <w:rFonts w:ascii="Times New Roman" w:hAnsi="Times New Roman"/>
          <w:sz w:val="24"/>
          <w:szCs w:val="24"/>
        </w:rPr>
        <w:t xml:space="preserve"> and </w:t>
      </w:r>
      <w:r w:rsidRPr="004757A4">
        <w:rPr>
          <w:rFonts w:ascii="Times New Roman" w:hAnsi="Times New Roman"/>
          <w:sz w:val="24"/>
          <w:szCs w:val="24"/>
        </w:rPr>
        <w:t>50</w:t>
      </w:r>
      <w:r w:rsidR="00613ACF" w:rsidRPr="004757A4">
        <w:rPr>
          <w:rFonts w:ascii="Times New Roman" w:hAnsi="Times New Roman"/>
          <w:sz w:val="24"/>
          <w:szCs w:val="24"/>
        </w:rPr>
        <w:t xml:space="preserve">% </w:t>
      </w:r>
      <w:r w:rsidR="00DD0513" w:rsidRPr="004757A4">
        <w:rPr>
          <w:rFonts w:ascii="Times New Roman" w:hAnsi="Times New Roman"/>
          <w:sz w:val="24"/>
          <w:szCs w:val="24"/>
        </w:rPr>
        <w:t xml:space="preserve">for </w:t>
      </w:r>
      <w:r w:rsidRPr="004757A4">
        <w:rPr>
          <w:rFonts w:ascii="Times New Roman" w:hAnsi="Times New Roman"/>
          <w:sz w:val="24"/>
          <w:szCs w:val="24"/>
        </w:rPr>
        <w:t xml:space="preserve">Italian parents. </w:t>
      </w:r>
      <w:r w:rsidR="00750697" w:rsidRPr="004757A4">
        <w:rPr>
          <w:rFonts w:ascii="Times New Roman" w:hAnsi="Times New Roman"/>
          <w:sz w:val="24"/>
          <w:szCs w:val="24"/>
        </w:rPr>
        <w:t xml:space="preserve"> An additional</w:t>
      </w:r>
      <w:r w:rsidRPr="004757A4">
        <w:rPr>
          <w:rFonts w:ascii="Times New Roman" w:hAnsi="Times New Roman"/>
          <w:sz w:val="24"/>
          <w:szCs w:val="24"/>
        </w:rPr>
        <w:t xml:space="preserve"> 18% of Italian parents left school at the age of 14.</w:t>
      </w:r>
      <w:r w:rsidR="00750697" w:rsidRPr="004757A4">
        <w:rPr>
          <w:rFonts w:ascii="Times New Roman" w:hAnsi="Times New Roman"/>
          <w:sz w:val="24"/>
          <w:szCs w:val="24"/>
        </w:rPr>
        <w:t xml:space="preserve"> </w:t>
      </w:r>
    </w:p>
    <w:p w:rsidR="00B562FC" w:rsidRPr="004757A4" w:rsidRDefault="00B562FC" w:rsidP="002754CA">
      <w:pPr>
        <w:spacing w:after="0" w:line="480" w:lineRule="auto"/>
        <w:ind w:firstLine="720"/>
        <w:rPr>
          <w:rFonts w:ascii="Times New Roman" w:hAnsi="Times New Roman"/>
          <w:sz w:val="24"/>
          <w:szCs w:val="24"/>
        </w:rPr>
      </w:pPr>
      <w:r w:rsidRPr="004757A4">
        <w:rPr>
          <w:rFonts w:ascii="Times New Roman" w:hAnsi="Times New Roman"/>
          <w:sz w:val="24"/>
          <w:szCs w:val="24"/>
          <w:lang w:val="en-US"/>
        </w:rPr>
        <w:t>The parental educational levels of Australian parents were not recorded. However, it is possible to impute the average SES from publicly available statistics, which provide ranked indices of relative socio-economic advantage and disadvantage</w:t>
      </w:r>
      <w:r w:rsidR="002754CA" w:rsidRPr="004757A4">
        <w:rPr>
          <w:rFonts w:ascii="Times New Roman" w:hAnsi="Times New Roman"/>
          <w:sz w:val="24"/>
          <w:szCs w:val="24"/>
          <w:vertAlign w:val="superscript"/>
          <w:lang w:val="en-US"/>
        </w:rPr>
        <w:t>3</w:t>
      </w:r>
      <w:r w:rsidR="002834CB" w:rsidRPr="004757A4">
        <w:rPr>
          <w:rFonts w:ascii="Times New Roman" w:hAnsi="Times New Roman"/>
          <w:sz w:val="24"/>
          <w:szCs w:val="24"/>
          <w:lang w:val="en-US"/>
        </w:rPr>
        <w:t>.</w:t>
      </w:r>
      <w:r w:rsidRPr="004757A4">
        <w:rPr>
          <w:rFonts w:ascii="Times New Roman" w:hAnsi="Times New Roman"/>
          <w:sz w:val="24"/>
          <w:szCs w:val="24"/>
          <w:lang w:val="en-US"/>
        </w:rPr>
        <w:t xml:space="preserve"> The sample was drawn from suburbs within an approximate 8km radius of La Trobe University, Melbourne. Of these 20 suburbs, the median index of relative socio-economic advantage and disadvantage was medium-to-high (</w:t>
      </w:r>
      <w:r w:rsidRPr="004757A4">
        <w:rPr>
          <w:rFonts w:ascii="Times New Roman" w:hAnsi="Times New Roman"/>
          <w:i/>
          <w:sz w:val="24"/>
          <w:szCs w:val="24"/>
          <w:lang w:val="en-US"/>
        </w:rPr>
        <w:t>Mdn</w:t>
      </w:r>
      <w:r w:rsidRPr="004757A4">
        <w:rPr>
          <w:rFonts w:ascii="Times New Roman" w:hAnsi="Times New Roman"/>
          <w:sz w:val="24"/>
          <w:szCs w:val="24"/>
          <w:lang w:val="en-US"/>
        </w:rPr>
        <w:t xml:space="preserve"> percentile rank = 77.5), although the range was quite large (5 - 98). </w:t>
      </w:r>
    </w:p>
    <w:p w:rsidR="00A72291" w:rsidRPr="004757A4" w:rsidRDefault="00017CFF" w:rsidP="00A54D6F">
      <w:pPr>
        <w:spacing w:after="0" w:line="480" w:lineRule="auto"/>
        <w:ind w:firstLine="720"/>
        <w:rPr>
          <w:rFonts w:ascii="Times New Roman" w:hAnsi="Times New Roman"/>
          <w:sz w:val="24"/>
          <w:szCs w:val="24"/>
        </w:rPr>
      </w:pPr>
      <w:r w:rsidRPr="004757A4">
        <w:rPr>
          <w:rFonts w:ascii="Times New Roman" w:hAnsi="Times New Roman"/>
          <w:sz w:val="24"/>
          <w:szCs w:val="24"/>
        </w:rPr>
        <w:lastRenderedPageBreak/>
        <w:t>Preliminary nonparametric analyses confirmed that</w:t>
      </w:r>
      <w:r w:rsidR="001A6F2F" w:rsidRPr="004757A4">
        <w:rPr>
          <w:rFonts w:ascii="Times New Roman" w:hAnsi="Times New Roman"/>
          <w:sz w:val="24"/>
          <w:szCs w:val="24"/>
        </w:rPr>
        <w:t xml:space="preserve"> the </w:t>
      </w:r>
      <w:r w:rsidR="00223540" w:rsidRPr="004757A4">
        <w:rPr>
          <w:rFonts w:ascii="Times New Roman" w:hAnsi="Times New Roman"/>
          <w:sz w:val="24"/>
          <w:szCs w:val="24"/>
        </w:rPr>
        <w:t xml:space="preserve">age </w:t>
      </w:r>
      <w:r w:rsidR="002A64AE" w:rsidRPr="004757A4">
        <w:rPr>
          <w:rFonts w:ascii="Times New Roman" w:hAnsi="Times New Roman"/>
          <w:sz w:val="24"/>
          <w:szCs w:val="24"/>
        </w:rPr>
        <w:t>and gender</w:t>
      </w:r>
      <w:r w:rsidR="008D109A" w:rsidRPr="004757A4">
        <w:rPr>
          <w:rFonts w:ascii="Times New Roman" w:hAnsi="Times New Roman"/>
          <w:sz w:val="24"/>
          <w:szCs w:val="24"/>
        </w:rPr>
        <w:t xml:space="preserve"> </w:t>
      </w:r>
      <w:r w:rsidR="00223540" w:rsidRPr="004757A4">
        <w:rPr>
          <w:rFonts w:ascii="Times New Roman" w:hAnsi="Times New Roman"/>
          <w:sz w:val="24"/>
          <w:szCs w:val="24"/>
        </w:rPr>
        <w:t xml:space="preserve">of the children </w:t>
      </w:r>
      <w:r w:rsidR="00396697" w:rsidRPr="004757A4">
        <w:rPr>
          <w:rFonts w:ascii="Times New Roman" w:hAnsi="Times New Roman"/>
          <w:sz w:val="24"/>
          <w:szCs w:val="24"/>
        </w:rPr>
        <w:t xml:space="preserve">did not </w:t>
      </w:r>
      <w:r w:rsidR="003970BA" w:rsidRPr="004757A4">
        <w:rPr>
          <w:rFonts w:ascii="Times New Roman" w:hAnsi="Times New Roman"/>
          <w:sz w:val="24"/>
          <w:szCs w:val="24"/>
        </w:rPr>
        <w:t xml:space="preserve">differ </w:t>
      </w:r>
      <w:r w:rsidR="00396697" w:rsidRPr="004757A4">
        <w:rPr>
          <w:rFonts w:ascii="Times New Roman" w:hAnsi="Times New Roman"/>
          <w:sz w:val="24"/>
          <w:szCs w:val="24"/>
        </w:rPr>
        <w:t xml:space="preserve">significantly </w:t>
      </w:r>
      <w:r w:rsidR="00223540" w:rsidRPr="004757A4">
        <w:rPr>
          <w:rFonts w:ascii="Times New Roman" w:hAnsi="Times New Roman"/>
          <w:sz w:val="24"/>
          <w:szCs w:val="24"/>
        </w:rPr>
        <w:t xml:space="preserve">across the 3 groups </w:t>
      </w:r>
      <w:r w:rsidR="002A64AE" w:rsidRPr="004757A4">
        <w:rPr>
          <w:rFonts w:ascii="Times New Roman" w:hAnsi="Times New Roman"/>
          <w:sz w:val="24"/>
          <w:szCs w:val="24"/>
        </w:rPr>
        <w:t xml:space="preserve">[age: </w:t>
      </w:r>
      <w:r w:rsidRPr="004757A4">
        <w:rPr>
          <w:rFonts w:ascii="Times New Roman" w:hAnsi="Times New Roman"/>
          <w:i/>
          <w:iCs/>
          <w:sz w:val="24"/>
          <w:szCs w:val="24"/>
        </w:rPr>
        <w:t>M</w:t>
      </w:r>
      <w:r w:rsidRPr="004757A4">
        <w:rPr>
          <w:rFonts w:ascii="Times New Roman" w:hAnsi="Times New Roman"/>
          <w:sz w:val="24"/>
          <w:szCs w:val="24"/>
        </w:rPr>
        <w:t xml:space="preserve"> = 26.90, </w:t>
      </w:r>
      <w:r w:rsidRPr="004757A4">
        <w:rPr>
          <w:rFonts w:ascii="Times New Roman" w:hAnsi="Times New Roman"/>
          <w:i/>
          <w:iCs/>
          <w:sz w:val="24"/>
          <w:szCs w:val="24"/>
        </w:rPr>
        <w:t>SD</w:t>
      </w:r>
      <w:r w:rsidRPr="004757A4">
        <w:rPr>
          <w:rFonts w:ascii="Times New Roman" w:hAnsi="Times New Roman"/>
          <w:sz w:val="24"/>
          <w:szCs w:val="24"/>
        </w:rPr>
        <w:t xml:space="preserve"> = 1.87; </w:t>
      </w:r>
      <w:r w:rsidR="00BC0DD3" w:rsidRPr="004757A4">
        <w:rPr>
          <w:rFonts w:ascii="Times New Roman" w:hAnsi="Times New Roman"/>
          <w:sz w:val="24"/>
          <w:szCs w:val="24"/>
        </w:rPr>
        <w:t>Kruskal-</w:t>
      </w:r>
      <w:r w:rsidRPr="004757A4">
        <w:rPr>
          <w:rFonts w:ascii="Times New Roman" w:hAnsi="Times New Roman"/>
          <w:sz w:val="24"/>
          <w:szCs w:val="24"/>
        </w:rPr>
        <w:t xml:space="preserve">Wallis </w:t>
      </w:r>
      <w:r w:rsidRPr="004757A4">
        <w:rPr>
          <w:rFonts w:ascii="Times New Roman" w:hAnsi="Times New Roman"/>
          <w:i/>
          <w:iCs/>
          <w:sz w:val="24"/>
          <w:szCs w:val="24"/>
        </w:rPr>
        <w:t>p</w:t>
      </w:r>
      <w:r w:rsidR="00207268" w:rsidRPr="004757A4">
        <w:rPr>
          <w:rFonts w:ascii="Times New Roman" w:hAnsi="Times New Roman"/>
          <w:sz w:val="24"/>
          <w:szCs w:val="24"/>
        </w:rPr>
        <w:t xml:space="preserve"> </w:t>
      </w:r>
      <w:r w:rsidRPr="004757A4">
        <w:rPr>
          <w:rFonts w:ascii="Times New Roman" w:hAnsi="Times New Roman"/>
          <w:sz w:val="24"/>
          <w:szCs w:val="24"/>
        </w:rPr>
        <w:t>=</w:t>
      </w:r>
      <w:r w:rsidR="00207268" w:rsidRPr="004757A4">
        <w:rPr>
          <w:rFonts w:ascii="Times New Roman" w:hAnsi="Times New Roman"/>
          <w:sz w:val="24"/>
          <w:szCs w:val="24"/>
        </w:rPr>
        <w:t xml:space="preserve"> </w:t>
      </w:r>
      <w:r w:rsidRPr="004757A4">
        <w:rPr>
          <w:rFonts w:ascii="Times New Roman" w:hAnsi="Times New Roman"/>
          <w:sz w:val="24"/>
          <w:szCs w:val="24"/>
        </w:rPr>
        <w:t>.1</w:t>
      </w:r>
      <w:r w:rsidR="00674A42" w:rsidRPr="004757A4">
        <w:rPr>
          <w:rFonts w:ascii="Times New Roman" w:hAnsi="Times New Roman"/>
          <w:sz w:val="24"/>
          <w:szCs w:val="24"/>
        </w:rPr>
        <w:t>6</w:t>
      </w:r>
      <w:r w:rsidRPr="004757A4">
        <w:rPr>
          <w:rFonts w:ascii="Times New Roman" w:hAnsi="Times New Roman"/>
          <w:sz w:val="24"/>
          <w:szCs w:val="24"/>
        </w:rPr>
        <w:t>)</w:t>
      </w:r>
      <w:r w:rsidR="002A64AE" w:rsidRPr="004757A4">
        <w:rPr>
          <w:rFonts w:ascii="Times New Roman" w:hAnsi="Times New Roman"/>
          <w:sz w:val="24"/>
          <w:szCs w:val="24"/>
        </w:rPr>
        <w:t>; gender:</w:t>
      </w:r>
      <w:r w:rsidR="002A64AE" w:rsidRPr="004757A4" w:rsidDel="002A64AE">
        <w:rPr>
          <w:rFonts w:ascii="Times New Roman" w:hAnsi="Times New Roman"/>
          <w:sz w:val="24"/>
          <w:szCs w:val="24"/>
        </w:rPr>
        <w:t xml:space="preserve"> </w:t>
      </w:r>
      <w:r w:rsidR="006B0B2D" w:rsidRPr="004757A4">
        <w:rPr>
          <w:rFonts w:ascii="Times New Roman" w:hAnsi="Times New Roman"/>
          <w:sz w:val="24"/>
          <w:szCs w:val="24"/>
        </w:rPr>
        <w:t>m</w:t>
      </w:r>
      <w:r w:rsidRPr="004757A4">
        <w:rPr>
          <w:rFonts w:ascii="Times New Roman" w:hAnsi="Times New Roman"/>
          <w:sz w:val="24"/>
          <w:szCs w:val="24"/>
        </w:rPr>
        <w:t>ales</w:t>
      </w:r>
      <w:r w:rsidR="006B0B2D" w:rsidRPr="004757A4">
        <w:rPr>
          <w:rFonts w:ascii="Times New Roman" w:hAnsi="Times New Roman"/>
          <w:sz w:val="24"/>
          <w:szCs w:val="24"/>
        </w:rPr>
        <w:t xml:space="preserve"> =</w:t>
      </w:r>
      <w:r w:rsidRPr="004757A4">
        <w:rPr>
          <w:rFonts w:ascii="Times New Roman" w:hAnsi="Times New Roman"/>
          <w:sz w:val="24"/>
          <w:szCs w:val="24"/>
        </w:rPr>
        <w:t xml:space="preserve"> 37 and </w:t>
      </w:r>
      <w:r w:rsidR="006B0B2D" w:rsidRPr="004757A4">
        <w:rPr>
          <w:rFonts w:ascii="Times New Roman" w:hAnsi="Times New Roman"/>
          <w:sz w:val="24"/>
          <w:szCs w:val="24"/>
        </w:rPr>
        <w:t>f</w:t>
      </w:r>
      <w:r w:rsidRPr="004757A4">
        <w:rPr>
          <w:rFonts w:ascii="Times New Roman" w:hAnsi="Times New Roman"/>
          <w:sz w:val="24"/>
          <w:szCs w:val="24"/>
        </w:rPr>
        <w:t>emales</w:t>
      </w:r>
      <w:r w:rsidR="006B0B2D" w:rsidRPr="004757A4">
        <w:rPr>
          <w:rFonts w:ascii="Times New Roman" w:hAnsi="Times New Roman"/>
          <w:sz w:val="24"/>
          <w:szCs w:val="24"/>
        </w:rPr>
        <w:t xml:space="preserve"> = </w:t>
      </w:r>
      <w:r w:rsidRPr="004757A4">
        <w:rPr>
          <w:rFonts w:ascii="Times New Roman" w:hAnsi="Times New Roman"/>
          <w:sz w:val="24"/>
          <w:szCs w:val="24"/>
        </w:rPr>
        <w:t>50</w:t>
      </w:r>
      <w:r w:rsidR="00AE1A9E" w:rsidRPr="004757A4">
        <w:rPr>
          <w:rFonts w:ascii="Times New Roman" w:hAnsi="Times New Roman"/>
          <w:sz w:val="24"/>
          <w:szCs w:val="24"/>
        </w:rPr>
        <w:t>;</w:t>
      </w:r>
      <w:r w:rsidRPr="004757A4">
        <w:rPr>
          <w:rFonts w:ascii="Times New Roman" w:hAnsi="Times New Roman"/>
          <w:sz w:val="24"/>
          <w:szCs w:val="24"/>
        </w:rPr>
        <w:t xml:space="preserve"> </w:t>
      </w:r>
      <w:r w:rsidR="00A54D6F" w:rsidRPr="00BF6D0A">
        <w:rPr>
          <w:rFonts w:ascii="Times New Roman" w:hAnsi="Times New Roman"/>
          <w:i/>
          <w:iCs/>
          <w:sz w:val="24"/>
          <w:szCs w:val="24"/>
        </w:rPr>
        <w:t>χ</w:t>
      </w:r>
      <w:r w:rsidR="00A54D6F" w:rsidRPr="00BF6D0A">
        <w:rPr>
          <w:rFonts w:ascii="Times New Roman" w:hAnsi="Times New Roman"/>
          <w:i/>
          <w:iCs/>
          <w:sz w:val="24"/>
          <w:szCs w:val="24"/>
          <w:vertAlign w:val="superscript"/>
        </w:rPr>
        <w:t>2</w:t>
      </w:r>
      <w:r w:rsidR="00A54D6F" w:rsidRPr="004757A4">
        <w:rPr>
          <w:rFonts w:ascii="Times New Roman" w:hAnsi="Times New Roman"/>
          <w:bCs/>
          <w:sz w:val="24"/>
          <w:szCs w:val="24"/>
        </w:rPr>
        <w:t xml:space="preserve"> </w:t>
      </w:r>
      <w:r w:rsidR="002257B8" w:rsidRPr="004757A4">
        <w:rPr>
          <w:rFonts w:ascii="Times New Roman" w:hAnsi="Times New Roman"/>
          <w:bCs/>
          <w:sz w:val="24"/>
          <w:szCs w:val="24"/>
        </w:rPr>
        <w:t>(</w:t>
      </w:r>
      <w:r w:rsidR="002257B8" w:rsidRPr="004757A4">
        <w:rPr>
          <w:rFonts w:ascii="Times New Roman" w:hAnsi="Times New Roman"/>
          <w:bCs/>
          <w:i/>
          <w:iCs/>
          <w:sz w:val="24"/>
          <w:szCs w:val="24"/>
        </w:rPr>
        <w:t>df</w:t>
      </w:r>
      <w:r w:rsidR="002257B8" w:rsidRPr="004757A4">
        <w:rPr>
          <w:rFonts w:ascii="Times New Roman" w:hAnsi="Times New Roman"/>
          <w:bCs/>
          <w:sz w:val="24"/>
          <w:szCs w:val="24"/>
        </w:rPr>
        <w:t xml:space="preserve"> 2, </w:t>
      </w:r>
      <w:r w:rsidR="002257B8" w:rsidRPr="004757A4">
        <w:rPr>
          <w:rFonts w:ascii="Times New Roman" w:hAnsi="Times New Roman"/>
          <w:bCs/>
          <w:i/>
          <w:iCs/>
          <w:sz w:val="24"/>
          <w:szCs w:val="24"/>
        </w:rPr>
        <w:t>N</w:t>
      </w:r>
      <w:r w:rsidR="002257B8" w:rsidRPr="004757A4">
        <w:rPr>
          <w:rFonts w:ascii="Times New Roman" w:hAnsi="Times New Roman"/>
          <w:bCs/>
          <w:sz w:val="24"/>
          <w:szCs w:val="24"/>
        </w:rPr>
        <w:t xml:space="preserve"> = 87) = .64, </w:t>
      </w:r>
      <w:r w:rsidR="002257B8" w:rsidRPr="004757A4">
        <w:rPr>
          <w:rFonts w:ascii="Times New Roman" w:hAnsi="Times New Roman"/>
          <w:bCs/>
          <w:i/>
          <w:iCs/>
          <w:sz w:val="24"/>
          <w:szCs w:val="24"/>
        </w:rPr>
        <w:t>p</w:t>
      </w:r>
      <w:r w:rsidR="002257B8" w:rsidRPr="004757A4">
        <w:rPr>
          <w:rFonts w:ascii="Times New Roman" w:hAnsi="Times New Roman"/>
          <w:bCs/>
          <w:sz w:val="24"/>
          <w:szCs w:val="24"/>
        </w:rPr>
        <w:t xml:space="preserve"> = .7</w:t>
      </w:r>
      <w:r w:rsidR="00674A42" w:rsidRPr="004757A4">
        <w:rPr>
          <w:rFonts w:ascii="Times New Roman" w:hAnsi="Times New Roman"/>
          <w:bCs/>
          <w:sz w:val="24"/>
          <w:szCs w:val="24"/>
        </w:rPr>
        <w:t>3</w:t>
      </w:r>
      <w:r w:rsidR="00207268" w:rsidRPr="004757A4">
        <w:rPr>
          <w:rFonts w:ascii="Times New Roman" w:hAnsi="Times New Roman"/>
          <w:bCs/>
          <w:sz w:val="24"/>
          <w:szCs w:val="24"/>
        </w:rPr>
        <w:t>, Cramer’s V = .09</w:t>
      </w:r>
      <w:r w:rsidR="002A64AE" w:rsidRPr="004757A4">
        <w:rPr>
          <w:rFonts w:ascii="Times New Roman" w:hAnsi="Times New Roman"/>
          <w:sz w:val="24"/>
          <w:szCs w:val="24"/>
        </w:rPr>
        <w:t>]</w:t>
      </w:r>
      <w:r w:rsidR="00934B9E" w:rsidRPr="004757A4">
        <w:rPr>
          <w:rFonts w:ascii="Times New Roman" w:hAnsi="Times New Roman"/>
          <w:sz w:val="24"/>
          <w:szCs w:val="24"/>
        </w:rPr>
        <w:t xml:space="preserve">. </w:t>
      </w:r>
      <w:r w:rsidR="00ED0DBD" w:rsidRPr="004757A4">
        <w:rPr>
          <w:rFonts w:ascii="Times New Roman" w:hAnsi="Times New Roman"/>
          <w:sz w:val="24"/>
          <w:szCs w:val="24"/>
        </w:rPr>
        <w:t xml:space="preserve"> </w:t>
      </w:r>
    </w:p>
    <w:p w:rsidR="002166AE" w:rsidRPr="004757A4" w:rsidRDefault="002166AE" w:rsidP="00ED0DBD">
      <w:pPr>
        <w:widowControl w:val="0"/>
        <w:autoSpaceDE w:val="0"/>
        <w:autoSpaceDN w:val="0"/>
        <w:adjustRightInd w:val="0"/>
        <w:spacing w:after="0" w:line="480" w:lineRule="auto"/>
        <w:contextualSpacing/>
        <w:rPr>
          <w:rFonts w:ascii="Times New Roman" w:hAnsi="Times New Roman"/>
          <w:sz w:val="24"/>
          <w:szCs w:val="24"/>
          <w:lang w:bidi="it-IT"/>
        </w:rPr>
      </w:pPr>
      <w:r w:rsidRPr="004757A4">
        <w:rPr>
          <w:rFonts w:ascii="Times New Roman" w:hAnsi="Times New Roman"/>
          <w:b/>
          <w:sz w:val="24"/>
          <w:szCs w:val="24"/>
          <w:lang w:bidi="it-IT"/>
        </w:rPr>
        <w:t>Materials and Procedure</w:t>
      </w:r>
    </w:p>
    <w:p w:rsidR="002166AE" w:rsidRPr="004757A4" w:rsidRDefault="002166AE" w:rsidP="004757A4">
      <w:pPr>
        <w:widowControl w:val="0"/>
        <w:autoSpaceDE w:val="0"/>
        <w:autoSpaceDN w:val="0"/>
        <w:adjustRightInd w:val="0"/>
        <w:spacing w:after="0" w:line="480" w:lineRule="auto"/>
        <w:contextualSpacing/>
        <w:rPr>
          <w:rFonts w:ascii="Times New Roman" w:hAnsi="Times New Roman"/>
          <w:sz w:val="24"/>
          <w:szCs w:val="24"/>
        </w:rPr>
      </w:pPr>
      <w:r w:rsidRPr="004757A4">
        <w:rPr>
          <w:rFonts w:ascii="Times New Roman" w:hAnsi="Times New Roman"/>
          <w:b/>
          <w:sz w:val="24"/>
          <w:szCs w:val="24"/>
          <w:lang w:bidi="it-IT"/>
        </w:rPr>
        <w:tab/>
      </w:r>
      <w:r w:rsidR="00955FF7" w:rsidRPr="004757A4">
        <w:rPr>
          <w:rFonts w:ascii="Times New Roman" w:hAnsi="Times New Roman"/>
          <w:b/>
          <w:sz w:val="24"/>
          <w:szCs w:val="24"/>
          <w:lang w:bidi="it-IT"/>
        </w:rPr>
        <w:t>P</w:t>
      </w:r>
      <w:r w:rsidR="00C50783" w:rsidRPr="004757A4">
        <w:rPr>
          <w:rFonts w:ascii="Times New Roman" w:hAnsi="Times New Roman"/>
          <w:b/>
          <w:sz w:val="24"/>
          <w:szCs w:val="24"/>
          <w:lang w:bidi="it-IT"/>
        </w:rPr>
        <w:t>icture Naming T</w:t>
      </w:r>
      <w:r w:rsidR="00955FF7" w:rsidRPr="004757A4">
        <w:rPr>
          <w:rFonts w:ascii="Times New Roman" w:hAnsi="Times New Roman"/>
          <w:b/>
          <w:sz w:val="24"/>
          <w:szCs w:val="24"/>
          <w:lang w:bidi="it-IT"/>
        </w:rPr>
        <w:t>ask</w:t>
      </w:r>
      <w:r w:rsidRPr="004757A4">
        <w:rPr>
          <w:rFonts w:ascii="Times New Roman" w:hAnsi="Times New Roman"/>
          <w:sz w:val="24"/>
          <w:szCs w:val="24"/>
          <w:lang w:bidi="it-IT"/>
        </w:rPr>
        <w:t xml:space="preserve">. </w:t>
      </w:r>
      <w:r w:rsidRPr="004757A4">
        <w:rPr>
          <w:rFonts w:ascii="Times New Roman" w:eastAsia="Times New Roman" w:hAnsi="Times New Roman"/>
          <w:sz w:val="24"/>
          <w:szCs w:val="24"/>
          <w:lang w:val="en-US" w:eastAsia="it-IT"/>
        </w:rPr>
        <w:t xml:space="preserve">The </w:t>
      </w:r>
      <w:r w:rsidR="00955FF7" w:rsidRPr="004757A4">
        <w:rPr>
          <w:rFonts w:ascii="Times New Roman" w:eastAsia="Times New Roman" w:hAnsi="Times New Roman"/>
          <w:sz w:val="24"/>
          <w:szCs w:val="24"/>
          <w:lang w:val="en-US" w:eastAsia="it-IT"/>
        </w:rPr>
        <w:t>PNT</w:t>
      </w:r>
      <w:r w:rsidR="00207268" w:rsidRPr="004757A4">
        <w:rPr>
          <w:rFonts w:ascii="Times New Roman" w:eastAsia="Times New Roman" w:hAnsi="Times New Roman"/>
          <w:sz w:val="24"/>
          <w:szCs w:val="24"/>
          <w:lang w:val="en-US" w:eastAsia="it-IT"/>
        </w:rPr>
        <w:t xml:space="preserve"> test</w:t>
      </w:r>
      <w:r w:rsidRPr="004757A4">
        <w:rPr>
          <w:rFonts w:ascii="Times New Roman" w:eastAsia="Times New Roman" w:hAnsi="Times New Roman"/>
          <w:sz w:val="24"/>
          <w:szCs w:val="24"/>
          <w:lang w:val="en-US" w:eastAsia="it-IT"/>
        </w:rPr>
        <w:t xml:space="preserve"> was </w:t>
      </w:r>
      <w:r w:rsidR="0052154A" w:rsidRPr="004757A4">
        <w:rPr>
          <w:rFonts w:ascii="Times New Roman" w:eastAsia="Times New Roman" w:hAnsi="Times New Roman"/>
          <w:sz w:val="24"/>
          <w:szCs w:val="24"/>
          <w:lang w:val="en-US" w:eastAsia="it-IT"/>
        </w:rPr>
        <w:t>de</w:t>
      </w:r>
      <w:r w:rsidR="0015318D" w:rsidRPr="004757A4">
        <w:rPr>
          <w:rFonts w:ascii="Times New Roman" w:eastAsia="Times New Roman" w:hAnsi="Times New Roman"/>
          <w:sz w:val="24"/>
          <w:szCs w:val="24"/>
          <w:lang w:val="en-US" w:eastAsia="it-IT"/>
        </w:rPr>
        <w:t>signe</w:t>
      </w:r>
      <w:r w:rsidR="0052154A" w:rsidRPr="004757A4">
        <w:rPr>
          <w:rFonts w:ascii="Times New Roman" w:eastAsia="Times New Roman" w:hAnsi="Times New Roman"/>
          <w:sz w:val="24"/>
          <w:szCs w:val="24"/>
          <w:lang w:val="en-US" w:eastAsia="it-IT"/>
        </w:rPr>
        <w:t>d</w:t>
      </w:r>
      <w:r w:rsidRPr="004757A4">
        <w:rPr>
          <w:rFonts w:ascii="Times New Roman" w:eastAsia="Times New Roman" w:hAnsi="Times New Roman"/>
          <w:sz w:val="24"/>
          <w:szCs w:val="24"/>
          <w:lang w:val="en-US" w:eastAsia="it-IT"/>
        </w:rPr>
        <w:t xml:space="preserve"> to assess</w:t>
      </w:r>
      <w:r w:rsidR="00227A22" w:rsidRPr="004757A4">
        <w:rPr>
          <w:rFonts w:ascii="Times New Roman" w:eastAsia="Times New Roman" w:hAnsi="Times New Roman"/>
          <w:sz w:val="24"/>
          <w:szCs w:val="24"/>
          <w:lang w:val="en-US" w:eastAsia="it-IT"/>
        </w:rPr>
        <w:t xml:space="preserve"> </w:t>
      </w:r>
      <w:r w:rsidR="00062D45" w:rsidRPr="004757A4">
        <w:rPr>
          <w:rFonts w:ascii="Times New Roman" w:eastAsia="Times New Roman" w:hAnsi="Times New Roman"/>
          <w:sz w:val="24"/>
          <w:szCs w:val="24"/>
          <w:lang w:val="en-US" w:eastAsia="it-IT"/>
        </w:rPr>
        <w:t>verbal</w:t>
      </w:r>
      <w:r w:rsidRPr="004757A4">
        <w:rPr>
          <w:rFonts w:ascii="Times New Roman" w:eastAsia="Times New Roman" w:hAnsi="Times New Roman"/>
          <w:sz w:val="24"/>
          <w:szCs w:val="24"/>
          <w:lang w:val="en-US" w:eastAsia="it-IT"/>
        </w:rPr>
        <w:t xml:space="preserve"> lexical comprehension and production</w:t>
      </w:r>
      <w:r w:rsidR="0052154A" w:rsidRPr="004757A4">
        <w:rPr>
          <w:rFonts w:ascii="Times New Roman" w:eastAsia="Times New Roman" w:hAnsi="Times New Roman"/>
          <w:sz w:val="24"/>
          <w:szCs w:val="24"/>
          <w:lang w:val="en-US" w:eastAsia="it-IT"/>
        </w:rPr>
        <w:t xml:space="preserve"> of </w:t>
      </w:r>
      <w:r w:rsidR="009A3CEC" w:rsidRPr="004757A4">
        <w:rPr>
          <w:rFonts w:ascii="Times New Roman" w:eastAsia="Times New Roman" w:hAnsi="Times New Roman"/>
          <w:sz w:val="24"/>
          <w:szCs w:val="24"/>
          <w:lang w:val="en-US" w:eastAsia="it-IT"/>
        </w:rPr>
        <w:t xml:space="preserve">young </w:t>
      </w:r>
      <w:r w:rsidR="0052154A" w:rsidRPr="004757A4">
        <w:rPr>
          <w:rFonts w:ascii="Times New Roman" w:eastAsia="Times New Roman" w:hAnsi="Times New Roman"/>
          <w:sz w:val="24"/>
          <w:szCs w:val="24"/>
          <w:lang w:val="en-US" w:eastAsia="it-IT"/>
        </w:rPr>
        <w:t>children</w:t>
      </w:r>
      <w:r w:rsidRPr="004757A4">
        <w:rPr>
          <w:rFonts w:ascii="Times New Roman" w:eastAsia="Times New Roman" w:hAnsi="Times New Roman"/>
          <w:sz w:val="24"/>
          <w:szCs w:val="24"/>
          <w:lang w:val="en-US" w:eastAsia="it-IT"/>
        </w:rPr>
        <w:t>. This instrument is validated for Italian</w:t>
      </w:r>
      <w:r w:rsidR="00955FF7" w:rsidRPr="004757A4">
        <w:rPr>
          <w:rFonts w:ascii="Times New Roman" w:eastAsia="Times New Roman" w:hAnsi="Times New Roman"/>
          <w:sz w:val="24"/>
          <w:szCs w:val="24"/>
          <w:lang w:val="en-US" w:eastAsia="it-IT"/>
        </w:rPr>
        <w:t xml:space="preserve"> and </w:t>
      </w:r>
      <w:r w:rsidR="00955FF7" w:rsidRPr="004757A4">
        <w:rPr>
          <w:rFonts w:ascii="Times New Roman" w:hAnsi="Times New Roman"/>
          <w:sz w:val="24"/>
          <w:szCs w:val="24"/>
        </w:rPr>
        <w:t xml:space="preserve">for British English-speaking </w:t>
      </w:r>
      <w:r w:rsidR="00C50783" w:rsidRPr="004757A4">
        <w:rPr>
          <w:rFonts w:ascii="Times New Roman" w:eastAsia="Times New Roman" w:hAnsi="Times New Roman"/>
          <w:sz w:val="24"/>
          <w:szCs w:val="24"/>
          <w:lang w:val="en-US" w:eastAsia="it-IT"/>
        </w:rPr>
        <w:t xml:space="preserve">toddlers </w:t>
      </w:r>
      <w:r w:rsidR="00955FF7" w:rsidRPr="004757A4">
        <w:rPr>
          <w:rFonts w:ascii="Times New Roman" w:hAnsi="Times New Roman"/>
          <w:sz w:val="24"/>
          <w:szCs w:val="24"/>
        </w:rPr>
        <w:t>(PinG</w:t>
      </w:r>
      <w:r w:rsidR="009E5EB8" w:rsidRPr="004757A4">
        <w:rPr>
          <w:rFonts w:ascii="Times New Roman" w:hAnsi="Times New Roman"/>
          <w:sz w:val="24"/>
          <w:szCs w:val="24"/>
        </w:rPr>
        <w:t>:</w:t>
      </w:r>
      <w:r w:rsidR="00955FF7" w:rsidRPr="004757A4">
        <w:rPr>
          <w:rFonts w:ascii="Times New Roman" w:hAnsi="Times New Roman"/>
          <w:sz w:val="24"/>
          <w:szCs w:val="24"/>
        </w:rPr>
        <w:t xml:space="preserve"> </w:t>
      </w:r>
      <w:r w:rsidR="00955FF7" w:rsidRPr="004757A4">
        <w:rPr>
          <w:rFonts w:ascii="Times New Roman" w:eastAsia="Times New Roman" w:hAnsi="Times New Roman"/>
          <w:sz w:val="24"/>
          <w:szCs w:val="24"/>
          <w:lang w:val="en-US" w:eastAsia="it-IT"/>
        </w:rPr>
        <w:t>Bello et al., 2010; 2012; WinG</w:t>
      </w:r>
      <w:r w:rsidR="009E5EB8" w:rsidRPr="004757A4">
        <w:rPr>
          <w:rFonts w:ascii="Times New Roman" w:eastAsia="Times New Roman" w:hAnsi="Times New Roman"/>
          <w:sz w:val="24"/>
          <w:szCs w:val="24"/>
          <w:lang w:val="en-US" w:eastAsia="it-IT"/>
        </w:rPr>
        <w:t>:</w:t>
      </w:r>
      <w:r w:rsidR="00955FF7" w:rsidRPr="004757A4">
        <w:rPr>
          <w:rFonts w:ascii="Times New Roman" w:eastAsia="Times New Roman" w:hAnsi="Times New Roman"/>
          <w:sz w:val="24"/>
          <w:szCs w:val="24"/>
          <w:lang w:val="en-US" w:eastAsia="it-IT"/>
        </w:rPr>
        <w:t xml:space="preserve"> </w:t>
      </w:r>
      <w:r w:rsidR="00955FF7" w:rsidRPr="004757A4">
        <w:rPr>
          <w:rFonts w:ascii="Times New Roman" w:hAnsi="Times New Roman"/>
          <w:sz w:val="24"/>
          <w:szCs w:val="24"/>
        </w:rPr>
        <w:t xml:space="preserve">Cattani, </w:t>
      </w:r>
      <w:r w:rsidR="00CE6943" w:rsidRPr="004757A4">
        <w:rPr>
          <w:rFonts w:ascii="Times New Roman" w:hAnsi="Times New Roman"/>
          <w:sz w:val="24"/>
          <w:szCs w:val="24"/>
        </w:rPr>
        <w:t>et al.</w:t>
      </w:r>
      <w:r w:rsidR="00955FF7" w:rsidRPr="004757A4">
        <w:rPr>
          <w:rFonts w:ascii="Times New Roman" w:hAnsi="Times New Roman"/>
          <w:sz w:val="24"/>
          <w:szCs w:val="24"/>
        </w:rPr>
        <w:t xml:space="preserve">, </w:t>
      </w:r>
      <w:r w:rsidR="00813EA5">
        <w:rPr>
          <w:rFonts w:ascii="Times New Roman" w:hAnsi="Times New Roman"/>
          <w:sz w:val="24"/>
          <w:szCs w:val="24"/>
        </w:rPr>
        <w:t xml:space="preserve">2018, </w:t>
      </w:r>
      <w:r w:rsidR="002754CA" w:rsidRPr="004757A4">
        <w:rPr>
          <w:rFonts w:ascii="Times New Roman" w:hAnsi="Times New Roman"/>
          <w:sz w:val="24"/>
          <w:szCs w:val="24"/>
        </w:rPr>
        <w:t>accepted</w:t>
      </w:r>
      <w:r w:rsidR="00955FF7" w:rsidRPr="004757A4">
        <w:rPr>
          <w:rFonts w:ascii="Times New Roman" w:hAnsi="Times New Roman"/>
          <w:sz w:val="24"/>
          <w:szCs w:val="24"/>
        </w:rPr>
        <w:t xml:space="preserve">) </w:t>
      </w:r>
      <w:r w:rsidRPr="004757A4">
        <w:rPr>
          <w:rFonts w:ascii="Times New Roman" w:eastAsia="Times New Roman" w:hAnsi="Times New Roman"/>
          <w:sz w:val="24"/>
          <w:szCs w:val="24"/>
          <w:lang w:val="en-US" w:eastAsia="it-IT"/>
        </w:rPr>
        <w:t>aged 19 to 3</w:t>
      </w:r>
      <w:r w:rsidR="007C75CE" w:rsidRPr="004757A4">
        <w:rPr>
          <w:rFonts w:ascii="Times New Roman" w:eastAsia="Times New Roman" w:hAnsi="Times New Roman"/>
          <w:sz w:val="24"/>
          <w:szCs w:val="24"/>
          <w:lang w:val="en-US" w:eastAsia="it-IT"/>
        </w:rPr>
        <w:t>7</w:t>
      </w:r>
      <w:r w:rsidRPr="004757A4">
        <w:rPr>
          <w:rFonts w:ascii="Times New Roman" w:eastAsia="Times New Roman" w:hAnsi="Times New Roman"/>
          <w:sz w:val="24"/>
          <w:szCs w:val="24"/>
          <w:lang w:val="en-US" w:eastAsia="it-IT"/>
        </w:rPr>
        <w:t xml:space="preserve"> months</w:t>
      </w:r>
      <w:r w:rsidRPr="004757A4">
        <w:rPr>
          <w:rFonts w:ascii="Times New Roman" w:hAnsi="Times New Roman"/>
          <w:sz w:val="24"/>
          <w:szCs w:val="24"/>
        </w:rPr>
        <w:t>.</w:t>
      </w:r>
      <w:r w:rsidR="004123A9" w:rsidRPr="004757A4">
        <w:rPr>
          <w:rFonts w:ascii="Times New Roman" w:hAnsi="Times New Roman"/>
          <w:sz w:val="24"/>
          <w:szCs w:val="24"/>
        </w:rPr>
        <w:t xml:space="preserve"> </w:t>
      </w:r>
      <w:r w:rsidR="00955FF7" w:rsidRPr="004757A4">
        <w:rPr>
          <w:rFonts w:ascii="Times New Roman" w:hAnsi="Times New Roman"/>
          <w:sz w:val="24"/>
          <w:szCs w:val="24"/>
        </w:rPr>
        <w:t>In both versions</w:t>
      </w:r>
      <w:r w:rsidR="00FC279F" w:rsidRPr="004757A4">
        <w:rPr>
          <w:rFonts w:ascii="Times New Roman" w:hAnsi="Times New Roman"/>
          <w:sz w:val="24"/>
          <w:szCs w:val="24"/>
        </w:rPr>
        <w:t xml:space="preserve"> the</w:t>
      </w:r>
      <w:r w:rsidR="00955FF7" w:rsidRPr="004757A4">
        <w:rPr>
          <w:rFonts w:ascii="Times New Roman" w:hAnsi="Times New Roman"/>
          <w:sz w:val="24"/>
          <w:szCs w:val="24"/>
        </w:rPr>
        <w:t xml:space="preserve"> PNT </w:t>
      </w:r>
      <w:r w:rsidR="00207268" w:rsidRPr="004757A4">
        <w:rPr>
          <w:rFonts w:ascii="Times New Roman" w:hAnsi="Times New Roman"/>
          <w:sz w:val="24"/>
          <w:szCs w:val="24"/>
        </w:rPr>
        <w:t>test</w:t>
      </w:r>
      <w:r w:rsidRPr="004757A4">
        <w:rPr>
          <w:rFonts w:ascii="Times New Roman" w:hAnsi="Times New Roman"/>
          <w:sz w:val="24"/>
          <w:szCs w:val="24"/>
        </w:rPr>
        <w:t xml:space="preserve"> is divided into four subtests: Noun Comprehension (NC), Noun Production (NP), Predicate Comprehension (PC) and Predicate Production (PP).</w:t>
      </w:r>
      <w:r w:rsidR="00955FF7" w:rsidRPr="004757A4">
        <w:rPr>
          <w:rFonts w:ascii="Times New Roman" w:hAnsi="Times New Roman"/>
          <w:sz w:val="24"/>
          <w:szCs w:val="24"/>
        </w:rPr>
        <w:t xml:space="preserve"> The test includes 1</w:t>
      </w:r>
      <w:r w:rsidR="00396697" w:rsidRPr="004757A4">
        <w:rPr>
          <w:rFonts w:ascii="Times New Roman" w:hAnsi="Times New Roman"/>
          <w:sz w:val="24"/>
          <w:szCs w:val="24"/>
        </w:rPr>
        <w:t>32</w:t>
      </w:r>
      <w:r w:rsidR="00955FF7" w:rsidRPr="004757A4">
        <w:rPr>
          <w:rFonts w:ascii="Times New Roman" w:hAnsi="Times New Roman"/>
          <w:sz w:val="24"/>
          <w:szCs w:val="24"/>
        </w:rPr>
        <w:t xml:space="preserve"> picture cards with a picture representing a colour photograph of an object (e.g. “</w:t>
      </w:r>
      <w:r w:rsidR="00955FF7" w:rsidRPr="004757A4">
        <w:rPr>
          <w:rFonts w:ascii="Times New Roman" w:hAnsi="Times New Roman"/>
          <w:i/>
          <w:iCs/>
          <w:sz w:val="24"/>
          <w:szCs w:val="24"/>
        </w:rPr>
        <w:t>bus</w:t>
      </w:r>
      <w:r w:rsidR="00955FF7" w:rsidRPr="004757A4">
        <w:rPr>
          <w:rFonts w:ascii="Times New Roman" w:hAnsi="Times New Roman"/>
          <w:sz w:val="24"/>
          <w:szCs w:val="24"/>
        </w:rPr>
        <w:t>”) or context defining an action (e.g. “</w:t>
      </w:r>
      <w:r w:rsidR="00955FF7" w:rsidRPr="004757A4">
        <w:rPr>
          <w:rFonts w:ascii="Times New Roman" w:hAnsi="Times New Roman"/>
          <w:i/>
          <w:iCs/>
          <w:sz w:val="24"/>
          <w:szCs w:val="24"/>
        </w:rPr>
        <w:t>singing</w:t>
      </w:r>
      <w:r w:rsidR="00955FF7" w:rsidRPr="004757A4">
        <w:rPr>
          <w:rFonts w:ascii="Times New Roman" w:hAnsi="Times New Roman"/>
          <w:sz w:val="24"/>
          <w:szCs w:val="24"/>
        </w:rPr>
        <w:t>”), a descriptive word (e.g. “</w:t>
      </w:r>
      <w:r w:rsidR="00955FF7" w:rsidRPr="004757A4">
        <w:rPr>
          <w:rFonts w:ascii="Times New Roman" w:hAnsi="Times New Roman"/>
          <w:i/>
          <w:iCs/>
          <w:sz w:val="24"/>
          <w:szCs w:val="24"/>
        </w:rPr>
        <w:t>short</w:t>
      </w:r>
      <w:r w:rsidR="00955FF7" w:rsidRPr="004757A4">
        <w:rPr>
          <w:rFonts w:ascii="Times New Roman" w:hAnsi="Times New Roman"/>
          <w:sz w:val="24"/>
          <w:szCs w:val="24"/>
        </w:rPr>
        <w:t>”) or a locative word (e.g. “</w:t>
      </w:r>
      <w:r w:rsidR="00955FF7" w:rsidRPr="004757A4">
        <w:rPr>
          <w:rFonts w:ascii="Times New Roman" w:hAnsi="Times New Roman"/>
          <w:i/>
          <w:iCs/>
          <w:sz w:val="24"/>
          <w:szCs w:val="24"/>
        </w:rPr>
        <w:t>behind</w:t>
      </w:r>
      <w:r w:rsidR="00955FF7" w:rsidRPr="004757A4">
        <w:rPr>
          <w:rFonts w:ascii="Times New Roman" w:hAnsi="Times New Roman"/>
          <w:sz w:val="24"/>
          <w:szCs w:val="24"/>
        </w:rPr>
        <w:t>”). Forty-</w:t>
      </w:r>
      <w:r w:rsidR="00396697" w:rsidRPr="004757A4">
        <w:rPr>
          <w:rFonts w:ascii="Times New Roman" w:hAnsi="Times New Roman"/>
          <w:sz w:val="24"/>
          <w:szCs w:val="24"/>
        </w:rPr>
        <w:t xml:space="preserve">four </w:t>
      </w:r>
      <w:r w:rsidR="00955FF7" w:rsidRPr="004757A4">
        <w:rPr>
          <w:rFonts w:ascii="Times New Roman" w:hAnsi="Times New Roman"/>
          <w:sz w:val="24"/>
          <w:szCs w:val="24"/>
        </w:rPr>
        <w:t>pictures are assigned as targets for the comprehension set, 4</w:t>
      </w:r>
      <w:r w:rsidR="00396697" w:rsidRPr="004757A4">
        <w:rPr>
          <w:rFonts w:ascii="Times New Roman" w:hAnsi="Times New Roman"/>
          <w:sz w:val="24"/>
          <w:szCs w:val="24"/>
        </w:rPr>
        <w:t>4</w:t>
      </w:r>
      <w:r w:rsidR="00955FF7" w:rsidRPr="004757A4">
        <w:rPr>
          <w:rFonts w:ascii="Times New Roman" w:hAnsi="Times New Roman"/>
          <w:sz w:val="24"/>
          <w:szCs w:val="24"/>
        </w:rPr>
        <w:t xml:space="preserve"> for the production set, and </w:t>
      </w:r>
      <w:r w:rsidR="00161C71" w:rsidRPr="004757A4">
        <w:rPr>
          <w:rFonts w:ascii="Times New Roman" w:hAnsi="Times New Roman"/>
          <w:sz w:val="24"/>
          <w:szCs w:val="24"/>
        </w:rPr>
        <w:t>44</w:t>
      </w:r>
      <w:r w:rsidR="00955FF7" w:rsidRPr="004757A4">
        <w:rPr>
          <w:rFonts w:ascii="Times New Roman" w:hAnsi="Times New Roman"/>
          <w:sz w:val="24"/>
          <w:szCs w:val="24"/>
        </w:rPr>
        <w:t xml:space="preserve"> are used as distractors.  The first two picture cards of each set</w:t>
      </w:r>
      <w:r w:rsidR="00161C71" w:rsidRPr="004757A4">
        <w:rPr>
          <w:rFonts w:ascii="Times New Roman" w:hAnsi="Times New Roman"/>
          <w:sz w:val="24"/>
          <w:szCs w:val="24"/>
        </w:rPr>
        <w:t xml:space="preserve"> for both comprehensi</w:t>
      </w:r>
      <w:r w:rsidR="00396697" w:rsidRPr="004757A4">
        <w:rPr>
          <w:rFonts w:ascii="Times New Roman" w:hAnsi="Times New Roman"/>
          <w:sz w:val="24"/>
          <w:szCs w:val="24"/>
        </w:rPr>
        <w:t>on and word production tests</w:t>
      </w:r>
      <w:r w:rsidR="00955FF7" w:rsidRPr="004757A4">
        <w:rPr>
          <w:rFonts w:ascii="Times New Roman" w:hAnsi="Times New Roman"/>
          <w:sz w:val="24"/>
          <w:szCs w:val="24"/>
        </w:rPr>
        <w:t xml:space="preserve"> are used for the training phase.</w:t>
      </w:r>
      <w:r w:rsidRPr="004757A4">
        <w:rPr>
          <w:rFonts w:ascii="Times New Roman" w:hAnsi="Times New Roman"/>
          <w:sz w:val="24"/>
          <w:szCs w:val="24"/>
        </w:rPr>
        <w:t xml:space="preserve"> </w:t>
      </w:r>
      <w:r w:rsidR="001416C9" w:rsidRPr="004757A4">
        <w:rPr>
          <w:rFonts w:ascii="Times New Roman" w:hAnsi="Times New Roman"/>
          <w:sz w:val="24"/>
          <w:szCs w:val="24"/>
        </w:rPr>
        <w:t>The NC and NP subtests include 60 photographs divided into 20 triplets (plus two training triplets) depicting pictures in the following semantic categories: familiar objects of everyday use (15), clothing (11), furniture and objects of the house (9), animals (8), places and outside objects (7), food and drink (5), transport (4) and toys (1).  The PC and PP subtests include 60 photographs divided in 20 triplets (plus two training triplets) depicting actions (36)</w:t>
      </w:r>
      <w:r w:rsidR="00C34978" w:rsidRPr="004757A4">
        <w:rPr>
          <w:rFonts w:ascii="Times New Roman" w:hAnsi="Times New Roman"/>
          <w:sz w:val="24"/>
          <w:szCs w:val="24"/>
        </w:rPr>
        <w:t xml:space="preserve"> and</w:t>
      </w:r>
      <w:r w:rsidR="001416C9" w:rsidRPr="004757A4">
        <w:rPr>
          <w:rFonts w:ascii="Times New Roman" w:hAnsi="Times New Roman"/>
          <w:sz w:val="24"/>
          <w:szCs w:val="24"/>
        </w:rPr>
        <w:t xml:space="preserve"> </w:t>
      </w:r>
      <w:r w:rsidR="00C34978" w:rsidRPr="004757A4">
        <w:rPr>
          <w:rFonts w:ascii="Times New Roman" w:hAnsi="Times New Roman"/>
          <w:sz w:val="24"/>
          <w:szCs w:val="24"/>
        </w:rPr>
        <w:t>pictures that can</w:t>
      </w:r>
      <w:r w:rsidR="00A13556" w:rsidRPr="004757A4">
        <w:rPr>
          <w:rFonts w:ascii="Times New Roman" w:hAnsi="Times New Roman"/>
          <w:sz w:val="24"/>
          <w:szCs w:val="24"/>
        </w:rPr>
        <w:t xml:space="preserve"> be</w:t>
      </w:r>
      <w:r w:rsidR="00C34978" w:rsidRPr="004757A4">
        <w:rPr>
          <w:rFonts w:ascii="Times New Roman" w:hAnsi="Times New Roman"/>
          <w:sz w:val="24"/>
          <w:szCs w:val="24"/>
        </w:rPr>
        <w:t xml:space="preserve"> described using </w:t>
      </w:r>
      <w:r w:rsidR="001416C9" w:rsidRPr="004757A4">
        <w:rPr>
          <w:rFonts w:ascii="Times New Roman" w:hAnsi="Times New Roman"/>
          <w:sz w:val="24"/>
          <w:szCs w:val="24"/>
        </w:rPr>
        <w:t>adjectives (17) and adverbs (7).</w:t>
      </w:r>
      <w:r w:rsidR="00161C71" w:rsidRPr="004757A4">
        <w:rPr>
          <w:rFonts w:ascii="Times New Roman" w:hAnsi="Times New Roman"/>
          <w:sz w:val="24"/>
          <w:szCs w:val="24"/>
        </w:rPr>
        <w:t xml:space="preserve"> </w:t>
      </w:r>
      <w:r w:rsidRPr="004757A4">
        <w:rPr>
          <w:rFonts w:ascii="Times New Roman" w:hAnsi="Times New Roman"/>
          <w:sz w:val="24"/>
          <w:szCs w:val="24"/>
          <w:lang w:bidi="it-IT"/>
        </w:rPr>
        <w:t>Examples of noun and predicate picture sets are presented in Figure 1.</w:t>
      </w:r>
    </w:p>
    <w:p w:rsidR="0055095B" w:rsidRPr="004757A4" w:rsidRDefault="0055095B" w:rsidP="0055095B">
      <w:pPr>
        <w:spacing w:after="0" w:line="480" w:lineRule="auto"/>
        <w:ind w:firstLine="709"/>
        <w:rPr>
          <w:rFonts w:ascii="Times New Roman" w:hAnsi="Times New Roman"/>
          <w:sz w:val="24"/>
          <w:szCs w:val="24"/>
        </w:rPr>
      </w:pPr>
      <w:r w:rsidRPr="004757A4">
        <w:rPr>
          <w:rFonts w:ascii="Times New Roman" w:hAnsi="Times New Roman"/>
          <w:sz w:val="24"/>
          <w:szCs w:val="24"/>
        </w:rPr>
        <w:t>=====</w:t>
      </w:r>
    </w:p>
    <w:p w:rsidR="0055095B" w:rsidRPr="004757A4" w:rsidRDefault="0055095B" w:rsidP="0055095B">
      <w:pPr>
        <w:spacing w:after="0" w:line="480" w:lineRule="auto"/>
        <w:ind w:firstLine="709"/>
        <w:rPr>
          <w:rFonts w:ascii="Times New Roman" w:hAnsi="Times New Roman"/>
          <w:sz w:val="24"/>
          <w:szCs w:val="24"/>
        </w:rPr>
      </w:pPr>
      <w:r w:rsidRPr="004757A4">
        <w:rPr>
          <w:rFonts w:ascii="Times New Roman" w:hAnsi="Times New Roman"/>
          <w:sz w:val="24"/>
          <w:szCs w:val="24"/>
        </w:rPr>
        <w:t>INSERT FIGURE 1 HERE</w:t>
      </w:r>
    </w:p>
    <w:p w:rsidR="0055095B" w:rsidRPr="004757A4" w:rsidRDefault="0055095B" w:rsidP="0055095B">
      <w:pPr>
        <w:widowControl w:val="0"/>
        <w:autoSpaceDE w:val="0"/>
        <w:autoSpaceDN w:val="0"/>
        <w:adjustRightInd w:val="0"/>
        <w:spacing w:after="0" w:line="480" w:lineRule="auto"/>
        <w:ind w:firstLine="709"/>
        <w:contextualSpacing/>
        <w:rPr>
          <w:rFonts w:ascii="Times New Roman" w:hAnsi="Times New Roman"/>
          <w:sz w:val="24"/>
          <w:szCs w:val="24"/>
        </w:rPr>
      </w:pPr>
      <w:r w:rsidRPr="004757A4">
        <w:rPr>
          <w:rFonts w:ascii="Times New Roman" w:hAnsi="Times New Roman"/>
          <w:sz w:val="24"/>
          <w:szCs w:val="24"/>
        </w:rPr>
        <w:t>=====</w:t>
      </w:r>
    </w:p>
    <w:p w:rsidR="002166AE" w:rsidRPr="004757A4" w:rsidRDefault="002166AE" w:rsidP="004757A4">
      <w:pPr>
        <w:spacing w:after="0" w:line="480" w:lineRule="auto"/>
        <w:ind w:firstLine="720"/>
        <w:rPr>
          <w:rFonts w:ascii="Times New Roman" w:hAnsi="Times New Roman"/>
          <w:sz w:val="24"/>
          <w:szCs w:val="24"/>
        </w:rPr>
      </w:pPr>
      <w:r w:rsidRPr="004757A4">
        <w:rPr>
          <w:rFonts w:ascii="Times New Roman" w:hAnsi="Times New Roman"/>
          <w:sz w:val="24"/>
          <w:szCs w:val="24"/>
        </w:rPr>
        <w:lastRenderedPageBreak/>
        <w:t xml:space="preserve">The </w:t>
      </w:r>
      <w:r w:rsidR="007127B5" w:rsidRPr="004757A4">
        <w:rPr>
          <w:rFonts w:ascii="Times New Roman" w:hAnsi="Times New Roman"/>
          <w:sz w:val="24"/>
          <w:szCs w:val="24"/>
        </w:rPr>
        <w:t xml:space="preserve">English </w:t>
      </w:r>
      <w:r w:rsidR="001416C9" w:rsidRPr="004757A4">
        <w:rPr>
          <w:rFonts w:ascii="Times New Roman" w:hAnsi="Times New Roman"/>
          <w:sz w:val="24"/>
          <w:szCs w:val="24"/>
        </w:rPr>
        <w:t xml:space="preserve">version </w:t>
      </w:r>
      <w:r w:rsidRPr="004757A4">
        <w:rPr>
          <w:rFonts w:ascii="Times New Roman" w:hAnsi="Times New Roman"/>
          <w:sz w:val="24"/>
          <w:szCs w:val="24"/>
        </w:rPr>
        <w:t xml:space="preserve">was </w:t>
      </w:r>
      <w:r w:rsidR="00FC279F" w:rsidRPr="004757A4">
        <w:rPr>
          <w:rFonts w:ascii="Times New Roman" w:hAnsi="Times New Roman"/>
          <w:sz w:val="24"/>
          <w:szCs w:val="24"/>
        </w:rPr>
        <w:t>developed</w:t>
      </w:r>
      <w:r w:rsidR="005A2451" w:rsidRPr="004757A4">
        <w:rPr>
          <w:rFonts w:ascii="Times New Roman" w:hAnsi="Times New Roman"/>
          <w:sz w:val="24"/>
          <w:szCs w:val="24"/>
        </w:rPr>
        <w:t xml:space="preserve"> </w:t>
      </w:r>
      <w:r w:rsidRPr="004757A4">
        <w:rPr>
          <w:rFonts w:ascii="Times New Roman" w:hAnsi="Times New Roman"/>
          <w:sz w:val="24"/>
          <w:szCs w:val="24"/>
        </w:rPr>
        <w:t>independently in Australia and England</w:t>
      </w:r>
      <w:r w:rsidR="00223540" w:rsidRPr="004757A4">
        <w:rPr>
          <w:rFonts w:ascii="Times New Roman" w:hAnsi="Times New Roman"/>
          <w:sz w:val="24"/>
          <w:szCs w:val="24"/>
        </w:rPr>
        <w:t>.</w:t>
      </w:r>
      <w:r w:rsidRPr="004757A4">
        <w:rPr>
          <w:rFonts w:ascii="Times New Roman" w:hAnsi="Times New Roman"/>
          <w:sz w:val="24"/>
          <w:szCs w:val="24"/>
        </w:rPr>
        <w:t xml:space="preserve"> </w:t>
      </w:r>
      <w:r w:rsidR="00CB4AB9" w:rsidRPr="004757A4">
        <w:rPr>
          <w:rFonts w:ascii="Times New Roman" w:hAnsi="Times New Roman"/>
          <w:sz w:val="24"/>
          <w:szCs w:val="24"/>
        </w:rPr>
        <w:t xml:space="preserve"> </w:t>
      </w:r>
      <w:r w:rsidR="00223540" w:rsidRPr="004757A4">
        <w:rPr>
          <w:rFonts w:ascii="Times New Roman" w:hAnsi="Times New Roman"/>
          <w:sz w:val="24"/>
          <w:szCs w:val="24"/>
        </w:rPr>
        <w:t>In the</w:t>
      </w:r>
      <w:r w:rsidRPr="004757A4">
        <w:rPr>
          <w:rFonts w:ascii="Times New Roman" w:hAnsi="Times New Roman"/>
          <w:sz w:val="24"/>
          <w:szCs w:val="24"/>
        </w:rPr>
        <w:t xml:space="preserve"> comprehension subtest</w:t>
      </w:r>
      <w:r w:rsidR="000573B8" w:rsidRPr="004757A4">
        <w:rPr>
          <w:rFonts w:ascii="Times New Roman" w:hAnsi="Times New Roman"/>
          <w:sz w:val="24"/>
          <w:szCs w:val="24"/>
        </w:rPr>
        <w:t>s,</w:t>
      </w:r>
      <w:r w:rsidRPr="004757A4">
        <w:rPr>
          <w:rFonts w:ascii="Times New Roman" w:hAnsi="Times New Roman"/>
          <w:sz w:val="24"/>
          <w:szCs w:val="24"/>
        </w:rPr>
        <w:t xml:space="preserve"> two targets of the NC subtest</w:t>
      </w:r>
      <w:r w:rsidR="000573B8" w:rsidRPr="004757A4">
        <w:rPr>
          <w:rFonts w:ascii="Times New Roman" w:hAnsi="Times New Roman"/>
          <w:sz w:val="24"/>
          <w:szCs w:val="24"/>
        </w:rPr>
        <w:t xml:space="preserve"> were replaced</w:t>
      </w:r>
      <w:r w:rsidRPr="004757A4">
        <w:rPr>
          <w:rFonts w:ascii="Times New Roman" w:hAnsi="Times New Roman"/>
          <w:sz w:val="24"/>
          <w:szCs w:val="24"/>
        </w:rPr>
        <w:t xml:space="preserve"> (</w:t>
      </w:r>
      <w:r w:rsidR="00AB0B5B" w:rsidRPr="004757A4">
        <w:rPr>
          <w:rFonts w:ascii="Times New Roman" w:hAnsi="Times New Roman"/>
          <w:sz w:val="24"/>
          <w:szCs w:val="24"/>
        </w:rPr>
        <w:t xml:space="preserve">the </w:t>
      </w:r>
      <w:r w:rsidR="00F97362" w:rsidRPr="004757A4">
        <w:rPr>
          <w:rFonts w:ascii="Times New Roman" w:hAnsi="Times New Roman"/>
          <w:sz w:val="24"/>
          <w:szCs w:val="24"/>
        </w:rPr>
        <w:t xml:space="preserve">Italian </w:t>
      </w:r>
      <w:r w:rsidR="00CB4AB9" w:rsidRPr="004757A4">
        <w:rPr>
          <w:rFonts w:ascii="Times New Roman" w:hAnsi="Times New Roman"/>
          <w:sz w:val="24"/>
          <w:szCs w:val="24"/>
        </w:rPr>
        <w:t xml:space="preserve">picture </w:t>
      </w:r>
      <w:r w:rsidRPr="004757A4">
        <w:rPr>
          <w:rFonts w:ascii="Times New Roman" w:hAnsi="Times New Roman"/>
          <w:i/>
          <w:iCs/>
          <w:sz w:val="24"/>
          <w:szCs w:val="24"/>
        </w:rPr>
        <w:t>bidé</w:t>
      </w:r>
      <w:r w:rsidRPr="004757A4">
        <w:rPr>
          <w:rFonts w:ascii="Times New Roman" w:hAnsi="Times New Roman"/>
          <w:sz w:val="24"/>
          <w:szCs w:val="24"/>
        </w:rPr>
        <w:t xml:space="preserve"> </w:t>
      </w:r>
      <w:r w:rsidR="00710631" w:rsidRPr="004757A4">
        <w:rPr>
          <w:rFonts w:ascii="Times New Roman" w:hAnsi="Times New Roman"/>
          <w:sz w:val="24"/>
          <w:szCs w:val="24"/>
        </w:rPr>
        <w:t xml:space="preserve">was replaced with </w:t>
      </w:r>
      <w:r w:rsidRPr="004757A4">
        <w:rPr>
          <w:rFonts w:ascii="Times New Roman" w:hAnsi="Times New Roman"/>
          <w:i/>
          <w:iCs/>
          <w:sz w:val="24"/>
          <w:szCs w:val="24"/>
        </w:rPr>
        <w:t>toilet</w:t>
      </w:r>
      <w:r w:rsidRPr="004757A4">
        <w:rPr>
          <w:rFonts w:ascii="Times New Roman" w:hAnsi="Times New Roman"/>
          <w:sz w:val="24"/>
          <w:szCs w:val="24"/>
        </w:rPr>
        <w:t xml:space="preserve"> </w:t>
      </w:r>
      <w:r w:rsidR="00AB0B5B" w:rsidRPr="004757A4">
        <w:rPr>
          <w:rFonts w:ascii="Times New Roman" w:hAnsi="Times New Roman"/>
          <w:sz w:val="24"/>
          <w:szCs w:val="24"/>
        </w:rPr>
        <w:t xml:space="preserve">for AUS set </w:t>
      </w:r>
      <w:r w:rsidRPr="004757A4">
        <w:rPr>
          <w:rFonts w:ascii="Times New Roman" w:hAnsi="Times New Roman"/>
          <w:sz w:val="24"/>
          <w:szCs w:val="24"/>
        </w:rPr>
        <w:t xml:space="preserve">and </w:t>
      </w:r>
      <w:r w:rsidR="00710631" w:rsidRPr="004757A4">
        <w:rPr>
          <w:rFonts w:ascii="Times New Roman" w:hAnsi="Times New Roman"/>
          <w:sz w:val="24"/>
          <w:szCs w:val="24"/>
        </w:rPr>
        <w:t>with</w:t>
      </w:r>
      <w:r w:rsidRPr="004757A4">
        <w:rPr>
          <w:rFonts w:ascii="Times New Roman" w:hAnsi="Times New Roman"/>
          <w:sz w:val="24"/>
          <w:szCs w:val="24"/>
        </w:rPr>
        <w:t xml:space="preserve"> </w:t>
      </w:r>
      <w:r w:rsidRPr="004757A4">
        <w:rPr>
          <w:rFonts w:ascii="Times New Roman" w:hAnsi="Times New Roman"/>
          <w:i/>
          <w:iCs/>
          <w:sz w:val="24"/>
          <w:szCs w:val="24"/>
        </w:rPr>
        <w:t>sink</w:t>
      </w:r>
      <w:r w:rsidR="00AB0B5B" w:rsidRPr="004757A4">
        <w:rPr>
          <w:rFonts w:ascii="Times New Roman" w:hAnsi="Times New Roman"/>
          <w:sz w:val="24"/>
          <w:szCs w:val="24"/>
        </w:rPr>
        <w:t xml:space="preserve"> for UK set</w:t>
      </w:r>
      <w:r w:rsidR="00AB0B5B" w:rsidRPr="004757A4">
        <w:rPr>
          <w:rFonts w:ascii="Times New Roman" w:hAnsi="Times New Roman"/>
          <w:i/>
          <w:iCs/>
          <w:sz w:val="24"/>
          <w:szCs w:val="24"/>
        </w:rPr>
        <w:t>;</w:t>
      </w:r>
      <w:r w:rsidRPr="004757A4">
        <w:rPr>
          <w:rFonts w:ascii="Times New Roman" w:hAnsi="Times New Roman"/>
          <w:sz w:val="24"/>
          <w:szCs w:val="24"/>
        </w:rPr>
        <w:t xml:space="preserve"> </w:t>
      </w:r>
      <w:r w:rsidR="00AB0B5B" w:rsidRPr="004757A4">
        <w:rPr>
          <w:rFonts w:ascii="Times New Roman" w:hAnsi="Times New Roman"/>
          <w:sz w:val="24"/>
          <w:szCs w:val="24"/>
        </w:rPr>
        <w:t xml:space="preserve">and the </w:t>
      </w:r>
      <w:r w:rsidR="00F97362" w:rsidRPr="004757A4">
        <w:rPr>
          <w:rFonts w:ascii="Times New Roman" w:hAnsi="Times New Roman"/>
          <w:sz w:val="24"/>
          <w:szCs w:val="24"/>
        </w:rPr>
        <w:t xml:space="preserve">Italian </w:t>
      </w:r>
      <w:r w:rsidR="00CB4AB9" w:rsidRPr="004757A4">
        <w:rPr>
          <w:rFonts w:ascii="Times New Roman" w:hAnsi="Times New Roman"/>
          <w:sz w:val="24"/>
          <w:szCs w:val="24"/>
        </w:rPr>
        <w:t xml:space="preserve">picture </w:t>
      </w:r>
      <w:r w:rsidRPr="004757A4">
        <w:rPr>
          <w:rFonts w:ascii="Times New Roman" w:hAnsi="Times New Roman"/>
          <w:i/>
          <w:iCs/>
          <w:sz w:val="24"/>
          <w:szCs w:val="24"/>
        </w:rPr>
        <w:t>balcony</w:t>
      </w:r>
      <w:r w:rsidRPr="004757A4">
        <w:rPr>
          <w:rFonts w:ascii="Times New Roman" w:hAnsi="Times New Roman"/>
          <w:sz w:val="24"/>
          <w:szCs w:val="24"/>
        </w:rPr>
        <w:t xml:space="preserve"> </w:t>
      </w:r>
      <w:r w:rsidR="00AB0B5B" w:rsidRPr="004757A4">
        <w:rPr>
          <w:rFonts w:ascii="Times New Roman" w:hAnsi="Times New Roman"/>
          <w:sz w:val="24"/>
          <w:szCs w:val="24"/>
        </w:rPr>
        <w:t xml:space="preserve">was </w:t>
      </w:r>
      <w:r w:rsidR="00710631" w:rsidRPr="004757A4">
        <w:rPr>
          <w:rFonts w:ascii="Times New Roman" w:hAnsi="Times New Roman"/>
          <w:sz w:val="24"/>
          <w:szCs w:val="24"/>
        </w:rPr>
        <w:t>replaced</w:t>
      </w:r>
      <w:r w:rsidR="00AB0B5B" w:rsidRPr="004757A4">
        <w:rPr>
          <w:rFonts w:ascii="Times New Roman" w:hAnsi="Times New Roman"/>
          <w:sz w:val="24"/>
          <w:szCs w:val="24"/>
        </w:rPr>
        <w:t xml:space="preserve"> </w:t>
      </w:r>
      <w:r w:rsidR="00227A22" w:rsidRPr="004757A4">
        <w:rPr>
          <w:rFonts w:ascii="Times New Roman" w:hAnsi="Times New Roman"/>
          <w:sz w:val="24"/>
          <w:szCs w:val="24"/>
        </w:rPr>
        <w:t xml:space="preserve">only </w:t>
      </w:r>
      <w:r w:rsidR="00AB0B5B" w:rsidRPr="004757A4">
        <w:rPr>
          <w:rFonts w:ascii="Times New Roman" w:hAnsi="Times New Roman"/>
          <w:sz w:val="24"/>
          <w:szCs w:val="24"/>
        </w:rPr>
        <w:t>for the</w:t>
      </w:r>
      <w:r w:rsidR="00710631" w:rsidRPr="004757A4">
        <w:rPr>
          <w:rFonts w:ascii="Times New Roman" w:hAnsi="Times New Roman"/>
          <w:sz w:val="24"/>
          <w:szCs w:val="24"/>
        </w:rPr>
        <w:t xml:space="preserve"> </w:t>
      </w:r>
      <w:r w:rsidR="00AB0B5B" w:rsidRPr="004757A4">
        <w:rPr>
          <w:rFonts w:ascii="Times New Roman" w:hAnsi="Times New Roman"/>
          <w:sz w:val="24"/>
          <w:szCs w:val="24"/>
        </w:rPr>
        <w:t xml:space="preserve">UK set </w:t>
      </w:r>
      <w:r w:rsidR="00710631" w:rsidRPr="004757A4">
        <w:rPr>
          <w:rFonts w:ascii="Times New Roman" w:hAnsi="Times New Roman"/>
          <w:sz w:val="24"/>
          <w:szCs w:val="24"/>
        </w:rPr>
        <w:t xml:space="preserve">with </w:t>
      </w:r>
      <w:r w:rsidRPr="004757A4">
        <w:rPr>
          <w:rFonts w:ascii="Times New Roman" w:hAnsi="Times New Roman"/>
          <w:i/>
          <w:iCs/>
          <w:sz w:val="24"/>
          <w:szCs w:val="24"/>
        </w:rPr>
        <w:t>backyard</w:t>
      </w:r>
      <w:r w:rsidRPr="004757A4">
        <w:rPr>
          <w:rFonts w:ascii="Times New Roman" w:hAnsi="Times New Roman"/>
          <w:sz w:val="24"/>
          <w:szCs w:val="24"/>
        </w:rPr>
        <w:t>)</w:t>
      </w:r>
      <w:r w:rsidR="009A3CEC" w:rsidRPr="004757A4">
        <w:rPr>
          <w:rFonts w:ascii="Times New Roman" w:hAnsi="Times New Roman"/>
          <w:sz w:val="24"/>
          <w:szCs w:val="24"/>
        </w:rPr>
        <w:t>.</w:t>
      </w:r>
      <w:r w:rsidRPr="004757A4">
        <w:rPr>
          <w:rFonts w:ascii="Times New Roman" w:hAnsi="Times New Roman"/>
          <w:sz w:val="24"/>
          <w:szCs w:val="24"/>
        </w:rPr>
        <w:t xml:space="preserve"> </w:t>
      </w:r>
      <w:r w:rsidR="00E0177F" w:rsidRPr="004757A4">
        <w:rPr>
          <w:rFonts w:ascii="Times New Roman" w:hAnsi="Times New Roman"/>
          <w:sz w:val="24"/>
          <w:szCs w:val="24"/>
        </w:rPr>
        <w:t xml:space="preserve"> </w:t>
      </w:r>
      <w:r w:rsidR="009A3CEC" w:rsidRPr="004757A4">
        <w:rPr>
          <w:rFonts w:ascii="Times New Roman" w:hAnsi="Times New Roman"/>
          <w:sz w:val="24"/>
          <w:szCs w:val="24"/>
        </w:rPr>
        <w:t xml:space="preserve">The </w:t>
      </w:r>
      <w:r w:rsidRPr="004757A4">
        <w:rPr>
          <w:rFonts w:ascii="Times New Roman" w:hAnsi="Times New Roman"/>
          <w:sz w:val="24"/>
          <w:szCs w:val="24"/>
        </w:rPr>
        <w:t xml:space="preserve">replacement items were close to the original target </w:t>
      </w:r>
      <w:r w:rsidR="00CB4AB9" w:rsidRPr="004757A4">
        <w:rPr>
          <w:rFonts w:ascii="Times New Roman" w:hAnsi="Times New Roman"/>
          <w:sz w:val="24"/>
          <w:szCs w:val="24"/>
        </w:rPr>
        <w:t>picture</w:t>
      </w:r>
      <w:r w:rsidR="009A3CEC" w:rsidRPr="004757A4">
        <w:rPr>
          <w:rFonts w:ascii="Times New Roman" w:hAnsi="Times New Roman"/>
          <w:sz w:val="24"/>
          <w:szCs w:val="24"/>
        </w:rPr>
        <w:t xml:space="preserve">, and therefore </w:t>
      </w:r>
      <w:r w:rsidR="003118AD" w:rsidRPr="004757A4">
        <w:rPr>
          <w:rFonts w:ascii="Times New Roman" w:hAnsi="Times New Roman"/>
          <w:sz w:val="24"/>
          <w:szCs w:val="24"/>
        </w:rPr>
        <w:t xml:space="preserve">the total of </w:t>
      </w:r>
      <w:r w:rsidR="009A3CEC" w:rsidRPr="004757A4">
        <w:rPr>
          <w:rFonts w:ascii="Times New Roman" w:hAnsi="Times New Roman"/>
          <w:sz w:val="24"/>
          <w:szCs w:val="24"/>
        </w:rPr>
        <w:t>20 items were retained</w:t>
      </w:r>
      <w:r w:rsidR="003118AD" w:rsidRPr="004757A4">
        <w:rPr>
          <w:rFonts w:ascii="Times New Roman" w:hAnsi="Times New Roman"/>
          <w:sz w:val="24"/>
          <w:szCs w:val="24"/>
        </w:rPr>
        <w:t xml:space="preserve"> in each comprehension subtest</w:t>
      </w:r>
      <w:r w:rsidR="00E0177F" w:rsidRPr="004757A4">
        <w:rPr>
          <w:rFonts w:ascii="Times New Roman" w:hAnsi="Times New Roman"/>
          <w:sz w:val="24"/>
          <w:szCs w:val="24"/>
        </w:rPr>
        <w:t>.</w:t>
      </w:r>
      <w:r w:rsidR="00001AC2" w:rsidRPr="004757A4">
        <w:rPr>
          <w:rFonts w:ascii="Times New Roman" w:hAnsi="Times New Roman"/>
          <w:sz w:val="24"/>
          <w:szCs w:val="24"/>
        </w:rPr>
        <w:t xml:space="preserve"> </w:t>
      </w:r>
      <w:r w:rsidR="00E0177F" w:rsidRPr="004757A4">
        <w:rPr>
          <w:rFonts w:ascii="Times New Roman" w:hAnsi="Times New Roman"/>
          <w:sz w:val="24"/>
          <w:szCs w:val="24"/>
        </w:rPr>
        <w:t xml:space="preserve"> </w:t>
      </w:r>
      <w:r w:rsidRPr="004757A4">
        <w:rPr>
          <w:rFonts w:ascii="Times New Roman" w:hAnsi="Times New Roman"/>
          <w:sz w:val="24"/>
          <w:szCs w:val="24"/>
        </w:rPr>
        <w:t>In the production subtest</w:t>
      </w:r>
      <w:r w:rsidR="000573B8" w:rsidRPr="004757A4">
        <w:rPr>
          <w:rFonts w:ascii="Times New Roman" w:hAnsi="Times New Roman"/>
          <w:sz w:val="24"/>
          <w:szCs w:val="24"/>
        </w:rPr>
        <w:t>s</w:t>
      </w:r>
      <w:r w:rsidRPr="004757A4">
        <w:rPr>
          <w:rFonts w:ascii="Times New Roman" w:hAnsi="Times New Roman"/>
          <w:sz w:val="24"/>
          <w:szCs w:val="24"/>
        </w:rPr>
        <w:t xml:space="preserve">, the </w:t>
      </w:r>
      <w:r w:rsidR="00223540" w:rsidRPr="004757A4">
        <w:rPr>
          <w:rFonts w:ascii="Times New Roman" w:hAnsi="Times New Roman"/>
          <w:sz w:val="24"/>
          <w:szCs w:val="24"/>
        </w:rPr>
        <w:t xml:space="preserve">AUS </w:t>
      </w:r>
      <w:r w:rsidRPr="004757A4">
        <w:rPr>
          <w:rFonts w:ascii="Times New Roman" w:hAnsi="Times New Roman"/>
          <w:sz w:val="24"/>
          <w:szCs w:val="24"/>
        </w:rPr>
        <w:t>team replaced one item of the NP subtest (</w:t>
      </w:r>
      <w:r w:rsidRPr="004757A4">
        <w:rPr>
          <w:rFonts w:ascii="Times New Roman" w:hAnsi="Times New Roman"/>
          <w:i/>
          <w:iCs/>
          <w:sz w:val="24"/>
          <w:szCs w:val="24"/>
        </w:rPr>
        <w:t>radiator</w:t>
      </w:r>
      <w:r w:rsidRPr="004757A4">
        <w:rPr>
          <w:rFonts w:ascii="Times New Roman" w:hAnsi="Times New Roman"/>
          <w:sz w:val="24"/>
          <w:szCs w:val="24"/>
        </w:rPr>
        <w:t>) and two items of the PP subtest (</w:t>
      </w:r>
      <w:r w:rsidRPr="004757A4">
        <w:rPr>
          <w:rFonts w:ascii="Times New Roman" w:hAnsi="Times New Roman"/>
          <w:i/>
          <w:iCs/>
          <w:sz w:val="24"/>
          <w:szCs w:val="24"/>
        </w:rPr>
        <w:t>spinning</w:t>
      </w:r>
      <w:r w:rsidRPr="004757A4">
        <w:rPr>
          <w:rFonts w:ascii="Times New Roman" w:hAnsi="Times New Roman"/>
          <w:sz w:val="24"/>
          <w:szCs w:val="24"/>
        </w:rPr>
        <w:t xml:space="preserve"> and </w:t>
      </w:r>
      <w:r w:rsidRPr="004757A4">
        <w:rPr>
          <w:rFonts w:ascii="Times New Roman" w:hAnsi="Times New Roman"/>
          <w:i/>
          <w:iCs/>
          <w:sz w:val="24"/>
          <w:szCs w:val="24"/>
        </w:rPr>
        <w:t>heavy</w:t>
      </w:r>
      <w:r w:rsidRPr="004757A4">
        <w:rPr>
          <w:rFonts w:ascii="Times New Roman" w:hAnsi="Times New Roman"/>
          <w:sz w:val="24"/>
          <w:szCs w:val="24"/>
        </w:rPr>
        <w:t xml:space="preserve">) with </w:t>
      </w:r>
      <w:r w:rsidR="00CB4AB9" w:rsidRPr="004757A4">
        <w:rPr>
          <w:rFonts w:ascii="Times New Roman" w:hAnsi="Times New Roman"/>
          <w:sz w:val="24"/>
          <w:szCs w:val="24"/>
        </w:rPr>
        <w:t xml:space="preserve">pictures </w:t>
      </w:r>
      <w:r w:rsidRPr="004757A4">
        <w:rPr>
          <w:rFonts w:ascii="Times New Roman" w:hAnsi="Times New Roman"/>
          <w:sz w:val="24"/>
          <w:szCs w:val="24"/>
        </w:rPr>
        <w:t xml:space="preserve">that were </w:t>
      </w:r>
      <w:r w:rsidR="00F75D63" w:rsidRPr="004757A4">
        <w:rPr>
          <w:rFonts w:ascii="Times New Roman" w:hAnsi="Times New Roman"/>
          <w:sz w:val="24"/>
          <w:szCs w:val="24"/>
        </w:rPr>
        <w:t xml:space="preserve">functionally </w:t>
      </w:r>
      <w:r w:rsidRPr="004757A4">
        <w:rPr>
          <w:rFonts w:ascii="Times New Roman" w:hAnsi="Times New Roman"/>
          <w:sz w:val="24"/>
          <w:szCs w:val="24"/>
        </w:rPr>
        <w:t xml:space="preserve">different from the original </w:t>
      </w:r>
      <w:r w:rsidR="003118AD" w:rsidRPr="004757A4">
        <w:rPr>
          <w:rFonts w:ascii="Times New Roman" w:hAnsi="Times New Roman"/>
          <w:sz w:val="24"/>
          <w:szCs w:val="24"/>
        </w:rPr>
        <w:t>version</w:t>
      </w:r>
      <w:r w:rsidRPr="004757A4">
        <w:rPr>
          <w:rFonts w:ascii="Times New Roman" w:hAnsi="Times New Roman"/>
          <w:sz w:val="24"/>
          <w:szCs w:val="24"/>
        </w:rPr>
        <w:t xml:space="preserve">. </w:t>
      </w:r>
      <w:r w:rsidR="000F5C54" w:rsidRPr="004757A4">
        <w:rPr>
          <w:rFonts w:ascii="Times New Roman" w:hAnsi="Times New Roman"/>
          <w:sz w:val="24"/>
          <w:szCs w:val="24"/>
        </w:rPr>
        <w:t>As such</w:t>
      </w:r>
      <w:r w:rsidRPr="004757A4">
        <w:rPr>
          <w:rFonts w:ascii="Times New Roman" w:hAnsi="Times New Roman"/>
          <w:sz w:val="24"/>
          <w:szCs w:val="24"/>
        </w:rPr>
        <w:t xml:space="preserve">, the three </w:t>
      </w:r>
      <w:r w:rsidR="00CB4AB9" w:rsidRPr="004757A4">
        <w:rPr>
          <w:rFonts w:ascii="Times New Roman" w:hAnsi="Times New Roman"/>
          <w:sz w:val="24"/>
          <w:szCs w:val="24"/>
        </w:rPr>
        <w:t xml:space="preserve">pictures </w:t>
      </w:r>
      <w:r w:rsidRPr="004757A4">
        <w:rPr>
          <w:rFonts w:ascii="Times New Roman" w:hAnsi="Times New Roman"/>
          <w:sz w:val="24"/>
          <w:szCs w:val="24"/>
        </w:rPr>
        <w:t xml:space="preserve">were excluded from the </w:t>
      </w:r>
      <w:r w:rsidR="00F75D63" w:rsidRPr="004757A4">
        <w:rPr>
          <w:rFonts w:ascii="Times New Roman" w:hAnsi="Times New Roman"/>
          <w:sz w:val="24"/>
          <w:szCs w:val="24"/>
        </w:rPr>
        <w:t xml:space="preserve">current </w:t>
      </w:r>
      <w:r w:rsidRPr="004757A4">
        <w:rPr>
          <w:rFonts w:ascii="Times New Roman" w:hAnsi="Times New Roman"/>
          <w:sz w:val="24"/>
          <w:szCs w:val="24"/>
        </w:rPr>
        <w:t xml:space="preserve">analyses leaving 19 test </w:t>
      </w:r>
      <w:r w:rsidR="00CB4AB9" w:rsidRPr="004757A4">
        <w:rPr>
          <w:rFonts w:ascii="Times New Roman" w:hAnsi="Times New Roman"/>
          <w:sz w:val="24"/>
          <w:szCs w:val="24"/>
        </w:rPr>
        <w:t xml:space="preserve">pictures </w:t>
      </w:r>
      <w:r w:rsidRPr="004757A4">
        <w:rPr>
          <w:rFonts w:ascii="Times New Roman" w:hAnsi="Times New Roman"/>
          <w:sz w:val="24"/>
          <w:szCs w:val="24"/>
        </w:rPr>
        <w:t xml:space="preserve">for the NP subtest and 18 </w:t>
      </w:r>
      <w:r w:rsidR="00CB4AB9" w:rsidRPr="004757A4">
        <w:rPr>
          <w:rFonts w:ascii="Times New Roman" w:hAnsi="Times New Roman"/>
          <w:sz w:val="24"/>
          <w:szCs w:val="24"/>
        </w:rPr>
        <w:t xml:space="preserve">pictures </w:t>
      </w:r>
      <w:r w:rsidRPr="004757A4">
        <w:rPr>
          <w:rFonts w:ascii="Times New Roman" w:hAnsi="Times New Roman"/>
          <w:sz w:val="24"/>
          <w:szCs w:val="24"/>
        </w:rPr>
        <w:t xml:space="preserve">for the PP subtest. </w:t>
      </w:r>
      <w:r w:rsidR="00ED0DBD" w:rsidRPr="004757A4">
        <w:rPr>
          <w:rFonts w:ascii="Times New Roman" w:hAnsi="Times New Roman"/>
          <w:sz w:val="24"/>
          <w:szCs w:val="24"/>
        </w:rPr>
        <w:t xml:space="preserve"> </w:t>
      </w:r>
      <w:r w:rsidRPr="004757A4">
        <w:rPr>
          <w:rFonts w:ascii="Times New Roman" w:hAnsi="Times New Roman"/>
          <w:sz w:val="24"/>
          <w:szCs w:val="24"/>
        </w:rPr>
        <w:t xml:space="preserve">The remaining comprehension, production and distractor target words were matched in the three languages. </w:t>
      </w:r>
    </w:p>
    <w:p w:rsidR="00C425DC" w:rsidRPr="004757A4" w:rsidRDefault="002166AE" w:rsidP="00645C5A">
      <w:pPr>
        <w:spacing w:after="0" w:line="480" w:lineRule="auto"/>
        <w:ind w:firstLine="709"/>
        <w:rPr>
          <w:rFonts w:ascii="Times New Roman" w:hAnsi="Times New Roman"/>
          <w:sz w:val="24"/>
          <w:szCs w:val="24"/>
          <w:lang w:val="en-US"/>
        </w:rPr>
      </w:pPr>
      <w:r w:rsidRPr="004757A4">
        <w:rPr>
          <w:rFonts w:ascii="Times New Roman" w:hAnsi="Times New Roman"/>
          <w:sz w:val="24"/>
          <w:szCs w:val="24"/>
        </w:rPr>
        <w:t xml:space="preserve">The </w:t>
      </w:r>
      <w:r w:rsidR="00C50783" w:rsidRPr="004757A4">
        <w:rPr>
          <w:rFonts w:ascii="Times New Roman" w:hAnsi="Times New Roman"/>
          <w:sz w:val="24"/>
          <w:szCs w:val="24"/>
        </w:rPr>
        <w:t xml:space="preserve">PNT </w:t>
      </w:r>
      <w:r w:rsidRPr="004757A4">
        <w:rPr>
          <w:rFonts w:ascii="Times New Roman" w:hAnsi="Times New Roman"/>
          <w:sz w:val="24"/>
          <w:szCs w:val="24"/>
        </w:rPr>
        <w:t>test was administered individually</w:t>
      </w:r>
      <w:r w:rsidR="000F5C54" w:rsidRPr="004757A4">
        <w:rPr>
          <w:rFonts w:ascii="Times New Roman" w:hAnsi="Times New Roman"/>
          <w:sz w:val="24"/>
          <w:szCs w:val="24"/>
        </w:rPr>
        <w:t>,</w:t>
      </w:r>
      <w:r w:rsidRPr="004757A4">
        <w:rPr>
          <w:rFonts w:ascii="Times New Roman" w:hAnsi="Times New Roman"/>
          <w:sz w:val="24"/>
          <w:szCs w:val="24"/>
        </w:rPr>
        <w:t xml:space="preserve"> </w:t>
      </w:r>
      <w:r w:rsidR="000D3306" w:rsidRPr="004757A4">
        <w:rPr>
          <w:rFonts w:ascii="Times New Roman" w:hAnsi="Times New Roman"/>
          <w:sz w:val="24"/>
          <w:szCs w:val="24"/>
        </w:rPr>
        <w:t>beginning with two training trials</w:t>
      </w:r>
      <w:r w:rsidR="00C34978" w:rsidRPr="004757A4">
        <w:rPr>
          <w:rFonts w:ascii="Times New Roman" w:hAnsi="Times New Roman"/>
          <w:sz w:val="24"/>
          <w:szCs w:val="24"/>
        </w:rPr>
        <w:t xml:space="preserve"> that aimed to famil</w:t>
      </w:r>
      <w:r w:rsidR="002834CB" w:rsidRPr="004757A4">
        <w:rPr>
          <w:rFonts w:ascii="Times New Roman" w:hAnsi="Times New Roman"/>
          <w:sz w:val="24"/>
          <w:szCs w:val="24"/>
        </w:rPr>
        <w:t>ia</w:t>
      </w:r>
      <w:r w:rsidR="00C34978" w:rsidRPr="004757A4">
        <w:rPr>
          <w:rFonts w:ascii="Times New Roman" w:hAnsi="Times New Roman"/>
          <w:sz w:val="24"/>
          <w:szCs w:val="24"/>
        </w:rPr>
        <w:t>rise the child</w:t>
      </w:r>
      <w:r w:rsidR="000D3306" w:rsidRPr="004757A4">
        <w:rPr>
          <w:rFonts w:ascii="Times New Roman" w:hAnsi="Times New Roman"/>
          <w:sz w:val="24"/>
          <w:szCs w:val="24"/>
        </w:rPr>
        <w:t xml:space="preserve"> with the test.</w:t>
      </w:r>
      <w:r w:rsidR="00ED0DBD" w:rsidRPr="004757A4">
        <w:rPr>
          <w:rFonts w:ascii="Times New Roman" w:hAnsi="Times New Roman"/>
          <w:sz w:val="24"/>
          <w:szCs w:val="24"/>
        </w:rPr>
        <w:t xml:space="preserve"> </w:t>
      </w:r>
      <w:r w:rsidR="00F21898" w:rsidRPr="004757A4">
        <w:rPr>
          <w:rFonts w:ascii="Times New Roman" w:hAnsi="Times New Roman"/>
          <w:sz w:val="24"/>
          <w:szCs w:val="24"/>
          <w:lang w:eastAsia="it-IT"/>
        </w:rPr>
        <w:t xml:space="preserve">The three pictures were displayed in a row </w:t>
      </w:r>
      <w:r w:rsidR="00C50783" w:rsidRPr="004757A4">
        <w:rPr>
          <w:rFonts w:ascii="Times New Roman" w:hAnsi="Times New Roman"/>
          <w:sz w:val="24"/>
          <w:szCs w:val="24"/>
          <w:lang w:eastAsia="it-IT"/>
        </w:rPr>
        <w:t>in front of the child</w:t>
      </w:r>
      <w:r w:rsidR="00A01C9F" w:rsidRPr="004757A4">
        <w:rPr>
          <w:rFonts w:ascii="Times New Roman" w:hAnsi="Times New Roman"/>
          <w:sz w:val="24"/>
          <w:szCs w:val="24"/>
          <w:lang w:eastAsia="it-IT"/>
        </w:rPr>
        <w:t xml:space="preserve"> in a small table or in the floor</w:t>
      </w:r>
      <w:r w:rsidR="00C50783" w:rsidRPr="004757A4">
        <w:rPr>
          <w:rFonts w:ascii="Times New Roman" w:hAnsi="Times New Roman"/>
          <w:sz w:val="24"/>
          <w:szCs w:val="24"/>
          <w:lang w:eastAsia="it-IT"/>
        </w:rPr>
        <w:t xml:space="preserve"> </w:t>
      </w:r>
      <w:r w:rsidR="00F21898" w:rsidRPr="004757A4">
        <w:rPr>
          <w:rFonts w:ascii="Times New Roman" w:hAnsi="Times New Roman"/>
          <w:sz w:val="24"/>
          <w:szCs w:val="24"/>
          <w:lang w:eastAsia="it-IT"/>
        </w:rPr>
        <w:t>but in random positions for each set</w:t>
      </w:r>
      <w:r w:rsidR="00885092" w:rsidRPr="004757A4">
        <w:rPr>
          <w:rFonts w:ascii="Times New Roman" w:hAnsi="Times New Roman"/>
          <w:sz w:val="24"/>
          <w:szCs w:val="24"/>
          <w:lang w:eastAsia="it-IT"/>
        </w:rPr>
        <w:t xml:space="preserve">. </w:t>
      </w:r>
      <w:r w:rsidR="007716F1" w:rsidRPr="004757A4">
        <w:rPr>
          <w:rFonts w:ascii="Times New Roman" w:hAnsi="Times New Roman"/>
          <w:sz w:val="24"/>
          <w:szCs w:val="24"/>
          <w:lang w:val="en-US"/>
        </w:rPr>
        <w:t xml:space="preserve">Each </w:t>
      </w:r>
      <w:r w:rsidR="00C425DC" w:rsidRPr="004757A4">
        <w:rPr>
          <w:rFonts w:ascii="Times New Roman" w:hAnsi="Times New Roman"/>
          <w:sz w:val="24"/>
          <w:szCs w:val="24"/>
          <w:lang w:val="en-US"/>
        </w:rPr>
        <w:t xml:space="preserve">picture triplet contained </w:t>
      </w:r>
      <w:r w:rsidR="00E50C35" w:rsidRPr="004757A4">
        <w:rPr>
          <w:rFonts w:ascii="Times New Roman" w:hAnsi="Times New Roman"/>
          <w:sz w:val="24"/>
          <w:szCs w:val="24"/>
          <w:lang w:val="en-US"/>
        </w:rPr>
        <w:t xml:space="preserve">a comprehension </w:t>
      </w:r>
      <w:r w:rsidR="007716F1" w:rsidRPr="004757A4">
        <w:rPr>
          <w:rFonts w:ascii="Times New Roman" w:hAnsi="Times New Roman"/>
          <w:sz w:val="24"/>
          <w:szCs w:val="24"/>
          <w:lang w:val="en-US"/>
        </w:rPr>
        <w:t>picture</w:t>
      </w:r>
      <w:r w:rsidR="00E50C35" w:rsidRPr="004757A4">
        <w:rPr>
          <w:rFonts w:ascii="Times New Roman" w:hAnsi="Times New Roman"/>
          <w:sz w:val="24"/>
          <w:szCs w:val="24"/>
          <w:lang w:val="en-US"/>
        </w:rPr>
        <w:t xml:space="preserve"> (comprehension target</w:t>
      </w:r>
      <w:r w:rsidR="007F2498" w:rsidRPr="004757A4">
        <w:rPr>
          <w:rFonts w:ascii="Times New Roman" w:hAnsi="Times New Roman"/>
          <w:sz w:val="24"/>
          <w:szCs w:val="24"/>
          <w:lang w:val="en-US"/>
        </w:rPr>
        <w:t xml:space="preserve"> card</w:t>
      </w:r>
      <w:r w:rsidR="00E50C35" w:rsidRPr="004757A4">
        <w:rPr>
          <w:rFonts w:ascii="Times New Roman" w:hAnsi="Times New Roman"/>
          <w:sz w:val="24"/>
          <w:szCs w:val="24"/>
          <w:lang w:val="en-US"/>
        </w:rPr>
        <w:t>)</w:t>
      </w:r>
      <w:r w:rsidR="007716F1" w:rsidRPr="004757A4">
        <w:rPr>
          <w:rFonts w:ascii="Times New Roman" w:hAnsi="Times New Roman"/>
          <w:sz w:val="24"/>
          <w:szCs w:val="24"/>
          <w:lang w:val="en-US"/>
        </w:rPr>
        <w:t xml:space="preserve">, </w:t>
      </w:r>
      <w:r w:rsidR="00C425DC" w:rsidRPr="004757A4">
        <w:rPr>
          <w:rFonts w:ascii="Times New Roman" w:hAnsi="Times New Roman"/>
          <w:sz w:val="24"/>
          <w:szCs w:val="24"/>
          <w:lang w:val="en-US"/>
        </w:rPr>
        <w:t>a</w:t>
      </w:r>
      <w:r w:rsidR="00E72FE9" w:rsidRPr="004757A4">
        <w:rPr>
          <w:rFonts w:ascii="Times New Roman" w:hAnsi="Times New Roman"/>
          <w:sz w:val="24"/>
          <w:szCs w:val="24"/>
          <w:lang w:val="en-US"/>
        </w:rPr>
        <w:t xml:space="preserve"> related</w:t>
      </w:r>
      <w:r w:rsidR="00C425DC" w:rsidRPr="004757A4">
        <w:rPr>
          <w:rFonts w:ascii="Times New Roman" w:hAnsi="Times New Roman"/>
          <w:sz w:val="24"/>
          <w:szCs w:val="24"/>
          <w:lang w:val="en-US"/>
        </w:rPr>
        <w:t xml:space="preserve"> semantic picture (production target</w:t>
      </w:r>
      <w:r w:rsidR="007F2498" w:rsidRPr="004757A4">
        <w:rPr>
          <w:rFonts w:ascii="Times New Roman" w:hAnsi="Times New Roman"/>
          <w:sz w:val="24"/>
          <w:szCs w:val="24"/>
          <w:lang w:val="en-US"/>
        </w:rPr>
        <w:t xml:space="preserve"> card</w:t>
      </w:r>
      <w:r w:rsidR="00C425DC" w:rsidRPr="004757A4">
        <w:rPr>
          <w:rFonts w:ascii="Times New Roman" w:hAnsi="Times New Roman"/>
          <w:sz w:val="24"/>
          <w:szCs w:val="24"/>
          <w:lang w:val="en-US"/>
        </w:rPr>
        <w:t>) and a non-semantic distractor picture</w:t>
      </w:r>
      <w:r w:rsidR="00E50C35" w:rsidRPr="004757A4">
        <w:rPr>
          <w:rFonts w:ascii="Times New Roman" w:hAnsi="Times New Roman"/>
          <w:sz w:val="24"/>
          <w:szCs w:val="24"/>
          <w:lang w:val="en-US"/>
        </w:rPr>
        <w:t xml:space="preserve"> (distractor card)</w:t>
      </w:r>
      <w:r w:rsidR="00C425DC" w:rsidRPr="004757A4">
        <w:rPr>
          <w:rFonts w:ascii="Times New Roman" w:hAnsi="Times New Roman"/>
          <w:sz w:val="24"/>
          <w:szCs w:val="24"/>
          <w:lang w:val="en-US"/>
        </w:rPr>
        <w:t xml:space="preserve">. </w:t>
      </w:r>
    </w:p>
    <w:p w:rsidR="00C425DC" w:rsidRPr="004757A4" w:rsidRDefault="0035692D" w:rsidP="003140AC">
      <w:pPr>
        <w:widowControl w:val="0"/>
        <w:autoSpaceDE w:val="0"/>
        <w:autoSpaceDN w:val="0"/>
        <w:adjustRightInd w:val="0"/>
        <w:spacing w:line="480" w:lineRule="auto"/>
        <w:ind w:firstLine="425"/>
        <w:contextualSpacing/>
        <w:rPr>
          <w:rFonts w:ascii="Times New Roman" w:hAnsi="Times New Roman"/>
          <w:sz w:val="24"/>
          <w:szCs w:val="24"/>
          <w:lang w:val="en-US"/>
        </w:rPr>
      </w:pPr>
      <w:r w:rsidRPr="004757A4">
        <w:rPr>
          <w:rFonts w:ascii="Times New Roman" w:hAnsi="Times New Roman"/>
          <w:sz w:val="24"/>
          <w:szCs w:val="24"/>
          <w:lang w:eastAsia="it-IT"/>
        </w:rPr>
        <w:t xml:space="preserve">The order of picture presentation within each subtest was </w:t>
      </w:r>
      <w:r w:rsidR="00C50783" w:rsidRPr="004757A4">
        <w:rPr>
          <w:rFonts w:ascii="Times New Roman" w:hAnsi="Times New Roman"/>
          <w:sz w:val="24"/>
          <w:szCs w:val="24"/>
          <w:lang w:eastAsia="it-IT"/>
        </w:rPr>
        <w:t>pr</w:t>
      </w:r>
      <w:r w:rsidR="00C425DC" w:rsidRPr="004757A4">
        <w:rPr>
          <w:rFonts w:ascii="Times New Roman" w:hAnsi="Times New Roman"/>
          <w:sz w:val="24"/>
          <w:szCs w:val="24"/>
          <w:lang w:eastAsia="it-IT"/>
        </w:rPr>
        <w:t>edetermined a</w:t>
      </w:r>
      <w:r w:rsidR="00D21B61" w:rsidRPr="004757A4">
        <w:rPr>
          <w:rFonts w:ascii="Times New Roman" w:hAnsi="Times New Roman"/>
          <w:sz w:val="24"/>
          <w:szCs w:val="24"/>
          <w:lang w:eastAsia="it-IT"/>
        </w:rPr>
        <w:t>c</w:t>
      </w:r>
      <w:r w:rsidR="00C425DC" w:rsidRPr="004757A4">
        <w:rPr>
          <w:rFonts w:ascii="Times New Roman" w:hAnsi="Times New Roman"/>
          <w:sz w:val="24"/>
          <w:szCs w:val="24"/>
          <w:lang w:eastAsia="it-IT"/>
        </w:rPr>
        <w:t>cording to the record</w:t>
      </w:r>
      <w:r w:rsidR="00C50783" w:rsidRPr="004757A4">
        <w:rPr>
          <w:rFonts w:ascii="Times New Roman" w:hAnsi="Times New Roman"/>
          <w:sz w:val="24"/>
          <w:szCs w:val="24"/>
          <w:lang w:eastAsia="it-IT"/>
        </w:rPr>
        <w:t xml:space="preserve"> form list</w:t>
      </w:r>
      <w:r w:rsidRPr="004757A4">
        <w:rPr>
          <w:rFonts w:ascii="Times New Roman" w:hAnsi="Times New Roman"/>
          <w:sz w:val="24"/>
          <w:szCs w:val="24"/>
          <w:lang w:eastAsia="it-IT"/>
        </w:rPr>
        <w:t xml:space="preserve">. </w:t>
      </w:r>
      <w:r w:rsidR="00E50C35" w:rsidRPr="004757A4">
        <w:rPr>
          <w:rFonts w:ascii="Times New Roman" w:hAnsi="Times New Roman"/>
          <w:sz w:val="24"/>
          <w:szCs w:val="24"/>
          <w:lang w:eastAsia="it-IT"/>
        </w:rPr>
        <w:t xml:space="preserve">For each set of three pictures the comprehension question was asked first. </w:t>
      </w:r>
      <w:r w:rsidR="00C50783" w:rsidRPr="004757A4">
        <w:rPr>
          <w:rFonts w:ascii="Times New Roman" w:hAnsi="Times New Roman"/>
          <w:sz w:val="24"/>
          <w:szCs w:val="24"/>
          <w:lang w:eastAsia="it-IT"/>
        </w:rPr>
        <w:t>The experimenter</w:t>
      </w:r>
      <w:r w:rsidR="00C425DC" w:rsidRPr="004757A4">
        <w:rPr>
          <w:rFonts w:ascii="Times New Roman" w:hAnsi="Times New Roman"/>
          <w:sz w:val="24"/>
          <w:szCs w:val="24"/>
          <w:lang w:eastAsia="it-IT"/>
        </w:rPr>
        <w:t xml:space="preserve"> said</w:t>
      </w:r>
      <w:r w:rsidR="00C50783" w:rsidRPr="004757A4">
        <w:rPr>
          <w:rFonts w:ascii="Times New Roman" w:hAnsi="Times New Roman"/>
          <w:sz w:val="24"/>
          <w:szCs w:val="24"/>
          <w:lang w:eastAsia="it-IT"/>
        </w:rPr>
        <w:t xml:space="preserve"> </w:t>
      </w:r>
      <w:r w:rsidR="00C50783" w:rsidRPr="004757A4">
        <w:rPr>
          <w:rFonts w:ascii="Times New Roman" w:hAnsi="Times New Roman"/>
          <w:sz w:val="24"/>
          <w:szCs w:val="24"/>
          <w:lang w:val="en-US"/>
        </w:rPr>
        <w:t>the corresponding target word</w:t>
      </w:r>
      <w:r w:rsidR="005832B1" w:rsidRPr="004757A4">
        <w:rPr>
          <w:rFonts w:ascii="Times New Roman" w:hAnsi="Times New Roman"/>
          <w:sz w:val="24"/>
          <w:szCs w:val="24"/>
          <w:lang w:val="en-US"/>
        </w:rPr>
        <w:t>,</w:t>
      </w:r>
      <w:r w:rsidR="00C50783" w:rsidRPr="004757A4">
        <w:rPr>
          <w:rFonts w:ascii="Times New Roman" w:hAnsi="Times New Roman"/>
          <w:sz w:val="24"/>
          <w:szCs w:val="24"/>
          <w:lang w:val="en-US"/>
        </w:rPr>
        <w:t xml:space="preserve"> ensur</w:t>
      </w:r>
      <w:r w:rsidR="00C425DC" w:rsidRPr="004757A4">
        <w:rPr>
          <w:rFonts w:ascii="Times New Roman" w:hAnsi="Times New Roman"/>
          <w:sz w:val="24"/>
          <w:szCs w:val="24"/>
          <w:lang w:val="en-US"/>
        </w:rPr>
        <w:t>ed</w:t>
      </w:r>
      <w:r w:rsidR="00D662B6" w:rsidRPr="004757A4">
        <w:rPr>
          <w:rFonts w:ascii="Times New Roman" w:hAnsi="Times New Roman"/>
          <w:sz w:val="24"/>
          <w:szCs w:val="24"/>
          <w:lang w:val="en-US"/>
        </w:rPr>
        <w:t xml:space="preserve"> that the child </w:t>
      </w:r>
      <w:r w:rsidR="005832B1" w:rsidRPr="004757A4">
        <w:rPr>
          <w:rFonts w:ascii="Times New Roman" w:hAnsi="Times New Roman"/>
          <w:sz w:val="24"/>
          <w:szCs w:val="24"/>
          <w:lang w:val="en-US"/>
        </w:rPr>
        <w:t xml:space="preserve">paid </w:t>
      </w:r>
      <w:r w:rsidR="00C50783" w:rsidRPr="004757A4">
        <w:rPr>
          <w:rFonts w:ascii="Times New Roman" w:hAnsi="Times New Roman"/>
          <w:sz w:val="24"/>
          <w:szCs w:val="24"/>
          <w:lang w:val="en-US"/>
        </w:rPr>
        <w:t>attention to all three pictures</w:t>
      </w:r>
      <w:r w:rsidR="005832B1" w:rsidRPr="004757A4">
        <w:rPr>
          <w:rFonts w:ascii="Times New Roman" w:hAnsi="Times New Roman"/>
          <w:sz w:val="24"/>
          <w:szCs w:val="24"/>
          <w:lang w:val="en-US"/>
        </w:rPr>
        <w:t xml:space="preserve">, and </w:t>
      </w:r>
      <w:r w:rsidR="00C425DC" w:rsidRPr="004757A4">
        <w:rPr>
          <w:rFonts w:ascii="Times New Roman" w:hAnsi="Times New Roman"/>
          <w:sz w:val="24"/>
          <w:szCs w:val="24"/>
          <w:lang w:val="en-US"/>
        </w:rPr>
        <w:t xml:space="preserve">waited for the child to choose a picture. The child responded by pointing, touching or </w:t>
      </w:r>
      <w:r w:rsidR="005832B1" w:rsidRPr="004757A4">
        <w:rPr>
          <w:rFonts w:ascii="Times New Roman" w:hAnsi="Times New Roman"/>
          <w:sz w:val="24"/>
          <w:szCs w:val="24"/>
          <w:lang w:val="en-US"/>
        </w:rPr>
        <w:t>picking up a picture</w:t>
      </w:r>
      <w:r w:rsidR="00C425DC" w:rsidRPr="004757A4">
        <w:rPr>
          <w:rFonts w:ascii="Times New Roman" w:hAnsi="Times New Roman"/>
          <w:sz w:val="24"/>
          <w:szCs w:val="24"/>
          <w:lang w:val="en-US"/>
        </w:rPr>
        <w:t xml:space="preserve">. </w:t>
      </w:r>
      <w:r w:rsidR="005832B1" w:rsidRPr="004757A4">
        <w:rPr>
          <w:rFonts w:ascii="Times New Roman" w:hAnsi="Times New Roman"/>
          <w:sz w:val="24"/>
          <w:szCs w:val="24"/>
          <w:lang w:val="en-US"/>
        </w:rPr>
        <w:t xml:space="preserve">A trial ended once </w:t>
      </w:r>
      <w:r w:rsidR="00C425DC" w:rsidRPr="004757A4">
        <w:rPr>
          <w:rFonts w:ascii="Times New Roman" w:hAnsi="Times New Roman"/>
          <w:sz w:val="24"/>
          <w:szCs w:val="24"/>
          <w:lang w:val="en-US"/>
        </w:rPr>
        <w:t>a child pointed to a picture (correct or incorrect card)</w:t>
      </w:r>
      <w:r w:rsidR="005832B1" w:rsidRPr="004757A4">
        <w:rPr>
          <w:rFonts w:ascii="Times New Roman" w:hAnsi="Times New Roman"/>
          <w:sz w:val="24"/>
          <w:szCs w:val="24"/>
          <w:lang w:val="en-US"/>
        </w:rPr>
        <w:t>, but i</w:t>
      </w:r>
      <w:r w:rsidR="00C425DC" w:rsidRPr="004757A4">
        <w:rPr>
          <w:rFonts w:ascii="Times New Roman" w:hAnsi="Times New Roman"/>
          <w:sz w:val="24"/>
          <w:szCs w:val="24"/>
          <w:lang w:val="en-US"/>
        </w:rPr>
        <w:t xml:space="preserve">f </w:t>
      </w:r>
      <w:r w:rsidR="005832B1" w:rsidRPr="004757A4">
        <w:rPr>
          <w:rFonts w:ascii="Times New Roman" w:hAnsi="Times New Roman"/>
          <w:sz w:val="24"/>
          <w:szCs w:val="24"/>
          <w:lang w:val="en-US"/>
        </w:rPr>
        <w:t xml:space="preserve">she </w:t>
      </w:r>
      <w:r w:rsidR="00C425DC" w:rsidRPr="004757A4">
        <w:rPr>
          <w:rFonts w:ascii="Times New Roman" w:hAnsi="Times New Roman"/>
          <w:sz w:val="24"/>
          <w:szCs w:val="24"/>
          <w:lang w:val="en-US"/>
        </w:rPr>
        <w:t>spontaneously changed her mind, the new response was scored. When a child did not provide a</w:t>
      </w:r>
      <w:r w:rsidR="005832B1" w:rsidRPr="004757A4">
        <w:rPr>
          <w:rFonts w:ascii="Times New Roman" w:hAnsi="Times New Roman"/>
          <w:sz w:val="24"/>
          <w:szCs w:val="24"/>
          <w:lang w:val="en-US"/>
        </w:rPr>
        <w:t>ny</w:t>
      </w:r>
      <w:r w:rsidR="00C425DC" w:rsidRPr="004757A4">
        <w:rPr>
          <w:rFonts w:ascii="Times New Roman" w:hAnsi="Times New Roman"/>
          <w:sz w:val="24"/>
          <w:szCs w:val="24"/>
          <w:lang w:val="en-US"/>
        </w:rPr>
        <w:t xml:space="preserve"> response (touching or picking up the card), another chance was given (i.e. repeat comprehension word). </w:t>
      </w:r>
      <w:r w:rsidR="00C50783" w:rsidRPr="004757A4">
        <w:rPr>
          <w:rFonts w:ascii="Times New Roman" w:hAnsi="Times New Roman"/>
          <w:sz w:val="24"/>
          <w:szCs w:val="24"/>
        </w:rPr>
        <w:t xml:space="preserve"> </w:t>
      </w:r>
      <w:r w:rsidR="00C425DC" w:rsidRPr="004757A4">
        <w:rPr>
          <w:rFonts w:ascii="Times New Roman" w:hAnsi="Times New Roman"/>
          <w:sz w:val="24"/>
          <w:szCs w:val="24"/>
        </w:rPr>
        <w:t>In the NC subtest, the experimenter</w:t>
      </w:r>
      <w:r w:rsidR="005832B1" w:rsidRPr="004757A4">
        <w:rPr>
          <w:rFonts w:ascii="Times New Roman" w:hAnsi="Times New Roman"/>
          <w:sz w:val="24"/>
          <w:szCs w:val="24"/>
        </w:rPr>
        <w:t>’s</w:t>
      </w:r>
      <w:r w:rsidR="00C425DC" w:rsidRPr="004757A4">
        <w:rPr>
          <w:rFonts w:ascii="Times New Roman" w:hAnsi="Times New Roman"/>
          <w:sz w:val="24"/>
          <w:szCs w:val="24"/>
        </w:rPr>
        <w:t xml:space="preserve"> request was a noun such as “</w:t>
      </w:r>
      <w:r w:rsidR="009A5ED9" w:rsidRPr="004757A4">
        <w:rPr>
          <w:rFonts w:ascii="Times New Roman" w:hAnsi="Times New Roman"/>
          <w:i/>
          <w:iCs/>
          <w:sz w:val="24"/>
          <w:szCs w:val="24"/>
        </w:rPr>
        <w:t>c</w:t>
      </w:r>
      <w:r w:rsidR="00C425DC" w:rsidRPr="004757A4">
        <w:rPr>
          <w:rFonts w:ascii="Times New Roman" w:hAnsi="Times New Roman"/>
          <w:i/>
          <w:iCs/>
          <w:sz w:val="24"/>
          <w:szCs w:val="24"/>
        </w:rPr>
        <w:t>at</w:t>
      </w:r>
      <w:r w:rsidR="00C425DC" w:rsidRPr="004757A4">
        <w:rPr>
          <w:rFonts w:ascii="Times New Roman" w:hAnsi="Times New Roman"/>
          <w:sz w:val="24"/>
          <w:szCs w:val="24"/>
        </w:rPr>
        <w:t>” or “</w:t>
      </w:r>
      <w:r w:rsidR="009A5ED9" w:rsidRPr="004757A4">
        <w:rPr>
          <w:rFonts w:ascii="Times New Roman" w:hAnsi="Times New Roman"/>
          <w:i/>
          <w:iCs/>
          <w:sz w:val="24"/>
          <w:szCs w:val="24"/>
        </w:rPr>
        <w:t>b</w:t>
      </w:r>
      <w:r w:rsidR="00C425DC" w:rsidRPr="004757A4">
        <w:rPr>
          <w:rFonts w:ascii="Times New Roman" w:hAnsi="Times New Roman"/>
          <w:i/>
          <w:iCs/>
          <w:sz w:val="24"/>
          <w:szCs w:val="24"/>
        </w:rPr>
        <w:t>us</w:t>
      </w:r>
      <w:r w:rsidR="00C425DC" w:rsidRPr="004757A4">
        <w:rPr>
          <w:rFonts w:ascii="Times New Roman" w:hAnsi="Times New Roman"/>
          <w:sz w:val="24"/>
          <w:szCs w:val="24"/>
        </w:rPr>
        <w:t xml:space="preserve">”. In the PC subtest, the verbal requests depended on the target word, </w:t>
      </w:r>
      <w:r w:rsidR="005832B1" w:rsidRPr="004757A4">
        <w:rPr>
          <w:rFonts w:ascii="Times New Roman" w:hAnsi="Times New Roman"/>
          <w:sz w:val="24"/>
          <w:szCs w:val="24"/>
        </w:rPr>
        <w:t xml:space="preserve">i.e. </w:t>
      </w:r>
      <w:r w:rsidR="00C425DC" w:rsidRPr="004757A4">
        <w:rPr>
          <w:rFonts w:ascii="Times New Roman" w:hAnsi="Times New Roman"/>
          <w:sz w:val="24"/>
          <w:szCs w:val="24"/>
        </w:rPr>
        <w:t>a verb (e.g. “</w:t>
      </w:r>
      <w:r w:rsidR="00C425DC" w:rsidRPr="004757A4">
        <w:rPr>
          <w:rFonts w:ascii="Times New Roman" w:hAnsi="Times New Roman"/>
          <w:i/>
          <w:iCs/>
          <w:sz w:val="24"/>
          <w:szCs w:val="24"/>
        </w:rPr>
        <w:t>singing</w:t>
      </w:r>
      <w:r w:rsidR="00C425DC" w:rsidRPr="004757A4">
        <w:rPr>
          <w:rFonts w:ascii="Times New Roman" w:hAnsi="Times New Roman"/>
          <w:sz w:val="24"/>
          <w:szCs w:val="24"/>
        </w:rPr>
        <w:t>” or “</w:t>
      </w:r>
      <w:r w:rsidR="00C425DC" w:rsidRPr="004757A4">
        <w:rPr>
          <w:rFonts w:ascii="Times New Roman" w:hAnsi="Times New Roman"/>
          <w:i/>
          <w:iCs/>
          <w:sz w:val="24"/>
          <w:szCs w:val="24"/>
        </w:rPr>
        <w:t>sleeping</w:t>
      </w:r>
      <w:r w:rsidR="00C425DC" w:rsidRPr="004757A4">
        <w:rPr>
          <w:rFonts w:ascii="Times New Roman" w:hAnsi="Times New Roman"/>
          <w:sz w:val="24"/>
          <w:szCs w:val="24"/>
        </w:rPr>
        <w:t>”), an adjective (e.g. “</w:t>
      </w:r>
      <w:r w:rsidR="00C425DC" w:rsidRPr="004757A4">
        <w:rPr>
          <w:rFonts w:ascii="Times New Roman" w:hAnsi="Times New Roman"/>
          <w:i/>
          <w:iCs/>
          <w:sz w:val="24"/>
          <w:szCs w:val="24"/>
        </w:rPr>
        <w:t>big</w:t>
      </w:r>
      <w:r w:rsidR="00C425DC" w:rsidRPr="004757A4">
        <w:rPr>
          <w:rFonts w:ascii="Times New Roman" w:hAnsi="Times New Roman"/>
          <w:sz w:val="24"/>
          <w:szCs w:val="24"/>
        </w:rPr>
        <w:t>” or “</w:t>
      </w:r>
      <w:r w:rsidR="00C425DC" w:rsidRPr="004757A4">
        <w:rPr>
          <w:rFonts w:ascii="Times New Roman" w:hAnsi="Times New Roman"/>
          <w:i/>
          <w:iCs/>
          <w:sz w:val="24"/>
          <w:szCs w:val="24"/>
        </w:rPr>
        <w:t>full</w:t>
      </w:r>
      <w:r w:rsidR="00C425DC" w:rsidRPr="004757A4">
        <w:rPr>
          <w:rFonts w:ascii="Times New Roman" w:hAnsi="Times New Roman"/>
          <w:sz w:val="24"/>
          <w:szCs w:val="24"/>
        </w:rPr>
        <w:t>”) or an adverb (e.g. “</w:t>
      </w:r>
      <w:r w:rsidR="00C425DC" w:rsidRPr="004757A4">
        <w:rPr>
          <w:rFonts w:ascii="Times New Roman" w:hAnsi="Times New Roman"/>
          <w:i/>
          <w:iCs/>
          <w:sz w:val="24"/>
          <w:szCs w:val="24"/>
        </w:rPr>
        <w:t>outside</w:t>
      </w:r>
      <w:r w:rsidR="00C425DC" w:rsidRPr="004757A4">
        <w:rPr>
          <w:rFonts w:ascii="Times New Roman" w:hAnsi="Times New Roman"/>
          <w:sz w:val="24"/>
          <w:szCs w:val="24"/>
        </w:rPr>
        <w:t xml:space="preserve">” or </w:t>
      </w:r>
      <w:r w:rsidR="00C425DC" w:rsidRPr="004757A4">
        <w:rPr>
          <w:rFonts w:ascii="Times New Roman" w:hAnsi="Times New Roman"/>
          <w:sz w:val="24"/>
          <w:szCs w:val="24"/>
        </w:rPr>
        <w:lastRenderedPageBreak/>
        <w:t>“</w:t>
      </w:r>
      <w:r w:rsidR="00C425DC" w:rsidRPr="004757A4">
        <w:rPr>
          <w:rFonts w:ascii="Times New Roman" w:hAnsi="Times New Roman"/>
          <w:i/>
          <w:iCs/>
          <w:sz w:val="24"/>
          <w:szCs w:val="24"/>
        </w:rPr>
        <w:t>behind</w:t>
      </w:r>
      <w:r w:rsidR="00C425DC" w:rsidRPr="004757A4">
        <w:rPr>
          <w:rFonts w:ascii="Times New Roman" w:hAnsi="Times New Roman"/>
          <w:sz w:val="24"/>
          <w:szCs w:val="24"/>
        </w:rPr>
        <w:t>”).</w:t>
      </w:r>
      <w:r w:rsidR="00A01C9F" w:rsidRPr="004757A4">
        <w:rPr>
          <w:rFonts w:ascii="Times New Roman" w:hAnsi="Times New Roman"/>
          <w:sz w:val="24"/>
          <w:szCs w:val="24"/>
        </w:rPr>
        <w:t xml:space="preserve"> </w:t>
      </w:r>
    </w:p>
    <w:p w:rsidR="008D109A" w:rsidRPr="004757A4" w:rsidRDefault="00A01C9F" w:rsidP="004757A4">
      <w:pPr>
        <w:widowControl w:val="0"/>
        <w:autoSpaceDE w:val="0"/>
        <w:autoSpaceDN w:val="0"/>
        <w:adjustRightInd w:val="0"/>
        <w:spacing w:line="480" w:lineRule="auto"/>
        <w:ind w:firstLine="425"/>
        <w:contextualSpacing/>
        <w:rPr>
          <w:rFonts w:ascii="Times New Roman" w:hAnsi="Times New Roman"/>
          <w:sz w:val="24"/>
          <w:szCs w:val="24"/>
          <w:lang w:eastAsia="it-IT"/>
        </w:rPr>
      </w:pPr>
      <w:r w:rsidRPr="004757A4">
        <w:rPr>
          <w:rFonts w:ascii="Times New Roman" w:hAnsi="Times New Roman"/>
          <w:sz w:val="24"/>
          <w:szCs w:val="24"/>
          <w:lang w:eastAsia="it-IT"/>
        </w:rPr>
        <w:t xml:space="preserve">The production subtests were </w:t>
      </w:r>
      <w:r w:rsidR="005832B1" w:rsidRPr="004757A4">
        <w:rPr>
          <w:rFonts w:ascii="Times New Roman" w:hAnsi="Times New Roman"/>
          <w:sz w:val="24"/>
          <w:szCs w:val="24"/>
          <w:lang w:eastAsia="it-IT"/>
        </w:rPr>
        <w:t xml:space="preserve">conducted </w:t>
      </w:r>
      <w:r w:rsidRPr="004757A4">
        <w:rPr>
          <w:rFonts w:ascii="Times New Roman" w:hAnsi="Times New Roman"/>
          <w:sz w:val="24"/>
          <w:szCs w:val="24"/>
          <w:lang w:eastAsia="it-IT"/>
        </w:rPr>
        <w:t>in parallel with the comprehension subtests. After a child had responded to a comprehension request,  the comprehension target picture and the non-semantic distractor</w:t>
      </w:r>
      <w:r w:rsidR="00ED707F" w:rsidRPr="004757A4">
        <w:rPr>
          <w:rFonts w:ascii="Times New Roman" w:hAnsi="Times New Roman"/>
          <w:sz w:val="24"/>
          <w:szCs w:val="24"/>
          <w:lang w:eastAsia="it-IT"/>
        </w:rPr>
        <w:t xml:space="preserve"> picture</w:t>
      </w:r>
      <w:r w:rsidRPr="004757A4">
        <w:rPr>
          <w:rFonts w:ascii="Times New Roman" w:hAnsi="Times New Roman"/>
          <w:sz w:val="24"/>
          <w:szCs w:val="24"/>
          <w:lang w:eastAsia="it-IT"/>
        </w:rPr>
        <w:t xml:space="preserve"> were removed from </w:t>
      </w:r>
      <w:r w:rsidR="005832B1" w:rsidRPr="004757A4">
        <w:rPr>
          <w:rFonts w:ascii="Times New Roman" w:hAnsi="Times New Roman"/>
          <w:sz w:val="24"/>
          <w:szCs w:val="24"/>
          <w:lang w:eastAsia="it-IT"/>
        </w:rPr>
        <w:t xml:space="preserve">display, so that only the </w:t>
      </w:r>
      <w:r w:rsidR="00E72FE9" w:rsidRPr="004757A4">
        <w:rPr>
          <w:rFonts w:ascii="Times New Roman" w:hAnsi="Times New Roman"/>
          <w:sz w:val="24"/>
          <w:szCs w:val="24"/>
          <w:lang w:eastAsia="it-IT"/>
        </w:rPr>
        <w:t xml:space="preserve">related </w:t>
      </w:r>
      <w:r w:rsidRPr="004757A4">
        <w:rPr>
          <w:rFonts w:ascii="Times New Roman" w:hAnsi="Times New Roman"/>
          <w:sz w:val="24"/>
          <w:szCs w:val="24"/>
          <w:lang w:eastAsia="it-IT"/>
        </w:rPr>
        <w:t>semantic</w:t>
      </w:r>
      <w:r w:rsidR="00D662B6" w:rsidRPr="004757A4">
        <w:rPr>
          <w:rFonts w:ascii="Times New Roman" w:hAnsi="Times New Roman"/>
          <w:sz w:val="24"/>
          <w:szCs w:val="24"/>
          <w:lang w:eastAsia="it-IT"/>
        </w:rPr>
        <w:t xml:space="preserve"> picture</w:t>
      </w:r>
      <w:r w:rsidR="005832B1" w:rsidRPr="004757A4">
        <w:rPr>
          <w:rFonts w:ascii="Times New Roman" w:hAnsi="Times New Roman"/>
          <w:sz w:val="24"/>
          <w:szCs w:val="24"/>
          <w:lang w:eastAsia="it-IT"/>
        </w:rPr>
        <w:t xml:space="preserve"> was left</w:t>
      </w:r>
      <w:r w:rsidR="00D662B6" w:rsidRPr="004757A4">
        <w:rPr>
          <w:rFonts w:ascii="Times New Roman" w:hAnsi="Times New Roman"/>
          <w:sz w:val="24"/>
          <w:szCs w:val="24"/>
          <w:lang w:eastAsia="it-IT"/>
        </w:rPr>
        <w:t>; t</w:t>
      </w:r>
      <w:r w:rsidRPr="004757A4">
        <w:rPr>
          <w:rFonts w:ascii="Times New Roman" w:hAnsi="Times New Roman"/>
          <w:sz w:val="24"/>
          <w:szCs w:val="24"/>
          <w:lang w:eastAsia="it-IT"/>
        </w:rPr>
        <w:t xml:space="preserve">his card was used for the production subtest. </w:t>
      </w:r>
      <w:r w:rsidR="00D662B6" w:rsidRPr="004757A4">
        <w:rPr>
          <w:rFonts w:ascii="Times New Roman" w:hAnsi="Times New Roman"/>
          <w:sz w:val="24"/>
          <w:szCs w:val="24"/>
          <w:lang w:eastAsia="it-IT"/>
        </w:rPr>
        <w:t>At this point, t</w:t>
      </w:r>
      <w:r w:rsidRPr="004757A4">
        <w:rPr>
          <w:rFonts w:ascii="Times New Roman" w:hAnsi="Times New Roman"/>
          <w:sz w:val="24"/>
          <w:szCs w:val="24"/>
          <w:lang w:eastAsia="it-IT"/>
        </w:rPr>
        <w:t xml:space="preserve">he experimenter asked the child to name the picture. </w:t>
      </w:r>
      <w:r w:rsidR="00733B6C" w:rsidRPr="004757A4">
        <w:rPr>
          <w:rFonts w:ascii="Times New Roman" w:hAnsi="Times New Roman"/>
          <w:sz w:val="24"/>
          <w:szCs w:val="24"/>
          <w:lang w:eastAsia="it-IT"/>
        </w:rPr>
        <w:t>For the NP subtest, the request was “</w:t>
      </w:r>
      <w:r w:rsidR="00733B6C" w:rsidRPr="004757A4">
        <w:rPr>
          <w:rFonts w:ascii="Times New Roman" w:hAnsi="Times New Roman"/>
          <w:i/>
          <w:iCs/>
          <w:sz w:val="24"/>
          <w:szCs w:val="24"/>
          <w:lang w:eastAsia="it-IT"/>
        </w:rPr>
        <w:t>What is it?</w:t>
      </w:r>
      <w:r w:rsidR="00733B6C" w:rsidRPr="004757A4">
        <w:rPr>
          <w:rFonts w:ascii="Times New Roman" w:hAnsi="Times New Roman"/>
          <w:sz w:val="24"/>
          <w:szCs w:val="24"/>
          <w:lang w:eastAsia="it-IT"/>
        </w:rPr>
        <w:t>” and for the actions in the PP subtest, “</w:t>
      </w:r>
      <w:r w:rsidR="00733B6C" w:rsidRPr="004757A4">
        <w:rPr>
          <w:rFonts w:ascii="Times New Roman" w:hAnsi="Times New Roman"/>
          <w:i/>
          <w:iCs/>
          <w:sz w:val="24"/>
          <w:szCs w:val="24"/>
          <w:lang w:eastAsia="it-IT"/>
        </w:rPr>
        <w:t>What is s/he doing?</w:t>
      </w:r>
      <w:r w:rsidR="00733B6C" w:rsidRPr="004757A4">
        <w:rPr>
          <w:rFonts w:ascii="Times New Roman" w:hAnsi="Times New Roman"/>
          <w:sz w:val="24"/>
          <w:szCs w:val="24"/>
          <w:lang w:eastAsia="it-IT"/>
        </w:rPr>
        <w:t>” or “</w:t>
      </w:r>
      <w:r w:rsidR="00733B6C" w:rsidRPr="004757A4">
        <w:rPr>
          <w:rFonts w:ascii="Times New Roman" w:hAnsi="Times New Roman"/>
          <w:i/>
          <w:iCs/>
          <w:sz w:val="24"/>
          <w:szCs w:val="24"/>
          <w:lang w:eastAsia="it-IT"/>
        </w:rPr>
        <w:t>What is this child doing?</w:t>
      </w:r>
      <w:r w:rsidR="00733B6C" w:rsidRPr="004757A4">
        <w:rPr>
          <w:rFonts w:ascii="Times New Roman" w:hAnsi="Times New Roman"/>
          <w:sz w:val="24"/>
          <w:szCs w:val="24"/>
          <w:lang w:eastAsia="it-IT"/>
        </w:rPr>
        <w:t>”. For the adject</w:t>
      </w:r>
      <w:r w:rsidR="009A5ED9" w:rsidRPr="004757A4">
        <w:rPr>
          <w:rFonts w:ascii="Times New Roman" w:hAnsi="Times New Roman"/>
          <w:sz w:val="24"/>
          <w:szCs w:val="24"/>
          <w:lang w:eastAsia="it-IT"/>
        </w:rPr>
        <w:t>ives and adverbs, the question wa</w:t>
      </w:r>
      <w:r w:rsidR="00733B6C" w:rsidRPr="004757A4">
        <w:rPr>
          <w:rFonts w:ascii="Times New Roman" w:hAnsi="Times New Roman"/>
          <w:sz w:val="24"/>
          <w:szCs w:val="24"/>
          <w:lang w:eastAsia="it-IT"/>
        </w:rPr>
        <w:t xml:space="preserve">s </w:t>
      </w:r>
      <w:r w:rsidR="00733B6C" w:rsidRPr="004757A4">
        <w:rPr>
          <w:rFonts w:ascii="Times New Roman" w:hAnsi="Times New Roman"/>
          <w:i/>
          <w:iCs/>
          <w:sz w:val="24"/>
          <w:szCs w:val="24"/>
          <w:lang w:eastAsia="it-IT"/>
        </w:rPr>
        <w:t>“What is this like?”</w:t>
      </w:r>
      <w:r w:rsidR="00733B6C" w:rsidRPr="004757A4">
        <w:rPr>
          <w:rFonts w:ascii="Times New Roman" w:hAnsi="Times New Roman"/>
          <w:sz w:val="24"/>
          <w:szCs w:val="24"/>
          <w:lang w:eastAsia="it-IT"/>
        </w:rPr>
        <w:t xml:space="preserve"> or </w:t>
      </w:r>
      <w:r w:rsidR="00733B6C" w:rsidRPr="004757A4">
        <w:rPr>
          <w:rFonts w:ascii="Times New Roman" w:hAnsi="Times New Roman"/>
          <w:i/>
          <w:iCs/>
          <w:sz w:val="24"/>
          <w:szCs w:val="24"/>
          <w:lang w:eastAsia="it-IT"/>
        </w:rPr>
        <w:t>“Where is this?”</w:t>
      </w:r>
      <w:r w:rsidR="009A5ED9" w:rsidRPr="004757A4">
        <w:rPr>
          <w:rFonts w:ascii="Times New Roman" w:hAnsi="Times New Roman"/>
          <w:sz w:val="24"/>
          <w:szCs w:val="24"/>
          <w:lang w:eastAsia="it-IT"/>
        </w:rPr>
        <w:t xml:space="preserve"> </w:t>
      </w:r>
      <w:r w:rsidR="00645C5A" w:rsidRPr="004757A4">
        <w:rPr>
          <w:rFonts w:ascii="Times New Roman" w:hAnsi="Times New Roman"/>
          <w:sz w:val="24"/>
          <w:szCs w:val="24"/>
          <w:lang w:eastAsia="it-IT"/>
        </w:rPr>
        <w:t xml:space="preserve">A maximum of two naming attempts were permitted in the production task. </w:t>
      </w:r>
      <w:r w:rsidR="00733B6C" w:rsidRPr="004757A4">
        <w:rPr>
          <w:rFonts w:ascii="Times New Roman" w:hAnsi="Times New Roman"/>
          <w:sz w:val="24"/>
          <w:szCs w:val="24"/>
          <w:lang w:eastAsia="it-IT"/>
        </w:rPr>
        <w:t xml:space="preserve">After the child’s response </w:t>
      </w:r>
      <w:r w:rsidR="005832B1" w:rsidRPr="004757A4">
        <w:rPr>
          <w:rFonts w:ascii="Times New Roman" w:hAnsi="Times New Roman"/>
          <w:sz w:val="24"/>
          <w:szCs w:val="24"/>
          <w:lang w:eastAsia="it-IT"/>
        </w:rPr>
        <w:t>(</w:t>
      </w:r>
      <w:r w:rsidR="00733B6C" w:rsidRPr="004757A4">
        <w:rPr>
          <w:rFonts w:ascii="Times New Roman" w:hAnsi="Times New Roman"/>
          <w:sz w:val="24"/>
          <w:szCs w:val="24"/>
          <w:lang w:eastAsia="it-IT"/>
        </w:rPr>
        <w:t xml:space="preserve">or </w:t>
      </w:r>
      <w:r w:rsidR="005832B1" w:rsidRPr="004757A4">
        <w:rPr>
          <w:rFonts w:ascii="Times New Roman" w:hAnsi="Times New Roman"/>
          <w:sz w:val="24"/>
          <w:szCs w:val="24"/>
          <w:lang w:eastAsia="it-IT"/>
        </w:rPr>
        <w:t xml:space="preserve">absence of </w:t>
      </w:r>
      <w:r w:rsidR="00733B6C" w:rsidRPr="004757A4">
        <w:rPr>
          <w:rFonts w:ascii="Times New Roman" w:hAnsi="Times New Roman"/>
          <w:sz w:val="24"/>
          <w:szCs w:val="24"/>
          <w:lang w:eastAsia="it-IT"/>
        </w:rPr>
        <w:t>respon</w:t>
      </w:r>
      <w:r w:rsidR="009A5ED9" w:rsidRPr="004757A4">
        <w:rPr>
          <w:rFonts w:ascii="Times New Roman" w:hAnsi="Times New Roman"/>
          <w:sz w:val="24"/>
          <w:szCs w:val="24"/>
          <w:lang w:eastAsia="it-IT"/>
        </w:rPr>
        <w:t>se</w:t>
      </w:r>
      <w:r w:rsidR="005832B1" w:rsidRPr="004757A4">
        <w:rPr>
          <w:rFonts w:ascii="Times New Roman" w:hAnsi="Times New Roman"/>
          <w:sz w:val="24"/>
          <w:szCs w:val="24"/>
          <w:lang w:eastAsia="it-IT"/>
        </w:rPr>
        <w:t>)</w:t>
      </w:r>
      <w:r w:rsidR="009A5ED9" w:rsidRPr="004757A4">
        <w:rPr>
          <w:rFonts w:ascii="Times New Roman" w:hAnsi="Times New Roman"/>
          <w:sz w:val="24"/>
          <w:szCs w:val="24"/>
          <w:lang w:eastAsia="it-IT"/>
        </w:rPr>
        <w:t xml:space="preserve">, the </w:t>
      </w:r>
      <w:r w:rsidR="005832B1" w:rsidRPr="004757A4">
        <w:rPr>
          <w:rFonts w:ascii="Times New Roman" w:hAnsi="Times New Roman"/>
          <w:sz w:val="24"/>
          <w:szCs w:val="24"/>
          <w:lang w:eastAsia="it-IT"/>
        </w:rPr>
        <w:t xml:space="preserve">experimenter </w:t>
      </w:r>
      <w:r w:rsidR="009A5ED9" w:rsidRPr="004757A4">
        <w:rPr>
          <w:rFonts w:ascii="Times New Roman" w:hAnsi="Times New Roman"/>
          <w:sz w:val="24"/>
          <w:szCs w:val="24"/>
          <w:lang w:eastAsia="it-IT"/>
        </w:rPr>
        <w:t>moved</w:t>
      </w:r>
      <w:r w:rsidR="00733B6C" w:rsidRPr="004757A4">
        <w:rPr>
          <w:rFonts w:ascii="Times New Roman" w:hAnsi="Times New Roman"/>
          <w:sz w:val="24"/>
          <w:szCs w:val="24"/>
          <w:lang w:eastAsia="it-IT"/>
        </w:rPr>
        <w:t xml:space="preserve"> on to the next triplet.</w:t>
      </w:r>
      <w:r w:rsidR="008D109A" w:rsidRPr="004757A4">
        <w:rPr>
          <w:rFonts w:ascii="Times New Roman" w:hAnsi="Times New Roman"/>
          <w:sz w:val="24"/>
          <w:szCs w:val="24"/>
          <w:lang w:eastAsia="it-IT"/>
        </w:rPr>
        <w:t xml:space="preserve"> </w:t>
      </w:r>
    </w:p>
    <w:p w:rsidR="009D3967" w:rsidRPr="004757A4" w:rsidRDefault="003140AC" w:rsidP="003B2878">
      <w:pPr>
        <w:widowControl w:val="0"/>
        <w:autoSpaceDE w:val="0"/>
        <w:autoSpaceDN w:val="0"/>
        <w:adjustRightInd w:val="0"/>
        <w:spacing w:line="480" w:lineRule="auto"/>
        <w:ind w:firstLine="425"/>
        <w:contextualSpacing/>
        <w:rPr>
          <w:rFonts w:ascii="Times New Roman" w:hAnsi="Times New Roman"/>
          <w:sz w:val="24"/>
          <w:szCs w:val="24"/>
        </w:rPr>
      </w:pPr>
      <w:r w:rsidRPr="004757A4">
        <w:rPr>
          <w:rFonts w:ascii="Times New Roman" w:hAnsi="Times New Roman"/>
          <w:sz w:val="24"/>
          <w:szCs w:val="24"/>
        </w:rPr>
        <w:t xml:space="preserve">The noun subtests were administered first, followed by the predicate subtests, </w:t>
      </w:r>
      <w:r w:rsidRPr="004757A4">
        <w:rPr>
          <w:rFonts w:ascii="Times New Roman" w:hAnsi="Times New Roman"/>
          <w:sz w:val="24"/>
          <w:szCs w:val="24"/>
          <w:lang w:bidi="it-IT"/>
        </w:rPr>
        <w:t xml:space="preserve">with a short break in between. </w:t>
      </w:r>
      <w:r w:rsidR="00984FDE" w:rsidRPr="004757A4">
        <w:rPr>
          <w:rFonts w:ascii="Times New Roman" w:hAnsi="Times New Roman"/>
          <w:sz w:val="24"/>
          <w:szCs w:val="24"/>
          <w:lang w:bidi="it-IT"/>
        </w:rPr>
        <w:t xml:space="preserve">The average duration of the entire </w:t>
      </w:r>
      <w:r w:rsidR="003B2878" w:rsidRPr="004757A4">
        <w:rPr>
          <w:rFonts w:ascii="Times New Roman" w:hAnsi="Times New Roman"/>
          <w:sz w:val="24"/>
          <w:szCs w:val="24"/>
          <w:lang w:bidi="it-IT"/>
        </w:rPr>
        <w:t xml:space="preserve">session </w:t>
      </w:r>
      <w:r w:rsidR="00984FDE" w:rsidRPr="004757A4">
        <w:rPr>
          <w:rFonts w:ascii="Times New Roman" w:hAnsi="Times New Roman"/>
          <w:sz w:val="24"/>
          <w:szCs w:val="24"/>
          <w:lang w:bidi="it-IT"/>
        </w:rPr>
        <w:t xml:space="preserve">was </w:t>
      </w:r>
      <w:r w:rsidR="00A51107" w:rsidRPr="004757A4">
        <w:rPr>
          <w:rFonts w:ascii="Times New Roman" w:hAnsi="Times New Roman"/>
          <w:sz w:val="24"/>
          <w:szCs w:val="24"/>
          <w:lang w:bidi="it-IT"/>
        </w:rPr>
        <w:t xml:space="preserve">approximately </w:t>
      </w:r>
      <w:r w:rsidR="005B628D" w:rsidRPr="004757A4">
        <w:rPr>
          <w:rFonts w:ascii="Times New Roman" w:hAnsi="Times New Roman"/>
          <w:sz w:val="24"/>
          <w:szCs w:val="24"/>
          <w:lang w:bidi="it-IT"/>
        </w:rPr>
        <w:t>3</w:t>
      </w:r>
      <w:r w:rsidR="00984FDE" w:rsidRPr="004757A4">
        <w:rPr>
          <w:rFonts w:ascii="Times New Roman" w:hAnsi="Times New Roman"/>
          <w:sz w:val="24"/>
          <w:szCs w:val="24"/>
          <w:lang w:bidi="it-IT"/>
        </w:rPr>
        <w:t xml:space="preserve">0 minutes. </w:t>
      </w:r>
      <w:r w:rsidR="00B80960" w:rsidRPr="004757A4">
        <w:rPr>
          <w:rFonts w:ascii="Times New Roman" w:hAnsi="Times New Roman"/>
          <w:sz w:val="24"/>
          <w:szCs w:val="24"/>
          <w:lang w:bidi="it-IT"/>
        </w:rPr>
        <w:t xml:space="preserve"> </w:t>
      </w:r>
      <w:r w:rsidR="00984FDE" w:rsidRPr="004757A4">
        <w:rPr>
          <w:rFonts w:ascii="Times New Roman" w:hAnsi="Times New Roman"/>
          <w:sz w:val="24"/>
          <w:szCs w:val="24"/>
        </w:rPr>
        <w:t>All sessions were video-recorded for later transcription.</w:t>
      </w:r>
    </w:p>
    <w:p w:rsidR="00D6635E" w:rsidRPr="004757A4" w:rsidRDefault="00D6635E" w:rsidP="009E384A">
      <w:pPr>
        <w:widowControl w:val="0"/>
        <w:autoSpaceDE w:val="0"/>
        <w:autoSpaceDN w:val="0"/>
        <w:adjustRightInd w:val="0"/>
        <w:spacing w:line="480" w:lineRule="auto"/>
        <w:contextualSpacing/>
        <w:rPr>
          <w:rFonts w:ascii="Times New Roman" w:hAnsi="Times New Roman"/>
          <w:b/>
          <w:bCs/>
          <w:sz w:val="24"/>
          <w:szCs w:val="24"/>
        </w:rPr>
      </w:pPr>
      <w:r w:rsidRPr="004757A4">
        <w:rPr>
          <w:rFonts w:ascii="Times New Roman" w:hAnsi="Times New Roman"/>
          <w:b/>
          <w:bCs/>
          <w:sz w:val="24"/>
          <w:szCs w:val="24"/>
        </w:rPr>
        <w:t>Coding</w:t>
      </w:r>
    </w:p>
    <w:p w:rsidR="00D6635E" w:rsidRPr="004757A4" w:rsidRDefault="00D6635E" w:rsidP="00D6635E">
      <w:pPr>
        <w:widowControl w:val="0"/>
        <w:autoSpaceDE w:val="0"/>
        <w:autoSpaceDN w:val="0"/>
        <w:adjustRightInd w:val="0"/>
        <w:spacing w:line="480" w:lineRule="auto"/>
        <w:ind w:firstLine="425"/>
        <w:contextualSpacing/>
        <w:rPr>
          <w:rFonts w:ascii="Times New Roman" w:hAnsi="Times New Roman"/>
          <w:sz w:val="24"/>
          <w:szCs w:val="24"/>
        </w:rPr>
      </w:pPr>
      <w:r w:rsidRPr="004757A4">
        <w:rPr>
          <w:rFonts w:ascii="Times New Roman" w:hAnsi="Times New Roman"/>
          <w:sz w:val="24"/>
          <w:szCs w:val="24"/>
        </w:rPr>
        <w:t>We coded all communicative exchanges between experimenter and child starting when the picture was initially placed in front of the child and ending when the picture was removed.</w:t>
      </w:r>
    </w:p>
    <w:p w:rsidR="00B22A19" w:rsidRPr="004757A4" w:rsidRDefault="00D6635E" w:rsidP="007916E6">
      <w:pPr>
        <w:spacing w:after="0" w:line="480" w:lineRule="auto"/>
        <w:ind w:firstLine="425"/>
        <w:rPr>
          <w:rFonts w:ascii="Times New Roman" w:hAnsi="Times New Roman"/>
          <w:b/>
          <w:bCs/>
          <w:i/>
          <w:iCs/>
          <w:sz w:val="24"/>
          <w:szCs w:val="24"/>
        </w:rPr>
      </w:pPr>
      <w:r w:rsidRPr="004757A4">
        <w:rPr>
          <w:rFonts w:ascii="Times New Roman" w:hAnsi="Times New Roman"/>
          <w:b/>
          <w:bCs/>
          <w:i/>
          <w:iCs/>
          <w:sz w:val="24"/>
          <w:szCs w:val="24"/>
        </w:rPr>
        <w:t xml:space="preserve">Verbal </w:t>
      </w:r>
      <w:r w:rsidR="00433F4D" w:rsidRPr="004757A4">
        <w:rPr>
          <w:rFonts w:ascii="Times New Roman" w:hAnsi="Times New Roman"/>
          <w:b/>
          <w:bCs/>
          <w:i/>
          <w:iCs/>
          <w:sz w:val="24"/>
          <w:szCs w:val="24"/>
        </w:rPr>
        <w:t>c</w:t>
      </w:r>
      <w:r w:rsidR="00992FEE" w:rsidRPr="004757A4">
        <w:rPr>
          <w:rFonts w:ascii="Times New Roman" w:hAnsi="Times New Roman"/>
          <w:b/>
          <w:bCs/>
          <w:i/>
          <w:iCs/>
          <w:sz w:val="24"/>
          <w:szCs w:val="24"/>
        </w:rPr>
        <w:t>oding</w:t>
      </w:r>
      <w:r w:rsidR="00433F4D" w:rsidRPr="004757A4">
        <w:rPr>
          <w:rFonts w:ascii="Times New Roman" w:hAnsi="Times New Roman"/>
          <w:b/>
          <w:bCs/>
          <w:i/>
          <w:iCs/>
          <w:sz w:val="24"/>
          <w:szCs w:val="24"/>
        </w:rPr>
        <w:t xml:space="preserve"> </w:t>
      </w:r>
    </w:p>
    <w:p w:rsidR="00992FEE" w:rsidRPr="004757A4" w:rsidRDefault="00DD7B29" w:rsidP="004757A4">
      <w:pPr>
        <w:spacing w:after="0" w:line="480" w:lineRule="auto"/>
        <w:ind w:firstLine="720"/>
        <w:rPr>
          <w:rFonts w:ascii="Times New Roman" w:hAnsi="Times New Roman"/>
          <w:i/>
          <w:iCs/>
          <w:sz w:val="24"/>
          <w:szCs w:val="24"/>
        </w:rPr>
      </w:pPr>
      <w:r w:rsidRPr="004757A4">
        <w:rPr>
          <w:rFonts w:ascii="Times New Roman" w:eastAsia="Times New Roman" w:hAnsi="Times New Roman"/>
          <w:sz w:val="24"/>
          <w:szCs w:val="24"/>
          <w:lang w:eastAsia="ar-SA"/>
        </w:rPr>
        <w:t xml:space="preserve">In the </w:t>
      </w:r>
      <w:r w:rsidR="002E49D4" w:rsidRPr="004757A4">
        <w:rPr>
          <w:rFonts w:ascii="Times New Roman" w:eastAsia="Times New Roman" w:hAnsi="Times New Roman"/>
          <w:sz w:val="24"/>
          <w:szCs w:val="24"/>
          <w:lang w:eastAsia="ar-SA"/>
        </w:rPr>
        <w:t>comprehension</w:t>
      </w:r>
      <w:r w:rsidRPr="004757A4">
        <w:rPr>
          <w:rFonts w:ascii="Times New Roman" w:eastAsia="Times New Roman" w:hAnsi="Times New Roman"/>
          <w:sz w:val="24"/>
          <w:szCs w:val="24"/>
          <w:lang w:eastAsia="ar-SA"/>
        </w:rPr>
        <w:t xml:space="preserve"> task</w:t>
      </w:r>
      <w:r w:rsidR="00A01C9F" w:rsidRPr="004757A4">
        <w:rPr>
          <w:rFonts w:ascii="Times New Roman" w:eastAsia="Times New Roman" w:hAnsi="Times New Roman"/>
          <w:sz w:val="24"/>
          <w:szCs w:val="24"/>
          <w:lang w:eastAsia="ar-SA"/>
        </w:rPr>
        <w:t>s</w:t>
      </w:r>
      <w:r w:rsidR="002E49D4" w:rsidRPr="004757A4">
        <w:rPr>
          <w:rFonts w:ascii="Times New Roman" w:eastAsia="Times New Roman" w:hAnsi="Times New Roman"/>
          <w:sz w:val="24"/>
          <w:szCs w:val="24"/>
          <w:lang w:eastAsia="ar-SA"/>
        </w:rPr>
        <w:t xml:space="preserve">, </w:t>
      </w:r>
      <w:r w:rsidR="00ED0DBD" w:rsidRPr="004757A4">
        <w:rPr>
          <w:rFonts w:ascii="Times New Roman" w:eastAsia="Times New Roman" w:hAnsi="Times New Roman"/>
          <w:sz w:val="24"/>
          <w:szCs w:val="24"/>
          <w:lang w:eastAsia="ar-SA"/>
        </w:rPr>
        <w:t>child</w:t>
      </w:r>
      <w:r w:rsidRPr="004757A4">
        <w:rPr>
          <w:rFonts w:ascii="Times New Roman" w:eastAsia="Times New Roman" w:hAnsi="Times New Roman"/>
          <w:sz w:val="24"/>
          <w:szCs w:val="24"/>
          <w:lang w:eastAsia="ar-SA"/>
        </w:rPr>
        <w:t>ren’s</w:t>
      </w:r>
      <w:r w:rsidR="00ED0DBD" w:rsidRPr="004757A4">
        <w:rPr>
          <w:rFonts w:ascii="Times New Roman" w:eastAsia="Times New Roman" w:hAnsi="Times New Roman"/>
          <w:sz w:val="24"/>
          <w:szCs w:val="24"/>
          <w:lang w:eastAsia="ar-SA"/>
        </w:rPr>
        <w:t xml:space="preserve"> response</w:t>
      </w:r>
      <w:r w:rsidRPr="004757A4">
        <w:rPr>
          <w:rFonts w:ascii="Times New Roman" w:eastAsia="Times New Roman" w:hAnsi="Times New Roman"/>
          <w:sz w:val="24"/>
          <w:szCs w:val="24"/>
          <w:lang w:eastAsia="ar-SA"/>
        </w:rPr>
        <w:t>s</w:t>
      </w:r>
      <w:r w:rsidR="002E49D4" w:rsidRPr="004757A4">
        <w:rPr>
          <w:rFonts w:ascii="Times New Roman" w:eastAsia="Times New Roman" w:hAnsi="Times New Roman"/>
          <w:sz w:val="24"/>
          <w:szCs w:val="24"/>
          <w:lang w:eastAsia="ar-SA"/>
        </w:rPr>
        <w:t xml:space="preserve"> w</w:t>
      </w:r>
      <w:r w:rsidRPr="004757A4">
        <w:rPr>
          <w:rFonts w:ascii="Times New Roman" w:eastAsia="Times New Roman" w:hAnsi="Times New Roman"/>
          <w:sz w:val="24"/>
          <w:szCs w:val="24"/>
          <w:lang w:eastAsia="ar-SA"/>
        </w:rPr>
        <w:t>ere</w:t>
      </w:r>
      <w:r w:rsidR="002E49D4" w:rsidRPr="004757A4">
        <w:rPr>
          <w:rFonts w:ascii="Times New Roman" w:eastAsia="Times New Roman" w:hAnsi="Times New Roman"/>
          <w:sz w:val="24"/>
          <w:szCs w:val="24"/>
          <w:lang w:eastAsia="ar-SA"/>
        </w:rPr>
        <w:t xml:space="preserve"> coded as correct when the child showed, indicated or chose the photograph corresponding to the </w:t>
      </w:r>
      <w:r w:rsidR="006233B7" w:rsidRPr="004757A4">
        <w:rPr>
          <w:rFonts w:ascii="Times New Roman" w:eastAsia="Times New Roman" w:hAnsi="Times New Roman"/>
          <w:sz w:val="24"/>
          <w:szCs w:val="24"/>
          <w:lang w:eastAsia="ar-SA"/>
        </w:rPr>
        <w:t>comprehension</w:t>
      </w:r>
      <w:r w:rsidR="00ED0DBD" w:rsidRPr="004757A4">
        <w:rPr>
          <w:rFonts w:ascii="Times New Roman" w:eastAsia="Times New Roman" w:hAnsi="Times New Roman"/>
          <w:sz w:val="24"/>
          <w:szCs w:val="24"/>
          <w:lang w:eastAsia="ar-SA"/>
        </w:rPr>
        <w:t xml:space="preserve"> </w:t>
      </w:r>
      <w:r w:rsidR="002E49D4" w:rsidRPr="004757A4">
        <w:rPr>
          <w:rFonts w:ascii="Times New Roman" w:eastAsia="Times New Roman" w:hAnsi="Times New Roman"/>
          <w:sz w:val="24"/>
          <w:szCs w:val="24"/>
          <w:lang w:eastAsia="ar-SA"/>
        </w:rPr>
        <w:t>target.</w:t>
      </w:r>
      <w:r w:rsidR="004757A4" w:rsidRPr="004757A4">
        <w:rPr>
          <w:rFonts w:ascii="Times New Roman" w:eastAsia="Times New Roman" w:hAnsi="Times New Roman"/>
          <w:sz w:val="24"/>
          <w:szCs w:val="24"/>
          <w:lang w:eastAsia="ar-SA"/>
        </w:rPr>
        <w:t xml:space="preserve"> </w:t>
      </w:r>
      <w:r w:rsidR="00ED0DBD" w:rsidRPr="004757A4">
        <w:rPr>
          <w:rFonts w:ascii="Times New Roman" w:hAnsi="Times New Roman"/>
          <w:sz w:val="24"/>
          <w:szCs w:val="24"/>
        </w:rPr>
        <w:t xml:space="preserve">When </w:t>
      </w:r>
      <w:r w:rsidR="00992FEE" w:rsidRPr="004757A4">
        <w:rPr>
          <w:rFonts w:ascii="Times New Roman" w:hAnsi="Times New Roman"/>
          <w:sz w:val="24"/>
          <w:szCs w:val="24"/>
        </w:rPr>
        <w:t xml:space="preserve">the child pointed to the wrong </w:t>
      </w:r>
      <w:r w:rsidR="00174B0A" w:rsidRPr="004757A4">
        <w:rPr>
          <w:rFonts w:ascii="Times New Roman" w:hAnsi="Times New Roman"/>
          <w:sz w:val="24"/>
          <w:szCs w:val="24"/>
        </w:rPr>
        <w:t xml:space="preserve">picture </w:t>
      </w:r>
      <w:r w:rsidR="00992FEE" w:rsidRPr="004757A4">
        <w:rPr>
          <w:rFonts w:ascii="Times New Roman" w:hAnsi="Times New Roman"/>
          <w:sz w:val="24"/>
          <w:szCs w:val="24"/>
        </w:rPr>
        <w:t>or did not respond</w:t>
      </w:r>
      <w:r w:rsidRPr="004757A4">
        <w:rPr>
          <w:rFonts w:ascii="Times New Roman" w:hAnsi="Times New Roman"/>
          <w:sz w:val="24"/>
          <w:szCs w:val="24"/>
        </w:rPr>
        <w:t>,</w:t>
      </w:r>
      <w:r w:rsidR="00992FEE" w:rsidRPr="004757A4">
        <w:rPr>
          <w:rFonts w:ascii="Times New Roman" w:hAnsi="Times New Roman"/>
          <w:sz w:val="24"/>
          <w:szCs w:val="24"/>
        </w:rPr>
        <w:t xml:space="preserve"> the response was classified as incorrect or </w:t>
      </w:r>
      <w:r w:rsidRPr="004757A4">
        <w:rPr>
          <w:rFonts w:ascii="Times New Roman" w:hAnsi="Times New Roman"/>
          <w:sz w:val="24"/>
          <w:szCs w:val="24"/>
        </w:rPr>
        <w:t xml:space="preserve">as a </w:t>
      </w:r>
      <w:r w:rsidR="00992FEE" w:rsidRPr="004757A4">
        <w:rPr>
          <w:rFonts w:ascii="Times New Roman" w:hAnsi="Times New Roman"/>
          <w:sz w:val="24"/>
          <w:szCs w:val="24"/>
        </w:rPr>
        <w:t xml:space="preserve">no response. </w:t>
      </w:r>
      <w:r w:rsidR="00AA4D6A" w:rsidRPr="004757A4">
        <w:rPr>
          <w:rFonts w:ascii="Times New Roman" w:hAnsi="Times New Roman"/>
          <w:sz w:val="24"/>
          <w:szCs w:val="24"/>
        </w:rPr>
        <w:t xml:space="preserve"> </w:t>
      </w:r>
    </w:p>
    <w:p w:rsidR="004B2D99" w:rsidRPr="004757A4" w:rsidRDefault="00DD7B29" w:rsidP="00BD0DC8">
      <w:pPr>
        <w:spacing w:after="0" w:line="480" w:lineRule="auto"/>
        <w:ind w:firstLine="425"/>
        <w:rPr>
          <w:rFonts w:ascii="Times New Roman" w:hAnsi="Times New Roman"/>
          <w:sz w:val="24"/>
          <w:szCs w:val="24"/>
        </w:rPr>
      </w:pPr>
      <w:r w:rsidRPr="004757A4">
        <w:rPr>
          <w:rFonts w:ascii="Times New Roman" w:eastAsia="Times New Roman" w:hAnsi="Times New Roman"/>
          <w:sz w:val="24"/>
          <w:szCs w:val="24"/>
          <w:lang w:eastAsia="ar-SA"/>
        </w:rPr>
        <w:t xml:space="preserve">In the </w:t>
      </w:r>
      <w:r w:rsidR="002E49D4" w:rsidRPr="004757A4">
        <w:rPr>
          <w:rFonts w:ascii="Times New Roman" w:eastAsia="Times New Roman" w:hAnsi="Times New Roman"/>
          <w:sz w:val="24"/>
          <w:szCs w:val="24"/>
          <w:lang w:eastAsia="ar-SA"/>
        </w:rPr>
        <w:t>production</w:t>
      </w:r>
      <w:r w:rsidR="00AA0FF2" w:rsidRPr="004757A4">
        <w:rPr>
          <w:rFonts w:ascii="Times New Roman" w:eastAsia="Times New Roman" w:hAnsi="Times New Roman"/>
          <w:sz w:val="24"/>
          <w:szCs w:val="24"/>
          <w:lang w:eastAsia="ar-SA"/>
        </w:rPr>
        <w:t xml:space="preserve"> task</w:t>
      </w:r>
      <w:r w:rsidR="00A01C9F" w:rsidRPr="004757A4">
        <w:rPr>
          <w:rFonts w:ascii="Times New Roman" w:eastAsia="Times New Roman" w:hAnsi="Times New Roman"/>
          <w:sz w:val="24"/>
          <w:szCs w:val="24"/>
          <w:lang w:eastAsia="ar-SA"/>
        </w:rPr>
        <w:t>s</w:t>
      </w:r>
      <w:r w:rsidR="002E49D4" w:rsidRPr="004757A4">
        <w:rPr>
          <w:rFonts w:ascii="Times New Roman" w:eastAsia="Times New Roman" w:hAnsi="Times New Roman"/>
          <w:sz w:val="24"/>
          <w:szCs w:val="24"/>
          <w:lang w:eastAsia="ar-SA"/>
        </w:rPr>
        <w:t xml:space="preserve">, </w:t>
      </w:r>
      <w:r w:rsidR="00062D45" w:rsidRPr="004757A4">
        <w:rPr>
          <w:rFonts w:ascii="Times New Roman" w:hAnsi="Times New Roman"/>
          <w:sz w:val="24"/>
          <w:szCs w:val="24"/>
        </w:rPr>
        <w:t>verbal</w:t>
      </w:r>
      <w:r w:rsidR="00DD456B" w:rsidRPr="004757A4">
        <w:rPr>
          <w:rFonts w:ascii="Times New Roman" w:hAnsi="Times New Roman"/>
          <w:sz w:val="24"/>
          <w:szCs w:val="24"/>
        </w:rPr>
        <w:t xml:space="preserve"> responses were classified as </w:t>
      </w:r>
      <w:r w:rsidR="00DD456B" w:rsidRPr="004757A4">
        <w:rPr>
          <w:rFonts w:ascii="Times New Roman" w:hAnsi="Times New Roman"/>
          <w:i/>
          <w:sz w:val="24"/>
          <w:szCs w:val="24"/>
        </w:rPr>
        <w:t>correct</w:t>
      </w:r>
      <w:r w:rsidR="00DD456B" w:rsidRPr="004757A4">
        <w:rPr>
          <w:rFonts w:ascii="Times New Roman" w:hAnsi="Times New Roman"/>
          <w:sz w:val="24"/>
          <w:szCs w:val="24"/>
        </w:rPr>
        <w:t xml:space="preserve">, </w:t>
      </w:r>
      <w:r w:rsidR="00DD456B" w:rsidRPr="004757A4">
        <w:rPr>
          <w:rFonts w:ascii="Times New Roman" w:hAnsi="Times New Roman"/>
          <w:i/>
          <w:sz w:val="24"/>
          <w:szCs w:val="24"/>
        </w:rPr>
        <w:t>incorrect</w:t>
      </w:r>
      <w:r w:rsidR="00465759" w:rsidRPr="004757A4">
        <w:rPr>
          <w:rFonts w:ascii="Times New Roman" w:hAnsi="Times New Roman"/>
          <w:sz w:val="24"/>
          <w:szCs w:val="24"/>
        </w:rPr>
        <w:t>,</w:t>
      </w:r>
      <w:r w:rsidR="00DD456B" w:rsidRPr="004757A4">
        <w:rPr>
          <w:rFonts w:ascii="Times New Roman" w:hAnsi="Times New Roman"/>
          <w:sz w:val="24"/>
          <w:szCs w:val="24"/>
        </w:rPr>
        <w:t xml:space="preserve"> or </w:t>
      </w:r>
      <w:r w:rsidR="00DD456B" w:rsidRPr="004757A4">
        <w:rPr>
          <w:rFonts w:ascii="Times New Roman" w:hAnsi="Times New Roman"/>
          <w:i/>
          <w:sz w:val="24"/>
          <w:szCs w:val="24"/>
        </w:rPr>
        <w:t>no response</w:t>
      </w:r>
      <w:r w:rsidR="00DD456B" w:rsidRPr="004757A4">
        <w:rPr>
          <w:rFonts w:ascii="Times New Roman" w:hAnsi="Times New Roman"/>
          <w:sz w:val="24"/>
          <w:szCs w:val="24"/>
        </w:rPr>
        <w:t xml:space="preserve">. </w:t>
      </w:r>
      <w:r w:rsidR="008D2D43" w:rsidRPr="004757A4">
        <w:rPr>
          <w:rFonts w:ascii="Times New Roman" w:hAnsi="Times New Roman"/>
          <w:sz w:val="24"/>
          <w:szCs w:val="24"/>
        </w:rPr>
        <w:t xml:space="preserve"> </w:t>
      </w:r>
      <w:r w:rsidR="00DD456B" w:rsidRPr="004757A4">
        <w:rPr>
          <w:rFonts w:ascii="Times New Roman" w:hAnsi="Times New Roman"/>
          <w:sz w:val="24"/>
          <w:szCs w:val="24"/>
        </w:rPr>
        <w:t>A</w:t>
      </w:r>
      <w:r w:rsidR="002E49D4" w:rsidRPr="004757A4">
        <w:rPr>
          <w:rFonts w:ascii="Times New Roman" w:eastAsia="Times New Roman" w:hAnsi="Times New Roman"/>
          <w:sz w:val="24"/>
          <w:szCs w:val="24"/>
          <w:lang w:eastAsia="ar-SA"/>
        </w:rPr>
        <w:t xml:space="preserve"> vocal </w:t>
      </w:r>
      <w:r w:rsidR="00DD456B" w:rsidRPr="004757A4">
        <w:rPr>
          <w:rFonts w:ascii="Times New Roman" w:eastAsia="Times New Roman" w:hAnsi="Times New Roman"/>
          <w:sz w:val="24"/>
          <w:szCs w:val="24"/>
          <w:lang w:eastAsia="ar-SA"/>
        </w:rPr>
        <w:t xml:space="preserve">response </w:t>
      </w:r>
      <w:r w:rsidR="002E49D4" w:rsidRPr="004757A4">
        <w:rPr>
          <w:rFonts w:ascii="Times New Roman" w:eastAsia="Times New Roman" w:hAnsi="Times New Roman"/>
          <w:sz w:val="24"/>
          <w:szCs w:val="24"/>
          <w:lang w:eastAsia="ar-SA"/>
        </w:rPr>
        <w:t xml:space="preserve">was coded as correct when the child provided the expected </w:t>
      </w:r>
      <w:r w:rsidR="006233B7" w:rsidRPr="004757A4">
        <w:rPr>
          <w:rFonts w:ascii="Times New Roman" w:eastAsia="Times New Roman" w:hAnsi="Times New Roman"/>
          <w:sz w:val="24"/>
          <w:szCs w:val="24"/>
          <w:lang w:eastAsia="ar-SA"/>
        </w:rPr>
        <w:t>production target</w:t>
      </w:r>
      <w:r w:rsidR="002E49D4" w:rsidRPr="004757A4">
        <w:rPr>
          <w:rFonts w:ascii="Times New Roman" w:eastAsia="Times New Roman" w:hAnsi="Times New Roman"/>
          <w:sz w:val="24"/>
          <w:szCs w:val="24"/>
          <w:lang w:eastAsia="ar-SA"/>
        </w:rPr>
        <w:t xml:space="preserve">. </w:t>
      </w:r>
      <w:r w:rsidR="008D2D43" w:rsidRPr="004757A4">
        <w:rPr>
          <w:rFonts w:ascii="Times New Roman" w:eastAsia="Times New Roman" w:hAnsi="Times New Roman"/>
          <w:sz w:val="24"/>
          <w:szCs w:val="24"/>
          <w:lang w:eastAsia="ar-SA"/>
        </w:rPr>
        <w:t xml:space="preserve"> </w:t>
      </w:r>
      <w:r w:rsidR="002E49D4" w:rsidRPr="004757A4">
        <w:rPr>
          <w:rFonts w:ascii="Times New Roman" w:eastAsia="Times New Roman" w:hAnsi="Times New Roman"/>
          <w:sz w:val="24"/>
          <w:szCs w:val="24"/>
          <w:lang w:eastAsia="ar-SA"/>
        </w:rPr>
        <w:t>Phonologically altered forms</w:t>
      </w:r>
      <w:r w:rsidR="001A41EC" w:rsidRPr="004757A4">
        <w:rPr>
          <w:rFonts w:ascii="Times New Roman" w:eastAsia="Times New Roman" w:hAnsi="Times New Roman"/>
          <w:sz w:val="24"/>
          <w:szCs w:val="24"/>
          <w:lang w:eastAsia="ar-SA"/>
        </w:rPr>
        <w:t xml:space="preserve"> of correct words and onomatopoeic forms were accepted</w:t>
      </w:r>
      <w:r w:rsidR="002E49D4" w:rsidRPr="004757A4">
        <w:rPr>
          <w:rFonts w:ascii="Times New Roman" w:eastAsia="Times New Roman" w:hAnsi="Times New Roman"/>
          <w:sz w:val="24"/>
          <w:szCs w:val="24"/>
          <w:lang w:eastAsia="ar-SA"/>
        </w:rPr>
        <w:t xml:space="preserve"> (e.g.</w:t>
      </w:r>
      <w:r w:rsidR="008C0B20" w:rsidRPr="004757A4">
        <w:rPr>
          <w:rFonts w:ascii="Times New Roman" w:eastAsia="Times New Roman" w:hAnsi="Times New Roman"/>
          <w:sz w:val="24"/>
          <w:szCs w:val="24"/>
          <w:lang w:eastAsia="ar-SA"/>
        </w:rPr>
        <w:t xml:space="preserve"> </w:t>
      </w:r>
      <w:r w:rsidR="00723D43" w:rsidRPr="004757A4">
        <w:rPr>
          <w:rFonts w:ascii="Times New Roman" w:eastAsia="Times New Roman" w:hAnsi="Times New Roman"/>
          <w:sz w:val="24"/>
          <w:szCs w:val="24"/>
          <w:lang w:eastAsia="ar-SA"/>
        </w:rPr>
        <w:t>picture</w:t>
      </w:r>
      <w:r w:rsidR="008C0B20" w:rsidRPr="004757A4">
        <w:rPr>
          <w:rFonts w:ascii="Times New Roman" w:eastAsia="Times New Roman" w:hAnsi="Times New Roman"/>
          <w:sz w:val="24"/>
          <w:szCs w:val="24"/>
          <w:lang w:eastAsia="ar-SA"/>
        </w:rPr>
        <w:t xml:space="preserve"> </w:t>
      </w:r>
      <w:r w:rsidR="008C0B20" w:rsidRPr="004757A4">
        <w:rPr>
          <w:rFonts w:ascii="Times New Roman" w:eastAsia="Times New Roman" w:hAnsi="Times New Roman"/>
          <w:i/>
          <w:iCs/>
          <w:sz w:val="24"/>
          <w:szCs w:val="24"/>
          <w:lang w:eastAsia="ar-SA"/>
        </w:rPr>
        <w:t>hen</w:t>
      </w:r>
      <w:r w:rsidR="008C0B20" w:rsidRPr="004757A4">
        <w:rPr>
          <w:rFonts w:ascii="Times New Roman" w:eastAsia="Times New Roman" w:hAnsi="Times New Roman"/>
          <w:sz w:val="24"/>
          <w:szCs w:val="24"/>
          <w:lang w:eastAsia="ar-SA"/>
        </w:rPr>
        <w:t xml:space="preserve">: </w:t>
      </w:r>
      <w:r w:rsidR="001D5126" w:rsidRPr="004757A4">
        <w:rPr>
          <w:rFonts w:ascii="Times New Roman" w:eastAsia="Times New Roman" w:hAnsi="Times New Roman"/>
          <w:sz w:val="24"/>
          <w:szCs w:val="24"/>
          <w:lang w:eastAsia="ar-SA"/>
        </w:rPr>
        <w:t xml:space="preserve">English “cluck cluck” </w:t>
      </w:r>
      <w:r w:rsidR="001A41EC" w:rsidRPr="004757A4">
        <w:rPr>
          <w:rFonts w:ascii="Times New Roman" w:eastAsia="Times New Roman" w:hAnsi="Times New Roman"/>
          <w:sz w:val="24"/>
          <w:szCs w:val="24"/>
          <w:lang w:eastAsia="ar-SA"/>
        </w:rPr>
        <w:t xml:space="preserve">instead of “hen” </w:t>
      </w:r>
      <w:r w:rsidR="001D5126" w:rsidRPr="004757A4">
        <w:rPr>
          <w:rFonts w:ascii="Times New Roman" w:eastAsia="Times New Roman" w:hAnsi="Times New Roman"/>
          <w:sz w:val="24"/>
          <w:szCs w:val="24"/>
          <w:lang w:eastAsia="ar-SA"/>
        </w:rPr>
        <w:t xml:space="preserve">and </w:t>
      </w:r>
      <w:r w:rsidR="008C0B20" w:rsidRPr="004757A4">
        <w:rPr>
          <w:rFonts w:ascii="Times New Roman" w:eastAsia="Times New Roman" w:hAnsi="Times New Roman"/>
          <w:sz w:val="24"/>
          <w:szCs w:val="24"/>
          <w:lang w:eastAsia="ar-SA"/>
        </w:rPr>
        <w:t>Italian</w:t>
      </w:r>
      <w:r w:rsidR="002E49D4" w:rsidRPr="004757A4">
        <w:rPr>
          <w:rFonts w:ascii="Times New Roman" w:eastAsia="Times New Roman" w:hAnsi="Times New Roman"/>
          <w:sz w:val="24"/>
          <w:szCs w:val="24"/>
          <w:lang w:eastAsia="ar-SA"/>
        </w:rPr>
        <w:t xml:space="preserve"> “cocodè” instead of </w:t>
      </w:r>
      <w:r w:rsidR="002E49D4" w:rsidRPr="004757A4">
        <w:rPr>
          <w:rFonts w:ascii="Times New Roman" w:eastAsia="Times New Roman" w:hAnsi="Times New Roman"/>
          <w:sz w:val="24"/>
          <w:szCs w:val="24"/>
          <w:lang w:eastAsia="ar-SA"/>
        </w:rPr>
        <w:lastRenderedPageBreak/>
        <w:t>“gallina”).</w:t>
      </w:r>
      <w:r w:rsidR="00DD456B" w:rsidRPr="004757A4">
        <w:rPr>
          <w:rFonts w:ascii="Times New Roman" w:eastAsia="Times New Roman" w:hAnsi="Times New Roman"/>
          <w:sz w:val="24"/>
          <w:szCs w:val="24"/>
          <w:lang w:eastAsia="ar-SA"/>
        </w:rPr>
        <w:t xml:space="preserve"> </w:t>
      </w:r>
      <w:r w:rsidR="0092556F" w:rsidRPr="004757A4">
        <w:rPr>
          <w:rFonts w:ascii="Times New Roman" w:hAnsi="Times New Roman"/>
          <w:sz w:val="24"/>
          <w:szCs w:val="24"/>
          <w:lang w:eastAsia="it-IT"/>
        </w:rPr>
        <w:t>For some pictures, more than one answer was acc</w:t>
      </w:r>
      <w:r w:rsidR="00A60B4D" w:rsidRPr="004757A4">
        <w:rPr>
          <w:rFonts w:ascii="Times New Roman" w:hAnsi="Times New Roman"/>
          <w:sz w:val="24"/>
          <w:szCs w:val="24"/>
          <w:lang w:eastAsia="it-IT"/>
        </w:rPr>
        <w:t xml:space="preserve">epted as correct. For example, the picture </w:t>
      </w:r>
      <w:r w:rsidR="00A60B4D" w:rsidRPr="004757A4">
        <w:rPr>
          <w:rFonts w:ascii="Times New Roman" w:hAnsi="Times New Roman"/>
          <w:i/>
          <w:iCs/>
          <w:sz w:val="24"/>
          <w:szCs w:val="24"/>
          <w:lang w:eastAsia="it-IT"/>
        </w:rPr>
        <w:t>bag</w:t>
      </w:r>
      <w:r w:rsidR="0092556F" w:rsidRPr="004757A4">
        <w:rPr>
          <w:rFonts w:ascii="Times New Roman" w:hAnsi="Times New Roman"/>
          <w:sz w:val="24"/>
          <w:szCs w:val="24"/>
          <w:lang w:eastAsia="it-IT"/>
        </w:rPr>
        <w:t xml:space="preserve"> can be called “sacchetto,” “busta,” or </w:t>
      </w:r>
      <w:r w:rsidR="00A60B4D" w:rsidRPr="004757A4">
        <w:rPr>
          <w:rFonts w:ascii="Times New Roman" w:hAnsi="Times New Roman"/>
          <w:sz w:val="24"/>
          <w:szCs w:val="24"/>
          <w:lang w:eastAsia="it-IT"/>
        </w:rPr>
        <w:t xml:space="preserve">“borsa” in Italian, and </w:t>
      </w:r>
      <w:r w:rsidR="006C397A" w:rsidRPr="004757A4">
        <w:rPr>
          <w:rFonts w:ascii="Times New Roman" w:hAnsi="Times New Roman"/>
          <w:i/>
          <w:iCs/>
          <w:sz w:val="24"/>
          <w:szCs w:val="24"/>
          <w:lang w:eastAsia="it-IT"/>
        </w:rPr>
        <w:t>lorry</w:t>
      </w:r>
      <w:r w:rsidR="006C397A" w:rsidRPr="004757A4">
        <w:rPr>
          <w:rFonts w:ascii="Times New Roman" w:hAnsi="Times New Roman"/>
          <w:sz w:val="24"/>
          <w:szCs w:val="24"/>
          <w:lang w:eastAsia="it-IT"/>
        </w:rPr>
        <w:t xml:space="preserve"> </w:t>
      </w:r>
      <w:r w:rsidR="0092556F" w:rsidRPr="004757A4">
        <w:rPr>
          <w:rFonts w:ascii="Times New Roman" w:hAnsi="Times New Roman"/>
          <w:sz w:val="24"/>
          <w:szCs w:val="24"/>
          <w:lang w:eastAsia="it-IT"/>
        </w:rPr>
        <w:t>can be called “</w:t>
      </w:r>
      <w:r w:rsidR="006C397A" w:rsidRPr="004757A4">
        <w:rPr>
          <w:rFonts w:ascii="Times New Roman" w:hAnsi="Times New Roman"/>
          <w:sz w:val="24"/>
          <w:szCs w:val="24"/>
          <w:lang w:eastAsia="it-IT"/>
        </w:rPr>
        <w:t>lorry</w:t>
      </w:r>
      <w:r w:rsidR="0092556F" w:rsidRPr="004757A4">
        <w:rPr>
          <w:rFonts w:ascii="Times New Roman" w:hAnsi="Times New Roman"/>
          <w:sz w:val="24"/>
          <w:szCs w:val="24"/>
          <w:lang w:eastAsia="it-IT"/>
        </w:rPr>
        <w:t>” or “</w:t>
      </w:r>
      <w:r w:rsidR="006C397A" w:rsidRPr="004757A4">
        <w:rPr>
          <w:rFonts w:ascii="Times New Roman" w:hAnsi="Times New Roman"/>
          <w:sz w:val="24"/>
          <w:szCs w:val="24"/>
          <w:lang w:eastAsia="it-IT"/>
        </w:rPr>
        <w:t>truck</w:t>
      </w:r>
      <w:r w:rsidR="0092556F" w:rsidRPr="004757A4">
        <w:rPr>
          <w:rFonts w:ascii="Times New Roman" w:hAnsi="Times New Roman"/>
          <w:sz w:val="24"/>
          <w:szCs w:val="24"/>
          <w:lang w:eastAsia="it-IT"/>
        </w:rPr>
        <w:t>” in English.</w:t>
      </w:r>
      <w:r w:rsidR="0092556F" w:rsidRPr="004757A4">
        <w:rPr>
          <w:rFonts w:ascii="Times" w:hAnsi="Times" w:cs="Times"/>
          <w:sz w:val="26"/>
          <w:szCs w:val="26"/>
          <w:lang w:eastAsia="it-IT"/>
        </w:rPr>
        <w:t xml:space="preserve"> </w:t>
      </w:r>
      <w:r w:rsidR="00465759" w:rsidRPr="004757A4">
        <w:rPr>
          <w:rFonts w:ascii="Times New Roman" w:hAnsi="Times New Roman"/>
          <w:sz w:val="24"/>
          <w:szCs w:val="24"/>
        </w:rPr>
        <w:t>If children did not respond or gave an initial incorrect response</w:t>
      </w:r>
      <w:r w:rsidR="00072081" w:rsidRPr="004757A4">
        <w:rPr>
          <w:rFonts w:ascii="Times New Roman" w:hAnsi="Times New Roman"/>
          <w:sz w:val="24"/>
          <w:szCs w:val="24"/>
        </w:rPr>
        <w:t>,</w:t>
      </w:r>
      <w:r w:rsidR="00465759" w:rsidRPr="004757A4">
        <w:rPr>
          <w:rFonts w:ascii="Times New Roman" w:hAnsi="Times New Roman"/>
          <w:sz w:val="24"/>
          <w:szCs w:val="24"/>
        </w:rPr>
        <w:t xml:space="preserve"> they </w:t>
      </w:r>
      <w:r w:rsidR="00C00639" w:rsidRPr="004757A4">
        <w:rPr>
          <w:rFonts w:ascii="Times New Roman" w:hAnsi="Times New Roman"/>
          <w:sz w:val="24"/>
          <w:szCs w:val="24"/>
        </w:rPr>
        <w:t>had</w:t>
      </w:r>
      <w:r w:rsidR="00465759" w:rsidRPr="004757A4">
        <w:rPr>
          <w:rFonts w:ascii="Times New Roman" w:hAnsi="Times New Roman"/>
          <w:sz w:val="24"/>
          <w:szCs w:val="24"/>
        </w:rPr>
        <w:t xml:space="preserve"> an additional </w:t>
      </w:r>
      <w:r w:rsidR="00C00639" w:rsidRPr="004757A4">
        <w:rPr>
          <w:rFonts w:ascii="Times New Roman" w:hAnsi="Times New Roman"/>
          <w:sz w:val="24"/>
          <w:szCs w:val="24"/>
        </w:rPr>
        <w:t xml:space="preserve">chance </w:t>
      </w:r>
      <w:r w:rsidR="00465759" w:rsidRPr="004757A4">
        <w:rPr>
          <w:rFonts w:ascii="Times New Roman" w:hAnsi="Times New Roman"/>
          <w:sz w:val="24"/>
          <w:szCs w:val="24"/>
        </w:rPr>
        <w:t>to respond.</w:t>
      </w:r>
      <w:r w:rsidR="008D2D43" w:rsidRPr="004757A4">
        <w:rPr>
          <w:rFonts w:ascii="Times New Roman" w:hAnsi="Times New Roman"/>
          <w:sz w:val="24"/>
          <w:szCs w:val="24"/>
        </w:rPr>
        <w:t xml:space="preserve"> </w:t>
      </w:r>
      <w:r w:rsidR="002E49D4" w:rsidRPr="004757A4">
        <w:rPr>
          <w:rFonts w:ascii="Times New Roman" w:hAnsi="Times New Roman"/>
          <w:sz w:val="24"/>
          <w:szCs w:val="24"/>
        </w:rPr>
        <w:t xml:space="preserve"> In case of two responses</w:t>
      </w:r>
      <w:r w:rsidR="00AA0FF2" w:rsidRPr="004757A4">
        <w:rPr>
          <w:rFonts w:ascii="Times New Roman" w:hAnsi="Times New Roman"/>
          <w:sz w:val="24"/>
          <w:szCs w:val="24"/>
        </w:rPr>
        <w:t>,</w:t>
      </w:r>
      <w:r w:rsidR="002E49D4" w:rsidRPr="004757A4">
        <w:rPr>
          <w:rFonts w:ascii="Times New Roman" w:hAnsi="Times New Roman"/>
          <w:sz w:val="24"/>
          <w:szCs w:val="24"/>
        </w:rPr>
        <w:t xml:space="preserve"> </w:t>
      </w:r>
      <w:r w:rsidR="00C00639" w:rsidRPr="004757A4">
        <w:rPr>
          <w:rFonts w:ascii="Times New Roman" w:hAnsi="Times New Roman"/>
          <w:sz w:val="24"/>
          <w:szCs w:val="24"/>
        </w:rPr>
        <w:t xml:space="preserve">a “best criterion” </w:t>
      </w:r>
      <w:r w:rsidR="00B17811" w:rsidRPr="004757A4">
        <w:rPr>
          <w:rFonts w:ascii="Times New Roman" w:hAnsi="Times New Roman"/>
          <w:sz w:val="24"/>
          <w:szCs w:val="24"/>
        </w:rPr>
        <w:t>response</w:t>
      </w:r>
      <w:r w:rsidR="002E49D4" w:rsidRPr="004757A4">
        <w:rPr>
          <w:rFonts w:ascii="Times New Roman" w:hAnsi="Times New Roman"/>
          <w:sz w:val="24"/>
          <w:szCs w:val="24"/>
        </w:rPr>
        <w:t xml:space="preserve"> was adopted</w:t>
      </w:r>
      <w:r w:rsidR="00C00639" w:rsidRPr="004757A4">
        <w:rPr>
          <w:rFonts w:ascii="Times New Roman" w:hAnsi="Times New Roman"/>
          <w:sz w:val="24"/>
          <w:szCs w:val="24"/>
        </w:rPr>
        <w:t xml:space="preserve">: </w:t>
      </w:r>
      <w:r w:rsidR="00C00639" w:rsidRPr="004757A4">
        <w:rPr>
          <w:rFonts w:ascii="Times New Roman" w:hAnsi="Times New Roman"/>
          <w:sz w:val="24"/>
          <w:szCs w:val="24"/>
          <w:lang w:eastAsia="it-IT"/>
        </w:rPr>
        <w:t xml:space="preserve">if the child provided a correct </w:t>
      </w:r>
      <w:r w:rsidR="00062D45" w:rsidRPr="004757A4">
        <w:rPr>
          <w:rFonts w:ascii="Times New Roman" w:hAnsi="Times New Roman"/>
          <w:sz w:val="24"/>
          <w:szCs w:val="24"/>
          <w:lang w:eastAsia="it-IT"/>
        </w:rPr>
        <w:t>verbal</w:t>
      </w:r>
      <w:r w:rsidR="00C00639" w:rsidRPr="004757A4">
        <w:rPr>
          <w:rFonts w:ascii="Times New Roman" w:hAnsi="Times New Roman"/>
          <w:sz w:val="24"/>
          <w:szCs w:val="24"/>
          <w:lang w:eastAsia="it-IT"/>
        </w:rPr>
        <w:t xml:space="preserve"> </w:t>
      </w:r>
      <w:r w:rsidR="000F78E7" w:rsidRPr="004757A4">
        <w:rPr>
          <w:rFonts w:ascii="Times New Roman" w:hAnsi="Times New Roman"/>
          <w:sz w:val="24"/>
          <w:szCs w:val="24"/>
          <w:lang w:eastAsia="it-IT"/>
        </w:rPr>
        <w:t>response</w:t>
      </w:r>
      <w:r w:rsidR="00C00639" w:rsidRPr="004757A4">
        <w:rPr>
          <w:rFonts w:ascii="Times New Roman" w:hAnsi="Times New Roman"/>
          <w:sz w:val="24"/>
          <w:szCs w:val="24"/>
          <w:lang w:eastAsia="it-IT"/>
        </w:rPr>
        <w:t xml:space="preserve"> on the second attempt, </w:t>
      </w:r>
      <w:r w:rsidR="00072081" w:rsidRPr="004757A4">
        <w:rPr>
          <w:rFonts w:ascii="Times New Roman" w:hAnsi="Times New Roman"/>
          <w:sz w:val="24"/>
          <w:szCs w:val="24"/>
          <w:lang w:eastAsia="it-IT"/>
        </w:rPr>
        <w:t>she</w:t>
      </w:r>
      <w:r w:rsidR="00C00639" w:rsidRPr="004757A4">
        <w:rPr>
          <w:rFonts w:ascii="Times New Roman" w:hAnsi="Times New Roman"/>
          <w:sz w:val="24"/>
          <w:szCs w:val="24"/>
          <w:lang w:eastAsia="it-IT"/>
        </w:rPr>
        <w:t xml:space="preserve"> was given credit</w:t>
      </w:r>
      <w:r w:rsidR="002E49D4" w:rsidRPr="004757A4">
        <w:rPr>
          <w:rFonts w:ascii="Times New Roman" w:hAnsi="Times New Roman"/>
          <w:sz w:val="24"/>
          <w:szCs w:val="24"/>
        </w:rPr>
        <w:t xml:space="preserve">. </w:t>
      </w:r>
      <w:r w:rsidR="00E0177F" w:rsidRPr="004757A4">
        <w:rPr>
          <w:rFonts w:ascii="Times New Roman" w:hAnsi="Times New Roman"/>
          <w:sz w:val="24"/>
          <w:szCs w:val="24"/>
        </w:rPr>
        <w:t xml:space="preserve"> </w:t>
      </w:r>
      <w:r w:rsidR="001270DD" w:rsidRPr="004757A4">
        <w:rPr>
          <w:rFonts w:ascii="Times New Roman" w:hAnsi="Times New Roman"/>
          <w:sz w:val="24"/>
          <w:szCs w:val="24"/>
        </w:rPr>
        <w:t xml:space="preserve">Responses were marked </w:t>
      </w:r>
      <w:r w:rsidR="00072081" w:rsidRPr="004757A4">
        <w:rPr>
          <w:rFonts w:ascii="Times New Roman" w:hAnsi="Times New Roman"/>
          <w:sz w:val="24"/>
          <w:szCs w:val="24"/>
        </w:rPr>
        <w:t xml:space="preserve">as </w:t>
      </w:r>
      <w:r w:rsidR="001270DD" w:rsidRPr="004757A4">
        <w:rPr>
          <w:rFonts w:ascii="Times New Roman" w:hAnsi="Times New Roman"/>
          <w:sz w:val="24"/>
          <w:szCs w:val="24"/>
        </w:rPr>
        <w:t xml:space="preserve">incorrect if the child answered with a word that was different from </w:t>
      </w:r>
      <w:r w:rsidR="00465759" w:rsidRPr="004757A4">
        <w:rPr>
          <w:rFonts w:ascii="Times New Roman" w:hAnsi="Times New Roman"/>
          <w:sz w:val="24"/>
          <w:szCs w:val="24"/>
        </w:rPr>
        <w:t>the target</w:t>
      </w:r>
      <w:r w:rsidR="003420E1" w:rsidRPr="004757A4">
        <w:rPr>
          <w:rFonts w:ascii="Times New Roman" w:hAnsi="Times New Roman"/>
          <w:sz w:val="24"/>
          <w:szCs w:val="24"/>
        </w:rPr>
        <w:t xml:space="preserve">, </w:t>
      </w:r>
      <w:r w:rsidR="003C252D" w:rsidRPr="004757A4">
        <w:rPr>
          <w:rFonts w:ascii="Times New Roman" w:hAnsi="Times New Roman"/>
          <w:sz w:val="24"/>
          <w:szCs w:val="24"/>
        </w:rPr>
        <w:t>or for responses that were unintelligible</w:t>
      </w:r>
      <w:r w:rsidR="00020F07" w:rsidRPr="004757A4">
        <w:rPr>
          <w:rFonts w:ascii="Times New Roman" w:hAnsi="Times New Roman"/>
          <w:sz w:val="24"/>
          <w:szCs w:val="24"/>
        </w:rPr>
        <w:t xml:space="preserve">. </w:t>
      </w:r>
      <w:r w:rsidR="00DD456B" w:rsidRPr="004757A4">
        <w:rPr>
          <w:rFonts w:ascii="Times New Roman" w:hAnsi="Times New Roman"/>
          <w:sz w:val="24"/>
          <w:szCs w:val="24"/>
        </w:rPr>
        <w:t xml:space="preserve"> </w:t>
      </w:r>
      <w:r w:rsidR="00020F07" w:rsidRPr="004757A4">
        <w:rPr>
          <w:rFonts w:ascii="Times New Roman" w:hAnsi="Times New Roman"/>
          <w:sz w:val="24"/>
          <w:szCs w:val="24"/>
        </w:rPr>
        <w:t xml:space="preserve">Finally, </w:t>
      </w:r>
      <w:r w:rsidR="001270DD" w:rsidRPr="004757A4">
        <w:rPr>
          <w:rFonts w:ascii="Times New Roman" w:hAnsi="Times New Roman"/>
          <w:sz w:val="24"/>
          <w:szCs w:val="24"/>
        </w:rPr>
        <w:t>if the child did not answer</w:t>
      </w:r>
      <w:r w:rsidR="00A01C9F" w:rsidRPr="004757A4">
        <w:rPr>
          <w:rFonts w:ascii="Times New Roman" w:hAnsi="Times New Roman"/>
          <w:sz w:val="24"/>
          <w:szCs w:val="24"/>
        </w:rPr>
        <w:t>, produced a gesture but did not say a word</w:t>
      </w:r>
      <w:r w:rsidR="009A5ED9" w:rsidRPr="004757A4">
        <w:rPr>
          <w:rFonts w:ascii="Times New Roman" w:hAnsi="Times New Roman"/>
          <w:sz w:val="24"/>
          <w:szCs w:val="24"/>
        </w:rPr>
        <w:t>,</w:t>
      </w:r>
      <w:r w:rsidR="001270DD" w:rsidRPr="004757A4">
        <w:rPr>
          <w:rFonts w:ascii="Times New Roman" w:hAnsi="Times New Roman"/>
          <w:sz w:val="24"/>
          <w:szCs w:val="24"/>
        </w:rPr>
        <w:t xml:space="preserve"> or informed the </w:t>
      </w:r>
      <w:r w:rsidR="008D2D43" w:rsidRPr="004757A4">
        <w:rPr>
          <w:rFonts w:ascii="Times New Roman" w:hAnsi="Times New Roman"/>
          <w:sz w:val="24"/>
          <w:szCs w:val="24"/>
        </w:rPr>
        <w:t xml:space="preserve">experimenter </w:t>
      </w:r>
      <w:r w:rsidR="001270DD" w:rsidRPr="004757A4">
        <w:rPr>
          <w:rFonts w:ascii="Times New Roman" w:hAnsi="Times New Roman"/>
          <w:sz w:val="24"/>
          <w:szCs w:val="24"/>
        </w:rPr>
        <w:t xml:space="preserve">that </w:t>
      </w:r>
      <w:r w:rsidRPr="004757A4">
        <w:rPr>
          <w:rFonts w:ascii="Times New Roman" w:hAnsi="Times New Roman"/>
          <w:sz w:val="24"/>
          <w:szCs w:val="24"/>
        </w:rPr>
        <w:t xml:space="preserve">she </w:t>
      </w:r>
      <w:r w:rsidR="001270DD" w:rsidRPr="004757A4">
        <w:rPr>
          <w:rFonts w:ascii="Times New Roman" w:hAnsi="Times New Roman"/>
          <w:sz w:val="24"/>
          <w:szCs w:val="24"/>
        </w:rPr>
        <w:t>did not know the answer</w:t>
      </w:r>
      <w:r w:rsidR="005832B1" w:rsidRPr="004757A4">
        <w:rPr>
          <w:rFonts w:ascii="Times New Roman" w:hAnsi="Times New Roman"/>
          <w:sz w:val="24"/>
          <w:szCs w:val="24"/>
        </w:rPr>
        <w:t>, a no response was counted</w:t>
      </w:r>
      <w:r w:rsidR="001270DD" w:rsidRPr="004757A4">
        <w:rPr>
          <w:rFonts w:ascii="Times New Roman" w:hAnsi="Times New Roman"/>
          <w:iCs/>
          <w:sz w:val="24"/>
          <w:szCs w:val="24"/>
        </w:rPr>
        <w:t>.</w:t>
      </w:r>
      <w:r w:rsidR="001D6B16" w:rsidRPr="004757A4">
        <w:rPr>
          <w:rFonts w:ascii="Times New Roman" w:hAnsi="Times New Roman"/>
          <w:iCs/>
          <w:sz w:val="24"/>
          <w:szCs w:val="24"/>
        </w:rPr>
        <w:t xml:space="preserve"> </w:t>
      </w:r>
    </w:p>
    <w:p w:rsidR="0016742F" w:rsidRPr="004757A4" w:rsidRDefault="0016742F" w:rsidP="007916E6">
      <w:pPr>
        <w:spacing w:after="0" w:line="480" w:lineRule="auto"/>
        <w:ind w:firstLine="425"/>
        <w:rPr>
          <w:rFonts w:ascii="Times New Roman" w:hAnsi="Times New Roman"/>
          <w:b/>
          <w:bCs/>
          <w:i/>
          <w:iCs/>
          <w:sz w:val="24"/>
          <w:szCs w:val="24"/>
        </w:rPr>
      </w:pPr>
      <w:r w:rsidRPr="004757A4">
        <w:rPr>
          <w:rFonts w:ascii="Times New Roman" w:hAnsi="Times New Roman"/>
          <w:b/>
          <w:bCs/>
          <w:i/>
          <w:iCs/>
          <w:sz w:val="24"/>
          <w:szCs w:val="24"/>
        </w:rPr>
        <w:t xml:space="preserve">Gesture </w:t>
      </w:r>
      <w:r w:rsidR="00F96747" w:rsidRPr="004757A4">
        <w:rPr>
          <w:rFonts w:ascii="Times New Roman" w:hAnsi="Times New Roman"/>
          <w:b/>
          <w:bCs/>
          <w:i/>
          <w:iCs/>
          <w:sz w:val="24"/>
          <w:szCs w:val="24"/>
        </w:rPr>
        <w:t>coding</w:t>
      </w:r>
    </w:p>
    <w:p w:rsidR="0016742F" w:rsidRPr="004757A4" w:rsidRDefault="00EF0397" w:rsidP="004125AE">
      <w:pPr>
        <w:spacing w:after="0" w:line="480" w:lineRule="auto"/>
        <w:ind w:firstLine="720"/>
        <w:rPr>
          <w:rFonts w:ascii="Times New Roman" w:hAnsi="Times New Roman"/>
          <w:sz w:val="24"/>
          <w:szCs w:val="24"/>
        </w:rPr>
      </w:pPr>
      <w:r w:rsidRPr="004757A4">
        <w:rPr>
          <w:rFonts w:ascii="Times New Roman" w:hAnsi="Times New Roman"/>
          <w:sz w:val="24"/>
          <w:szCs w:val="24"/>
        </w:rPr>
        <w:t xml:space="preserve">Children produced various categories of gestures: deictic, representational, conventional, beats, and self-adaptor [for more details on classification of gesture types see Butcher and Goldin-Meadow (2000), </w:t>
      </w:r>
      <w:r w:rsidR="00AF2922" w:rsidRPr="004757A4">
        <w:rPr>
          <w:rFonts w:ascii="Times New Roman" w:hAnsi="Times New Roman"/>
          <w:sz w:val="24"/>
          <w:szCs w:val="24"/>
        </w:rPr>
        <w:t xml:space="preserve">and </w:t>
      </w:r>
      <w:r w:rsidRPr="004757A4">
        <w:rPr>
          <w:rFonts w:ascii="Times New Roman" w:hAnsi="Times New Roman"/>
          <w:sz w:val="24"/>
          <w:szCs w:val="24"/>
        </w:rPr>
        <w:t xml:space="preserve">Stefanini et al. (2009)]. </w:t>
      </w:r>
      <w:r w:rsidR="0016742F" w:rsidRPr="004757A4">
        <w:rPr>
          <w:rFonts w:ascii="Times New Roman" w:hAnsi="Times New Roman"/>
          <w:sz w:val="24"/>
          <w:szCs w:val="24"/>
        </w:rPr>
        <w:t xml:space="preserve">All visible actions (e.g., posture, body movements, and facial expressions) </w:t>
      </w:r>
      <w:r w:rsidR="006A304F" w:rsidRPr="004757A4">
        <w:rPr>
          <w:rFonts w:ascii="Times New Roman" w:hAnsi="Times New Roman"/>
          <w:sz w:val="24"/>
          <w:szCs w:val="24"/>
        </w:rPr>
        <w:t xml:space="preserve">depicting pointing and representational gestures </w:t>
      </w:r>
      <w:r w:rsidR="0016742F" w:rsidRPr="004757A4">
        <w:rPr>
          <w:rFonts w:ascii="Times New Roman" w:hAnsi="Times New Roman"/>
          <w:sz w:val="24"/>
          <w:szCs w:val="24"/>
        </w:rPr>
        <w:t xml:space="preserve">produced by </w:t>
      </w:r>
      <w:r w:rsidR="008D2D43" w:rsidRPr="004757A4">
        <w:rPr>
          <w:rFonts w:ascii="Times New Roman" w:hAnsi="Times New Roman"/>
          <w:sz w:val="24"/>
          <w:szCs w:val="24"/>
        </w:rPr>
        <w:t xml:space="preserve">the </w:t>
      </w:r>
      <w:r w:rsidR="0016742F" w:rsidRPr="004757A4">
        <w:rPr>
          <w:rFonts w:ascii="Times New Roman" w:hAnsi="Times New Roman"/>
          <w:sz w:val="24"/>
          <w:szCs w:val="24"/>
        </w:rPr>
        <w:t xml:space="preserve">children interacting with the experimenter </w:t>
      </w:r>
      <w:r w:rsidR="00041ADA" w:rsidRPr="004757A4">
        <w:rPr>
          <w:rFonts w:ascii="Times New Roman" w:hAnsi="Times New Roman"/>
          <w:sz w:val="24"/>
          <w:szCs w:val="24"/>
        </w:rPr>
        <w:t xml:space="preserve">during the production </w:t>
      </w:r>
      <w:r w:rsidR="00B96DCB" w:rsidRPr="004757A4">
        <w:rPr>
          <w:rFonts w:ascii="Times New Roman" w:hAnsi="Times New Roman"/>
          <w:sz w:val="24"/>
          <w:szCs w:val="24"/>
        </w:rPr>
        <w:t xml:space="preserve">(NP and PP) </w:t>
      </w:r>
      <w:r w:rsidR="00041ADA" w:rsidRPr="004757A4">
        <w:rPr>
          <w:rFonts w:ascii="Times New Roman" w:hAnsi="Times New Roman"/>
          <w:sz w:val="24"/>
          <w:szCs w:val="24"/>
        </w:rPr>
        <w:t>tasks</w:t>
      </w:r>
      <w:r w:rsidR="00B96DCB" w:rsidRPr="004757A4">
        <w:rPr>
          <w:rFonts w:ascii="Times New Roman" w:hAnsi="Times New Roman"/>
          <w:sz w:val="24"/>
          <w:szCs w:val="24"/>
        </w:rPr>
        <w:t xml:space="preserve"> </w:t>
      </w:r>
      <w:r w:rsidR="0016742F" w:rsidRPr="004757A4">
        <w:rPr>
          <w:rFonts w:ascii="Times New Roman" w:hAnsi="Times New Roman"/>
          <w:sz w:val="24"/>
          <w:szCs w:val="24"/>
        </w:rPr>
        <w:t>were coded as gestures (Kendon</w:t>
      </w:r>
      <w:r w:rsidR="00EC4DE1" w:rsidRPr="004757A4">
        <w:rPr>
          <w:rFonts w:ascii="Times New Roman" w:hAnsi="Times New Roman"/>
          <w:sz w:val="24"/>
          <w:szCs w:val="24"/>
        </w:rPr>
        <w:t>,</w:t>
      </w:r>
      <w:r w:rsidR="0016742F" w:rsidRPr="004757A4">
        <w:rPr>
          <w:rFonts w:ascii="Times New Roman" w:hAnsi="Times New Roman"/>
          <w:sz w:val="24"/>
          <w:szCs w:val="24"/>
        </w:rPr>
        <w:t xml:space="preserve"> 2004)</w:t>
      </w:r>
      <w:r w:rsidR="00817505" w:rsidRPr="004757A4">
        <w:rPr>
          <w:rFonts w:ascii="Times New Roman" w:hAnsi="Times New Roman"/>
          <w:sz w:val="24"/>
          <w:szCs w:val="24"/>
        </w:rPr>
        <w:t xml:space="preserve">. </w:t>
      </w:r>
      <w:r w:rsidR="00E0177F" w:rsidRPr="004757A4">
        <w:rPr>
          <w:rFonts w:ascii="Times New Roman" w:hAnsi="Times New Roman"/>
          <w:sz w:val="24"/>
          <w:szCs w:val="24"/>
        </w:rPr>
        <w:t xml:space="preserve"> </w:t>
      </w:r>
      <w:r w:rsidR="0016742F" w:rsidRPr="004757A4">
        <w:rPr>
          <w:rFonts w:ascii="Times New Roman" w:hAnsi="Times New Roman"/>
          <w:sz w:val="24"/>
          <w:szCs w:val="24"/>
        </w:rPr>
        <w:t xml:space="preserve">These included gestures produced with and without speech, and those occurring both before and after the </w:t>
      </w:r>
      <w:r w:rsidR="00AA2C5C" w:rsidRPr="004757A4">
        <w:rPr>
          <w:rFonts w:ascii="Times New Roman" w:hAnsi="Times New Roman"/>
          <w:sz w:val="24"/>
          <w:szCs w:val="24"/>
        </w:rPr>
        <w:t xml:space="preserve">child’s </w:t>
      </w:r>
      <w:r w:rsidR="00062D45" w:rsidRPr="004757A4">
        <w:rPr>
          <w:rFonts w:ascii="Times New Roman" w:hAnsi="Times New Roman"/>
          <w:sz w:val="24"/>
          <w:szCs w:val="24"/>
        </w:rPr>
        <w:t>verbal</w:t>
      </w:r>
      <w:r w:rsidR="0016742F" w:rsidRPr="004757A4">
        <w:rPr>
          <w:rFonts w:ascii="Times New Roman" w:hAnsi="Times New Roman"/>
          <w:sz w:val="24"/>
          <w:szCs w:val="24"/>
        </w:rPr>
        <w:t xml:space="preserve"> response</w:t>
      </w:r>
      <w:r w:rsidR="00AA2C5C" w:rsidRPr="004757A4">
        <w:rPr>
          <w:rFonts w:ascii="Times New Roman" w:hAnsi="Times New Roman"/>
          <w:sz w:val="24"/>
          <w:szCs w:val="24"/>
        </w:rPr>
        <w:t>.</w:t>
      </w:r>
      <w:r w:rsidR="003C280D" w:rsidRPr="004757A4">
        <w:rPr>
          <w:rFonts w:ascii="Times New Roman" w:hAnsi="Times New Roman"/>
          <w:sz w:val="24"/>
          <w:szCs w:val="24"/>
        </w:rPr>
        <w:t xml:space="preserve"> </w:t>
      </w:r>
      <w:r w:rsidR="004125AE" w:rsidRPr="004757A4">
        <w:rPr>
          <w:rFonts w:ascii="Times New Roman" w:hAnsi="Times New Roman"/>
          <w:sz w:val="24"/>
          <w:szCs w:val="24"/>
        </w:rPr>
        <w:t xml:space="preserve"> The other deictic</w:t>
      </w:r>
      <w:r w:rsidR="00154176" w:rsidRPr="004757A4">
        <w:rPr>
          <w:rFonts w:ascii="Times New Roman" w:hAnsi="Times New Roman"/>
          <w:sz w:val="24"/>
          <w:szCs w:val="24"/>
        </w:rPr>
        <w:t xml:space="preserve"> (showing and giving)</w:t>
      </w:r>
      <w:r w:rsidR="004125AE" w:rsidRPr="004757A4">
        <w:rPr>
          <w:rFonts w:ascii="Times New Roman" w:hAnsi="Times New Roman"/>
          <w:sz w:val="24"/>
          <w:szCs w:val="24"/>
        </w:rPr>
        <w:t xml:space="preserve">, conventional, beats, and self-adaptor gestures were coded </w:t>
      </w:r>
      <w:r w:rsidR="00892136" w:rsidRPr="004757A4">
        <w:rPr>
          <w:rFonts w:ascii="Times New Roman" w:hAnsi="Times New Roman"/>
          <w:sz w:val="24"/>
          <w:szCs w:val="24"/>
        </w:rPr>
        <w:t>but</w:t>
      </w:r>
      <w:r w:rsidR="004125AE" w:rsidRPr="004757A4">
        <w:rPr>
          <w:rFonts w:ascii="Times New Roman" w:hAnsi="Times New Roman"/>
          <w:sz w:val="24"/>
          <w:szCs w:val="24"/>
        </w:rPr>
        <w:t xml:space="preserve"> not included in the analyses.</w:t>
      </w:r>
    </w:p>
    <w:p w:rsidR="005058EE" w:rsidRPr="004757A4" w:rsidRDefault="0016742F" w:rsidP="00F82709">
      <w:pPr>
        <w:spacing w:after="0" w:line="480" w:lineRule="auto"/>
        <w:ind w:firstLine="720"/>
        <w:rPr>
          <w:rFonts w:ascii="Times New Roman" w:hAnsi="Times New Roman"/>
          <w:sz w:val="24"/>
          <w:szCs w:val="24"/>
        </w:rPr>
      </w:pPr>
      <w:r w:rsidRPr="004757A4">
        <w:rPr>
          <w:rFonts w:ascii="Times New Roman" w:hAnsi="Times New Roman"/>
          <w:sz w:val="24"/>
          <w:szCs w:val="24"/>
        </w:rPr>
        <w:t xml:space="preserve">Given the specific nature of the </w:t>
      </w:r>
      <w:r w:rsidR="003B2878" w:rsidRPr="004757A4">
        <w:rPr>
          <w:rFonts w:ascii="Times New Roman" w:hAnsi="Times New Roman"/>
          <w:sz w:val="24"/>
          <w:szCs w:val="24"/>
        </w:rPr>
        <w:t xml:space="preserve">production </w:t>
      </w:r>
      <w:r w:rsidRPr="004757A4">
        <w:rPr>
          <w:rFonts w:ascii="Times New Roman" w:hAnsi="Times New Roman"/>
          <w:sz w:val="24"/>
          <w:szCs w:val="24"/>
        </w:rPr>
        <w:t>task</w:t>
      </w:r>
      <w:r w:rsidR="003420E1" w:rsidRPr="004757A4">
        <w:rPr>
          <w:rFonts w:ascii="Times New Roman" w:hAnsi="Times New Roman"/>
          <w:sz w:val="24"/>
          <w:szCs w:val="24"/>
        </w:rPr>
        <w:t>s</w:t>
      </w:r>
      <w:r w:rsidRPr="004757A4">
        <w:rPr>
          <w:rFonts w:ascii="Times New Roman" w:hAnsi="Times New Roman"/>
          <w:sz w:val="24"/>
          <w:szCs w:val="24"/>
        </w:rPr>
        <w:t xml:space="preserve"> (asking children to name pictures), the criteria for coding an action as a gesture (Pettenati</w:t>
      </w:r>
      <w:r w:rsidR="00206512" w:rsidRPr="004757A4">
        <w:rPr>
          <w:rFonts w:ascii="Times New Roman" w:hAnsi="Times New Roman"/>
          <w:sz w:val="24"/>
          <w:szCs w:val="24"/>
        </w:rPr>
        <w:t>,</w:t>
      </w:r>
      <w:r w:rsidRPr="004757A4">
        <w:rPr>
          <w:rFonts w:ascii="Times New Roman" w:hAnsi="Times New Roman"/>
          <w:sz w:val="24"/>
          <w:szCs w:val="24"/>
        </w:rPr>
        <w:t xml:space="preserve"> </w:t>
      </w:r>
      <w:r w:rsidR="00206512" w:rsidRPr="004757A4">
        <w:rPr>
          <w:rFonts w:ascii="Times New Roman" w:hAnsi="Times New Roman"/>
          <w:sz w:val="24"/>
          <w:szCs w:val="24"/>
        </w:rPr>
        <w:t>Stefanini, &amp; Volterra</w:t>
      </w:r>
      <w:r w:rsidR="0035692D" w:rsidRPr="004757A4">
        <w:rPr>
          <w:rFonts w:ascii="Times New Roman" w:hAnsi="Times New Roman"/>
          <w:i/>
          <w:iCs/>
          <w:sz w:val="24"/>
          <w:szCs w:val="24"/>
        </w:rPr>
        <w:t>,</w:t>
      </w:r>
      <w:r w:rsidRPr="004757A4">
        <w:rPr>
          <w:rFonts w:ascii="Times New Roman" w:hAnsi="Times New Roman"/>
          <w:sz w:val="24"/>
          <w:szCs w:val="24"/>
        </w:rPr>
        <w:t xml:space="preserve"> 2010) were as follows: (1) </w:t>
      </w:r>
      <w:r w:rsidR="008D2D43" w:rsidRPr="004757A4">
        <w:rPr>
          <w:rFonts w:ascii="Times New Roman" w:hAnsi="Times New Roman"/>
          <w:sz w:val="24"/>
          <w:szCs w:val="24"/>
        </w:rPr>
        <w:t>t</w:t>
      </w:r>
      <w:r w:rsidRPr="004757A4">
        <w:rPr>
          <w:rFonts w:ascii="Times New Roman" w:hAnsi="Times New Roman"/>
          <w:sz w:val="24"/>
          <w:szCs w:val="24"/>
        </w:rPr>
        <w:t xml:space="preserve">he gesture </w:t>
      </w:r>
      <w:r w:rsidR="00E84522" w:rsidRPr="004757A4">
        <w:rPr>
          <w:rFonts w:ascii="Times New Roman" w:hAnsi="Times New Roman"/>
          <w:sz w:val="24"/>
          <w:szCs w:val="24"/>
        </w:rPr>
        <w:t>was</w:t>
      </w:r>
      <w:r w:rsidRPr="004757A4">
        <w:rPr>
          <w:rFonts w:ascii="Times New Roman" w:hAnsi="Times New Roman"/>
          <w:sz w:val="24"/>
          <w:szCs w:val="24"/>
        </w:rPr>
        <w:t xml:space="preserve"> produced </w:t>
      </w:r>
      <w:r w:rsidR="00E84522" w:rsidRPr="004757A4">
        <w:rPr>
          <w:rFonts w:ascii="Times New Roman" w:hAnsi="Times New Roman"/>
          <w:sz w:val="24"/>
          <w:szCs w:val="24"/>
        </w:rPr>
        <w:t>after</w:t>
      </w:r>
      <w:r w:rsidR="00290148" w:rsidRPr="004757A4">
        <w:rPr>
          <w:rFonts w:ascii="Times New Roman" w:hAnsi="Times New Roman"/>
          <w:sz w:val="24"/>
          <w:szCs w:val="24"/>
        </w:rPr>
        <w:t xml:space="preserve"> the</w:t>
      </w:r>
      <w:r w:rsidRPr="004757A4">
        <w:rPr>
          <w:rFonts w:ascii="Times New Roman" w:hAnsi="Times New Roman"/>
          <w:sz w:val="24"/>
          <w:szCs w:val="24"/>
        </w:rPr>
        <w:t xml:space="preserve"> </w:t>
      </w:r>
      <w:r w:rsidR="00290148" w:rsidRPr="004757A4">
        <w:rPr>
          <w:rFonts w:ascii="Times New Roman" w:hAnsi="Times New Roman"/>
          <w:sz w:val="24"/>
          <w:szCs w:val="24"/>
        </w:rPr>
        <w:t xml:space="preserve">experimenter </w:t>
      </w:r>
      <w:r w:rsidRPr="004757A4">
        <w:rPr>
          <w:rFonts w:ascii="Times New Roman" w:hAnsi="Times New Roman"/>
          <w:sz w:val="24"/>
          <w:szCs w:val="24"/>
        </w:rPr>
        <w:t>made the request to name the picture</w:t>
      </w:r>
      <w:r w:rsidR="00290148" w:rsidRPr="004757A4">
        <w:rPr>
          <w:rFonts w:ascii="Times New Roman" w:hAnsi="Times New Roman"/>
          <w:sz w:val="24"/>
          <w:szCs w:val="24"/>
        </w:rPr>
        <w:t xml:space="preserve"> </w:t>
      </w:r>
      <w:r w:rsidR="00E84522" w:rsidRPr="004757A4">
        <w:rPr>
          <w:rFonts w:ascii="Times New Roman" w:hAnsi="Times New Roman"/>
          <w:sz w:val="24"/>
          <w:szCs w:val="24"/>
        </w:rPr>
        <w:t xml:space="preserve">until the time </w:t>
      </w:r>
      <w:r w:rsidR="00290148" w:rsidRPr="004757A4">
        <w:rPr>
          <w:rFonts w:ascii="Times New Roman" w:hAnsi="Times New Roman"/>
          <w:sz w:val="24"/>
          <w:szCs w:val="24"/>
        </w:rPr>
        <w:t>the picture was removed</w:t>
      </w:r>
      <w:r w:rsidRPr="004757A4">
        <w:rPr>
          <w:rFonts w:ascii="Times New Roman" w:hAnsi="Times New Roman"/>
          <w:sz w:val="24"/>
          <w:szCs w:val="24"/>
        </w:rPr>
        <w:t xml:space="preserve">; (2) </w:t>
      </w:r>
      <w:r w:rsidR="008D2D43" w:rsidRPr="004757A4">
        <w:rPr>
          <w:rFonts w:ascii="Times New Roman" w:hAnsi="Times New Roman"/>
          <w:sz w:val="24"/>
          <w:szCs w:val="24"/>
        </w:rPr>
        <w:t>t</w:t>
      </w:r>
      <w:r w:rsidRPr="004757A4">
        <w:rPr>
          <w:rFonts w:ascii="Times New Roman" w:hAnsi="Times New Roman"/>
          <w:sz w:val="24"/>
          <w:szCs w:val="24"/>
        </w:rPr>
        <w:t xml:space="preserve">he gesture could be performed with </w:t>
      </w:r>
      <w:r w:rsidR="00C462D1" w:rsidRPr="004757A4">
        <w:rPr>
          <w:rFonts w:ascii="Times New Roman" w:hAnsi="Times New Roman"/>
          <w:sz w:val="24"/>
          <w:szCs w:val="24"/>
        </w:rPr>
        <w:t xml:space="preserve">an </w:t>
      </w:r>
      <w:r w:rsidRPr="004757A4">
        <w:rPr>
          <w:rFonts w:ascii="Times New Roman" w:hAnsi="Times New Roman"/>
          <w:sz w:val="24"/>
          <w:szCs w:val="24"/>
        </w:rPr>
        <w:t xml:space="preserve">empty hand or while holding the picture; (3) </w:t>
      </w:r>
      <w:r w:rsidR="008D2D43" w:rsidRPr="004757A4">
        <w:rPr>
          <w:rFonts w:ascii="Times New Roman" w:hAnsi="Times New Roman"/>
          <w:sz w:val="24"/>
          <w:szCs w:val="24"/>
        </w:rPr>
        <w:t>t</w:t>
      </w:r>
      <w:r w:rsidRPr="004757A4">
        <w:rPr>
          <w:rFonts w:ascii="Times New Roman" w:hAnsi="Times New Roman"/>
          <w:sz w:val="24"/>
          <w:szCs w:val="24"/>
        </w:rPr>
        <w:t xml:space="preserve">he gesture </w:t>
      </w:r>
      <w:r w:rsidR="00E84522" w:rsidRPr="004757A4">
        <w:rPr>
          <w:rFonts w:ascii="Times New Roman" w:hAnsi="Times New Roman"/>
          <w:sz w:val="24"/>
          <w:szCs w:val="24"/>
        </w:rPr>
        <w:t xml:space="preserve">was </w:t>
      </w:r>
      <w:r w:rsidRPr="004757A4">
        <w:rPr>
          <w:rFonts w:ascii="Times New Roman" w:hAnsi="Times New Roman"/>
          <w:sz w:val="24"/>
          <w:szCs w:val="24"/>
        </w:rPr>
        <w:t xml:space="preserve">not an imitation of </w:t>
      </w:r>
      <w:r w:rsidR="00E84522" w:rsidRPr="004757A4">
        <w:rPr>
          <w:rFonts w:ascii="Times New Roman" w:hAnsi="Times New Roman"/>
          <w:sz w:val="24"/>
          <w:szCs w:val="24"/>
        </w:rPr>
        <w:t xml:space="preserve">any preceding </w:t>
      </w:r>
      <w:r w:rsidRPr="004757A4">
        <w:rPr>
          <w:rFonts w:ascii="Times New Roman" w:hAnsi="Times New Roman"/>
          <w:sz w:val="24"/>
          <w:szCs w:val="24"/>
        </w:rPr>
        <w:t xml:space="preserve">adult </w:t>
      </w:r>
      <w:r w:rsidR="007A02E3" w:rsidRPr="004757A4">
        <w:rPr>
          <w:rFonts w:ascii="Times New Roman" w:hAnsi="Times New Roman"/>
          <w:sz w:val="24"/>
          <w:szCs w:val="24"/>
        </w:rPr>
        <w:t>gesture</w:t>
      </w:r>
      <w:r w:rsidR="00F82709" w:rsidRPr="004757A4">
        <w:rPr>
          <w:rFonts w:ascii="Times New Roman" w:hAnsi="Times New Roman"/>
          <w:sz w:val="24"/>
          <w:szCs w:val="24"/>
        </w:rPr>
        <w:t xml:space="preserve"> if </w:t>
      </w:r>
      <w:r w:rsidR="00E72FE9" w:rsidRPr="004757A4">
        <w:rPr>
          <w:rFonts w:ascii="Times New Roman" w:hAnsi="Times New Roman"/>
          <w:sz w:val="24"/>
          <w:szCs w:val="24"/>
        </w:rPr>
        <w:t>the experimenter</w:t>
      </w:r>
      <w:r w:rsidR="00F82709" w:rsidRPr="004757A4">
        <w:rPr>
          <w:rFonts w:ascii="Times New Roman" w:hAnsi="Times New Roman"/>
          <w:sz w:val="24"/>
          <w:szCs w:val="24"/>
        </w:rPr>
        <w:t xml:space="preserve"> made an accidental gestural production</w:t>
      </w:r>
      <w:r w:rsidR="000F031E" w:rsidRPr="004757A4">
        <w:rPr>
          <w:rFonts w:ascii="Times New Roman" w:hAnsi="Times New Roman"/>
          <w:sz w:val="24"/>
          <w:szCs w:val="24"/>
        </w:rPr>
        <w:t>.</w:t>
      </w:r>
      <w:r w:rsidR="00F82709" w:rsidRPr="004757A4">
        <w:rPr>
          <w:rFonts w:ascii="Times New Roman" w:hAnsi="Times New Roman"/>
          <w:sz w:val="24"/>
          <w:szCs w:val="24"/>
        </w:rPr>
        <w:t xml:space="preserve"> </w:t>
      </w:r>
    </w:p>
    <w:p w:rsidR="00191D05" w:rsidRPr="004757A4" w:rsidRDefault="00A60B4D" w:rsidP="00745661">
      <w:pPr>
        <w:spacing w:after="0" w:line="480" w:lineRule="auto"/>
        <w:ind w:firstLine="720"/>
        <w:rPr>
          <w:rFonts w:ascii="Times New Roman" w:hAnsi="Times New Roman"/>
          <w:sz w:val="24"/>
          <w:szCs w:val="24"/>
        </w:rPr>
      </w:pPr>
      <w:r w:rsidRPr="004757A4">
        <w:rPr>
          <w:rFonts w:ascii="Times New Roman" w:hAnsi="Times New Roman"/>
          <w:sz w:val="24"/>
          <w:szCs w:val="24"/>
          <w:lang w:val="en-US"/>
        </w:rPr>
        <w:lastRenderedPageBreak/>
        <w:t>We</w:t>
      </w:r>
      <w:r w:rsidR="00191D05" w:rsidRPr="004757A4">
        <w:rPr>
          <w:rFonts w:ascii="Times New Roman" w:hAnsi="Times New Roman"/>
          <w:sz w:val="24"/>
          <w:szCs w:val="24"/>
          <w:lang w:val="en-US"/>
        </w:rPr>
        <w:t xml:space="preserve"> </w:t>
      </w:r>
      <w:r w:rsidRPr="004757A4">
        <w:rPr>
          <w:rFonts w:ascii="Times New Roman" w:hAnsi="Times New Roman"/>
          <w:sz w:val="24"/>
          <w:szCs w:val="24"/>
        </w:rPr>
        <w:t>coded the</w:t>
      </w:r>
      <w:r w:rsidR="00191D05" w:rsidRPr="004757A4">
        <w:rPr>
          <w:rFonts w:ascii="Times New Roman" w:hAnsi="Times New Roman"/>
          <w:sz w:val="24"/>
          <w:szCs w:val="24"/>
        </w:rPr>
        <w:t xml:space="preserve"> pointing and representational gesture productions</w:t>
      </w:r>
      <w:r w:rsidR="003420E1" w:rsidRPr="004757A4">
        <w:rPr>
          <w:rFonts w:ascii="Times New Roman" w:hAnsi="Times New Roman"/>
          <w:sz w:val="24"/>
          <w:szCs w:val="24"/>
        </w:rPr>
        <w:t xml:space="preserve"> in the production tasks</w:t>
      </w:r>
      <w:r w:rsidR="00191D05" w:rsidRPr="004757A4">
        <w:rPr>
          <w:rFonts w:ascii="Times New Roman" w:hAnsi="Times New Roman"/>
          <w:sz w:val="24"/>
          <w:szCs w:val="24"/>
        </w:rPr>
        <w:t>. If a child produced several instances of the same</w:t>
      </w:r>
      <w:r w:rsidR="00277685" w:rsidRPr="004757A4">
        <w:rPr>
          <w:rFonts w:ascii="Times New Roman" w:hAnsi="Times New Roman"/>
          <w:sz w:val="24"/>
          <w:szCs w:val="24"/>
        </w:rPr>
        <w:t xml:space="preserve"> repeated</w:t>
      </w:r>
      <w:r w:rsidR="00191D05" w:rsidRPr="004757A4">
        <w:rPr>
          <w:rFonts w:ascii="Times New Roman" w:hAnsi="Times New Roman"/>
          <w:sz w:val="24"/>
          <w:szCs w:val="24"/>
        </w:rPr>
        <w:t xml:space="preserve"> gesture (pointing or representational) for a picture</w:t>
      </w:r>
      <w:r w:rsidR="00221F50" w:rsidRPr="004757A4">
        <w:rPr>
          <w:rFonts w:ascii="Times New Roman" w:hAnsi="Times New Roman"/>
          <w:sz w:val="24"/>
          <w:szCs w:val="24"/>
        </w:rPr>
        <w:t xml:space="preserve"> </w:t>
      </w:r>
      <w:r w:rsidR="007B7050" w:rsidRPr="004757A4">
        <w:rPr>
          <w:rFonts w:ascii="Times New Roman" w:hAnsi="Times New Roman"/>
          <w:sz w:val="24"/>
          <w:szCs w:val="24"/>
        </w:rPr>
        <w:t xml:space="preserve">or different representational gestures such as </w:t>
      </w:r>
      <w:r w:rsidR="007B7050" w:rsidRPr="004757A4">
        <w:rPr>
          <w:rFonts w:ascii="Times New Roman" w:hAnsi="Times New Roman"/>
          <w:sz w:val="18"/>
          <w:szCs w:val="18"/>
        </w:rPr>
        <w:t>FALLING+BIKE</w:t>
      </w:r>
      <w:r w:rsidR="00745661" w:rsidRPr="004757A4">
        <w:rPr>
          <w:rFonts w:ascii="Times New Roman" w:hAnsi="Times New Roman"/>
          <w:sz w:val="18"/>
          <w:szCs w:val="18"/>
        </w:rPr>
        <w:t xml:space="preserve"> </w:t>
      </w:r>
      <w:r w:rsidR="00745661" w:rsidRPr="004757A4">
        <w:rPr>
          <w:rFonts w:ascii="Times New Roman" w:hAnsi="Times New Roman"/>
          <w:sz w:val="24"/>
          <w:szCs w:val="24"/>
        </w:rPr>
        <w:t>to reproduce one</w:t>
      </w:r>
      <w:r w:rsidR="00485C95" w:rsidRPr="004757A4">
        <w:rPr>
          <w:rFonts w:ascii="Times New Roman" w:hAnsi="Times New Roman"/>
          <w:sz w:val="24"/>
          <w:szCs w:val="24"/>
        </w:rPr>
        <w:t xml:space="preserve"> </w:t>
      </w:r>
      <w:r w:rsidR="00745661" w:rsidRPr="004757A4">
        <w:rPr>
          <w:rFonts w:ascii="Times New Roman" w:hAnsi="Times New Roman"/>
          <w:sz w:val="24"/>
          <w:szCs w:val="24"/>
        </w:rPr>
        <w:t>communicative act</w:t>
      </w:r>
      <w:r w:rsidR="00191D05" w:rsidRPr="004757A4">
        <w:rPr>
          <w:rFonts w:ascii="Times New Roman" w:hAnsi="Times New Roman"/>
          <w:sz w:val="24"/>
          <w:szCs w:val="24"/>
        </w:rPr>
        <w:t>, only one production was counted</w:t>
      </w:r>
      <w:r w:rsidR="0035692D" w:rsidRPr="004757A4">
        <w:rPr>
          <w:rFonts w:ascii="Times New Roman" w:hAnsi="Times New Roman"/>
          <w:sz w:val="24"/>
          <w:szCs w:val="24"/>
        </w:rPr>
        <w:t xml:space="preserve">. </w:t>
      </w:r>
    </w:p>
    <w:p w:rsidR="00AA6953" w:rsidRPr="004757A4" w:rsidRDefault="00B22A19" w:rsidP="002840BD">
      <w:pPr>
        <w:spacing w:after="0" w:line="480" w:lineRule="auto"/>
        <w:ind w:firstLine="720"/>
        <w:rPr>
          <w:rFonts w:ascii="Times New Roman" w:hAnsi="Times New Roman"/>
          <w:sz w:val="24"/>
          <w:szCs w:val="24"/>
        </w:rPr>
      </w:pPr>
      <w:r w:rsidRPr="004757A4">
        <w:rPr>
          <w:rFonts w:ascii="Times New Roman" w:hAnsi="Times New Roman"/>
          <w:sz w:val="24"/>
          <w:szCs w:val="24"/>
        </w:rPr>
        <w:t>Further, all productions containing gestures were coded for modality of expression either as unimodal if produced without speech or bimodal if produced together with</w:t>
      </w:r>
      <w:r w:rsidR="00BD0DC8" w:rsidRPr="004757A4">
        <w:rPr>
          <w:rFonts w:ascii="Times New Roman" w:hAnsi="Times New Roman"/>
          <w:sz w:val="24"/>
          <w:szCs w:val="24"/>
        </w:rPr>
        <w:t xml:space="preserve"> a</w:t>
      </w:r>
      <w:r w:rsidRPr="004757A4">
        <w:rPr>
          <w:rFonts w:ascii="Times New Roman" w:hAnsi="Times New Roman"/>
          <w:sz w:val="24"/>
          <w:szCs w:val="24"/>
        </w:rPr>
        <w:t xml:space="preserve"> </w:t>
      </w:r>
      <w:r w:rsidR="002840BD" w:rsidRPr="004757A4">
        <w:rPr>
          <w:rFonts w:ascii="Times New Roman" w:hAnsi="Times New Roman"/>
          <w:sz w:val="24"/>
          <w:szCs w:val="24"/>
        </w:rPr>
        <w:t xml:space="preserve">correct or incorrect </w:t>
      </w:r>
      <w:r w:rsidR="00062D45" w:rsidRPr="004757A4">
        <w:rPr>
          <w:rFonts w:ascii="Times New Roman" w:hAnsi="Times New Roman"/>
          <w:sz w:val="24"/>
          <w:szCs w:val="24"/>
        </w:rPr>
        <w:t>verbal</w:t>
      </w:r>
      <w:r w:rsidRPr="004757A4">
        <w:rPr>
          <w:rFonts w:ascii="Times New Roman" w:hAnsi="Times New Roman"/>
          <w:sz w:val="24"/>
          <w:szCs w:val="24"/>
        </w:rPr>
        <w:t xml:space="preserve"> responses.</w:t>
      </w:r>
    </w:p>
    <w:p w:rsidR="00FA588F" w:rsidRPr="004757A4" w:rsidRDefault="00E771DC" w:rsidP="00AF2922">
      <w:pPr>
        <w:spacing w:after="0" w:line="480" w:lineRule="auto"/>
        <w:ind w:firstLine="720"/>
        <w:rPr>
          <w:rFonts w:ascii="Times New Roman" w:hAnsi="Times New Roman"/>
          <w:iCs/>
          <w:sz w:val="24"/>
          <w:szCs w:val="24"/>
        </w:rPr>
      </w:pPr>
      <w:r w:rsidRPr="004757A4">
        <w:rPr>
          <w:rFonts w:ascii="Times New Roman" w:hAnsi="Times New Roman"/>
          <w:i/>
          <w:iCs/>
          <w:sz w:val="24"/>
          <w:szCs w:val="24"/>
        </w:rPr>
        <w:t>P</w:t>
      </w:r>
      <w:r w:rsidR="00CA7896" w:rsidRPr="004757A4">
        <w:rPr>
          <w:rFonts w:ascii="Times New Roman" w:hAnsi="Times New Roman"/>
          <w:i/>
          <w:iCs/>
          <w:sz w:val="24"/>
          <w:szCs w:val="24"/>
        </w:rPr>
        <w:t>ointing</w:t>
      </w:r>
      <w:r w:rsidR="00191EAE" w:rsidRPr="004757A4">
        <w:rPr>
          <w:rFonts w:ascii="Times New Roman" w:hAnsi="Times New Roman"/>
          <w:i/>
          <w:iCs/>
          <w:sz w:val="24"/>
          <w:szCs w:val="24"/>
        </w:rPr>
        <w:t xml:space="preserve"> gestures</w:t>
      </w:r>
      <w:r w:rsidR="003A25F2" w:rsidRPr="004757A4">
        <w:rPr>
          <w:rFonts w:ascii="Times New Roman" w:hAnsi="Times New Roman"/>
          <w:i/>
          <w:iCs/>
          <w:sz w:val="24"/>
          <w:szCs w:val="24"/>
        </w:rPr>
        <w:t>.</w:t>
      </w:r>
      <w:r w:rsidR="003A25F2" w:rsidRPr="004757A4">
        <w:rPr>
          <w:rFonts w:ascii="Times New Roman" w:hAnsi="Times New Roman"/>
          <w:sz w:val="24"/>
          <w:szCs w:val="24"/>
        </w:rPr>
        <w:t xml:space="preserve"> </w:t>
      </w:r>
      <w:r w:rsidR="00B80960" w:rsidRPr="004757A4">
        <w:rPr>
          <w:rFonts w:ascii="Times New Roman" w:hAnsi="Times New Roman"/>
          <w:sz w:val="24"/>
          <w:szCs w:val="24"/>
        </w:rPr>
        <w:t xml:space="preserve"> </w:t>
      </w:r>
      <w:r w:rsidR="00E84522" w:rsidRPr="004757A4">
        <w:rPr>
          <w:rFonts w:ascii="Times New Roman" w:hAnsi="Times New Roman"/>
          <w:sz w:val="24"/>
          <w:szCs w:val="24"/>
        </w:rPr>
        <w:t>P</w:t>
      </w:r>
      <w:r w:rsidR="00FA588F" w:rsidRPr="004757A4">
        <w:rPr>
          <w:rFonts w:ascii="Times New Roman" w:hAnsi="Times New Roman"/>
          <w:sz w:val="24"/>
          <w:szCs w:val="24"/>
        </w:rPr>
        <w:t xml:space="preserve">ointing was defined as an extension of the index finger (e.g., asked to label a picture of a </w:t>
      </w:r>
      <w:r w:rsidR="00FA588F" w:rsidRPr="004757A4">
        <w:rPr>
          <w:rFonts w:ascii="Times New Roman" w:hAnsi="Times New Roman"/>
          <w:i/>
          <w:iCs/>
          <w:sz w:val="24"/>
          <w:szCs w:val="24"/>
        </w:rPr>
        <w:t>dog</w:t>
      </w:r>
      <w:r w:rsidR="00FA588F" w:rsidRPr="004757A4">
        <w:rPr>
          <w:rFonts w:ascii="Times New Roman" w:hAnsi="Times New Roman"/>
          <w:sz w:val="24"/>
          <w:szCs w:val="24"/>
        </w:rPr>
        <w:t xml:space="preserve">, the child points with the index finger extended towards the picture while saying </w:t>
      </w:r>
      <w:r w:rsidR="00A60B4D" w:rsidRPr="004757A4">
        <w:rPr>
          <w:rFonts w:ascii="Times New Roman" w:hAnsi="Times New Roman"/>
          <w:sz w:val="24"/>
          <w:szCs w:val="24"/>
        </w:rPr>
        <w:t>“</w:t>
      </w:r>
      <w:r w:rsidR="00924937" w:rsidRPr="004757A4">
        <w:rPr>
          <w:rFonts w:ascii="Times New Roman" w:hAnsi="Times New Roman"/>
          <w:sz w:val="24"/>
          <w:szCs w:val="24"/>
        </w:rPr>
        <w:t>dog”</w:t>
      </w:r>
      <w:r w:rsidR="00E84522" w:rsidRPr="004757A4">
        <w:rPr>
          <w:rFonts w:ascii="Times New Roman" w:hAnsi="Times New Roman"/>
          <w:sz w:val="24"/>
          <w:szCs w:val="24"/>
        </w:rPr>
        <w:t>; Stefanini</w:t>
      </w:r>
      <w:r w:rsidR="00AF2922" w:rsidRPr="004757A4">
        <w:rPr>
          <w:rFonts w:ascii="Times New Roman" w:hAnsi="Times New Roman"/>
          <w:sz w:val="24"/>
          <w:szCs w:val="24"/>
        </w:rPr>
        <w:t>, Caselli &amp; Volterra</w:t>
      </w:r>
      <w:r w:rsidR="00E84522" w:rsidRPr="004757A4">
        <w:rPr>
          <w:rFonts w:ascii="Times New Roman" w:hAnsi="Times New Roman"/>
          <w:sz w:val="24"/>
          <w:szCs w:val="24"/>
        </w:rPr>
        <w:t>, 2007</w:t>
      </w:r>
      <w:r w:rsidR="00FA588F" w:rsidRPr="004757A4">
        <w:rPr>
          <w:rFonts w:ascii="Times New Roman" w:hAnsi="Times New Roman"/>
          <w:sz w:val="24"/>
          <w:szCs w:val="24"/>
        </w:rPr>
        <w:t xml:space="preserve">). </w:t>
      </w:r>
      <w:r w:rsidR="00F75ECC" w:rsidRPr="004757A4">
        <w:rPr>
          <w:rFonts w:ascii="Times New Roman" w:hAnsi="Times New Roman"/>
          <w:sz w:val="24"/>
          <w:szCs w:val="24"/>
        </w:rPr>
        <w:t xml:space="preserve"> </w:t>
      </w:r>
      <w:r w:rsidR="00FA588F" w:rsidRPr="004757A4">
        <w:rPr>
          <w:rFonts w:ascii="Times New Roman" w:hAnsi="Times New Roman"/>
          <w:sz w:val="24"/>
          <w:szCs w:val="24"/>
        </w:rPr>
        <w:t>Instances of pointing with multiple fingers extended were included</w:t>
      </w:r>
      <w:r w:rsidR="00C462D1" w:rsidRPr="004757A4">
        <w:rPr>
          <w:rFonts w:ascii="Times New Roman" w:hAnsi="Times New Roman"/>
          <w:sz w:val="24"/>
          <w:szCs w:val="24"/>
        </w:rPr>
        <w:t>,</w:t>
      </w:r>
      <w:r w:rsidR="00FA588F" w:rsidRPr="004757A4">
        <w:rPr>
          <w:rFonts w:ascii="Times New Roman" w:hAnsi="Times New Roman"/>
          <w:sz w:val="24"/>
          <w:szCs w:val="24"/>
        </w:rPr>
        <w:t xml:space="preserve"> </w:t>
      </w:r>
      <w:r w:rsidR="00CA7896" w:rsidRPr="004757A4">
        <w:rPr>
          <w:rFonts w:ascii="Times New Roman" w:hAnsi="Times New Roman"/>
          <w:sz w:val="24"/>
          <w:szCs w:val="24"/>
        </w:rPr>
        <w:t xml:space="preserve">as </w:t>
      </w:r>
      <w:r w:rsidR="00C462D1" w:rsidRPr="004757A4">
        <w:rPr>
          <w:rFonts w:ascii="Times New Roman" w:hAnsi="Times New Roman"/>
          <w:sz w:val="24"/>
          <w:szCs w:val="24"/>
        </w:rPr>
        <w:t xml:space="preserve">were instances where children </w:t>
      </w:r>
      <w:r w:rsidR="00CA7896" w:rsidRPr="004757A4">
        <w:rPr>
          <w:rFonts w:ascii="Times New Roman" w:hAnsi="Times New Roman"/>
          <w:iCs/>
          <w:sz w:val="24"/>
          <w:szCs w:val="24"/>
        </w:rPr>
        <w:t>p</w:t>
      </w:r>
      <w:r w:rsidR="00C462D1" w:rsidRPr="004757A4">
        <w:rPr>
          <w:rFonts w:ascii="Times New Roman" w:hAnsi="Times New Roman"/>
          <w:iCs/>
          <w:sz w:val="24"/>
          <w:szCs w:val="24"/>
        </w:rPr>
        <w:t>a</w:t>
      </w:r>
      <w:r w:rsidR="007A02E3" w:rsidRPr="004757A4">
        <w:rPr>
          <w:rFonts w:ascii="Times New Roman" w:hAnsi="Times New Roman"/>
          <w:iCs/>
          <w:sz w:val="24"/>
          <w:szCs w:val="24"/>
        </w:rPr>
        <w:t>tt</w:t>
      </w:r>
      <w:r w:rsidR="00C462D1" w:rsidRPr="004757A4">
        <w:rPr>
          <w:rFonts w:ascii="Times New Roman" w:hAnsi="Times New Roman"/>
          <w:iCs/>
          <w:sz w:val="24"/>
          <w:szCs w:val="24"/>
        </w:rPr>
        <w:t>ed</w:t>
      </w:r>
      <w:r w:rsidR="007A02E3" w:rsidRPr="004757A4">
        <w:rPr>
          <w:rFonts w:ascii="Times New Roman" w:hAnsi="Times New Roman"/>
          <w:iCs/>
          <w:sz w:val="24"/>
          <w:szCs w:val="24"/>
        </w:rPr>
        <w:t xml:space="preserve"> an object with the palm extended</w:t>
      </w:r>
      <w:r w:rsidR="00475F36" w:rsidRPr="004757A4">
        <w:rPr>
          <w:rFonts w:ascii="Times New Roman" w:hAnsi="Times New Roman"/>
          <w:iCs/>
          <w:sz w:val="24"/>
          <w:szCs w:val="24"/>
        </w:rPr>
        <w:t xml:space="preserve">, </w:t>
      </w:r>
      <w:r w:rsidR="00723D43" w:rsidRPr="004757A4">
        <w:rPr>
          <w:rFonts w:ascii="Times New Roman" w:hAnsi="Times New Roman"/>
          <w:iCs/>
          <w:sz w:val="24"/>
          <w:szCs w:val="24"/>
        </w:rPr>
        <w:t>which indicated</w:t>
      </w:r>
      <w:r w:rsidR="007A02E3" w:rsidRPr="004757A4">
        <w:rPr>
          <w:rFonts w:ascii="Times New Roman" w:hAnsi="Times New Roman"/>
          <w:iCs/>
          <w:sz w:val="24"/>
          <w:szCs w:val="24"/>
        </w:rPr>
        <w:t xml:space="preserve"> the object </w:t>
      </w:r>
      <w:r w:rsidR="003A25F2" w:rsidRPr="004757A4">
        <w:rPr>
          <w:rFonts w:ascii="Times New Roman" w:hAnsi="Times New Roman"/>
          <w:iCs/>
          <w:sz w:val="24"/>
          <w:szCs w:val="24"/>
        </w:rPr>
        <w:t xml:space="preserve">on the </w:t>
      </w:r>
      <w:r w:rsidR="00924937" w:rsidRPr="004757A4">
        <w:rPr>
          <w:rFonts w:ascii="Times New Roman" w:hAnsi="Times New Roman"/>
          <w:iCs/>
          <w:sz w:val="24"/>
          <w:szCs w:val="24"/>
        </w:rPr>
        <w:t xml:space="preserve">picture </w:t>
      </w:r>
      <w:r w:rsidR="003A25F2" w:rsidRPr="004757A4">
        <w:rPr>
          <w:rFonts w:ascii="Times New Roman" w:hAnsi="Times New Roman"/>
          <w:iCs/>
          <w:sz w:val="24"/>
          <w:szCs w:val="24"/>
        </w:rPr>
        <w:t>or its location</w:t>
      </w:r>
      <w:r w:rsidR="007A02E3" w:rsidRPr="004757A4">
        <w:rPr>
          <w:rFonts w:ascii="Times New Roman" w:hAnsi="Times New Roman"/>
          <w:iCs/>
          <w:sz w:val="24"/>
          <w:szCs w:val="24"/>
        </w:rPr>
        <w:t>.</w:t>
      </w:r>
      <w:r w:rsidR="00CA7896" w:rsidRPr="004757A4">
        <w:rPr>
          <w:rFonts w:ascii="Times New Roman" w:hAnsi="Times New Roman"/>
          <w:iCs/>
          <w:sz w:val="24"/>
          <w:szCs w:val="24"/>
        </w:rPr>
        <w:t xml:space="preserve"> </w:t>
      </w:r>
      <w:r w:rsidR="00003F35" w:rsidRPr="004757A4">
        <w:rPr>
          <w:rFonts w:ascii="Times New Roman" w:hAnsi="Times New Roman"/>
          <w:iCs/>
          <w:sz w:val="24"/>
          <w:szCs w:val="24"/>
        </w:rPr>
        <w:t xml:space="preserve"> </w:t>
      </w:r>
      <w:r w:rsidR="00CA7896" w:rsidRPr="004757A4">
        <w:rPr>
          <w:rFonts w:ascii="Times New Roman" w:hAnsi="Times New Roman"/>
          <w:iCs/>
          <w:sz w:val="24"/>
          <w:szCs w:val="24"/>
        </w:rPr>
        <w:t xml:space="preserve">Show and give gestures were excluded because these </w:t>
      </w:r>
      <w:r w:rsidR="00F75ECC" w:rsidRPr="004757A4">
        <w:rPr>
          <w:rFonts w:ascii="Times New Roman" w:hAnsi="Times New Roman"/>
          <w:iCs/>
          <w:sz w:val="24"/>
          <w:szCs w:val="24"/>
        </w:rPr>
        <w:t>communication act</w:t>
      </w:r>
      <w:r w:rsidR="00196EB1" w:rsidRPr="004757A4">
        <w:rPr>
          <w:rFonts w:ascii="Times New Roman" w:hAnsi="Times New Roman"/>
          <w:iCs/>
          <w:sz w:val="24"/>
          <w:szCs w:val="24"/>
        </w:rPr>
        <w:t>s</w:t>
      </w:r>
      <w:r w:rsidR="00CA7896" w:rsidRPr="004757A4">
        <w:rPr>
          <w:rFonts w:ascii="Times New Roman" w:hAnsi="Times New Roman"/>
          <w:iCs/>
          <w:sz w:val="24"/>
          <w:szCs w:val="24"/>
        </w:rPr>
        <w:t xml:space="preserve"> could be confused with the actions involved in the </w:t>
      </w:r>
      <w:r w:rsidR="00B96DCB" w:rsidRPr="004757A4">
        <w:rPr>
          <w:rFonts w:ascii="Times New Roman" w:hAnsi="Times New Roman"/>
          <w:iCs/>
          <w:sz w:val="24"/>
          <w:szCs w:val="24"/>
        </w:rPr>
        <w:t xml:space="preserve">PNT </w:t>
      </w:r>
      <w:r w:rsidR="00CA7896" w:rsidRPr="004757A4">
        <w:rPr>
          <w:rFonts w:ascii="Times New Roman" w:hAnsi="Times New Roman"/>
          <w:iCs/>
          <w:sz w:val="24"/>
          <w:szCs w:val="24"/>
        </w:rPr>
        <w:t>task, i.e. give</w:t>
      </w:r>
      <w:r w:rsidR="00F75ECC" w:rsidRPr="004757A4">
        <w:rPr>
          <w:rFonts w:ascii="Times New Roman" w:hAnsi="Times New Roman"/>
          <w:iCs/>
          <w:sz w:val="24"/>
          <w:szCs w:val="24"/>
        </w:rPr>
        <w:t xml:space="preserve"> or show</w:t>
      </w:r>
      <w:r w:rsidR="00681E36" w:rsidRPr="004757A4">
        <w:rPr>
          <w:rFonts w:ascii="Times New Roman" w:hAnsi="Times New Roman"/>
          <w:iCs/>
          <w:sz w:val="24"/>
          <w:szCs w:val="24"/>
        </w:rPr>
        <w:t xml:space="preserve"> the </w:t>
      </w:r>
      <w:r w:rsidR="00924937" w:rsidRPr="004757A4">
        <w:rPr>
          <w:rFonts w:ascii="Times New Roman" w:hAnsi="Times New Roman"/>
          <w:iCs/>
          <w:sz w:val="24"/>
          <w:szCs w:val="24"/>
        </w:rPr>
        <w:t>picture</w:t>
      </w:r>
      <w:r w:rsidR="00681E36" w:rsidRPr="004757A4">
        <w:rPr>
          <w:rFonts w:ascii="Times New Roman" w:hAnsi="Times New Roman"/>
          <w:iCs/>
          <w:sz w:val="24"/>
          <w:szCs w:val="24"/>
        </w:rPr>
        <w:t xml:space="preserve"> to the experimenter </w:t>
      </w:r>
      <w:r w:rsidR="00F63A1F" w:rsidRPr="004757A4">
        <w:rPr>
          <w:rFonts w:ascii="Times New Roman" w:hAnsi="Times New Roman"/>
          <w:iCs/>
          <w:sz w:val="24"/>
          <w:szCs w:val="24"/>
        </w:rPr>
        <w:t>with</w:t>
      </w:r>
      <w:r w:rsidR="00681E36" w:rsidRPr="004757A4">
        <w:rPr>
          <w:rFonts w:ascii="Times New Roman" w:hAnsi="Times New Roman"/>
          <w:iCs/>
          <w:sz w:val="24"/>
          <w:szCs w:val="24"/>
        </w:rPr>
        <w:t xml:space="preserve"> the intention</w:t>
      </w:r>
      <w:r w:rsidR="00F75ECC" w:rsidRPr="004757A4">
        <w:rPr>
          <w:rFonts w:ascii="Times New Roman" w:hAnsi="Times New Roman"/>
          <w:iCs/>
          <w:sz w:val="24"/>
          <w:szCs w:val="24"/>
        </w:rPr>
        <w:t xml:space="preserve"> to</w:t>
      </w:r>
      <w:r w:rsidR="00CA7896" w:rsidRPr="004757A4">
        <w:rPr>
          <w:rFonts w:ascii="Times New Roman" w:hAnsi="Times New Roman"/>
          <w:iCs/>
          <w:sz w:val="24"/>
          <w:szCs w:val="24"/>
        </w:rPr>
        <w:t xml:space="preserve"> place</w:t>
      </w:r>
      <w:r w:rsidR="00F75ECC" w:rsidRPr="004757A4">
        <w:rPr>
          <w:rFonts w:ascii="Times New Roman" w:hAnsi="Times New Roman"/>
          <w:iCs/>
          <w:sz w:val="24"/>
          <w:szCs w:val="24"/>
        </w:rPr>
        <w:t xml:space="preserve"> it</w:t>
      </w:r>
      <w:r w:rsidR="00CA7896" w:rsidRPr="004757A4">
        <w:rPr>
          <w:rFonts w:ascii="Times New Roman" w:hAnsi="Times New Roman"/>
          <w:iCs/>
          <w:sz w:val="24"/>
          <w:szCs w:val="24"/>
        </w:rPr>
        <w:t xml:space="preserve"> back in the pile. </w:t>
      </w:r>
      <w:r w:rsidR="00CA7896" w:rsidRPr="004757A4">
        <w:rPr>
          <w:rFonts w:ascii="Times New Roman" w:hAnsi="Times New Roman"/>
          <w:sz w:val="24"/>
          <w:szCs w:val="24"/>
        </w:rPr>
        <w:t xml:space="preserve"> </w:t>
      </w:r>
    </w:p>
    <w:p w:rsidR="00BF274D" w:rsidRPr="004757A4" w:rsidRDefault="003A25F2" w:rsidP="006A6913">
      <w:pPr>
        <w:spacing w:after="0" w:line="480" w:lineRule="auto"/>
        <w:ind w:firstLine="720"/>
        <w:rPr>
          <w:rFonts w:ascii="Times New Roman" w:hAnsi="Times New Roman"/>
          <w:sz w:val="24"/>
          <w:szCs w:val="24"/>
        </w:rPr>
      </w:pPr>
      <w:r w:rsidRPr="004757A4">
        <w:rPr>
          <w:rFonts w:ascii="Times New Roman" w:hAnsi="Times New Roman"/>
          <w:i/>
          <w:iCs/>
          <w:sz w:val="24"/>
          <w:szCs w:val="24"/>
        </w:rPr>
        <w:t>Representational gestures.</w:t>
      </w:r>
      <w:r w:rsidRPr="004757A4">
        <w:rPr>
          <w:rFonts w:ascii="Times New Roman" w:hAnsi="Times New Roman"/>
          <w:sz w:val="24"/>
          <w:szCs w:val="24"/>
        </w:rPr>
        <w:t xml:space="preserve"> </w:t>
      </w:r>
      <w:r w:rsidR="00723D43" w:rsidRPr="004757A4">
        <w:rPr>
          <w:rFonts w:ascii="Times New Roman" w:hAnsi="Times New Roman"/>
          <w:sz w:val="24"/>
          <w:szCs w:val="24"/>
        </w:rPr>
        <w:t xml:space="preserve"> </w:t>
      </w:r>
      <w:r w:rsidRPr="004757A4">
        <w:rPr>
          <w:rFonts w:ascii="Times New Roman" w:hAnsi="Times New Roman"/>
          <w:sz w:val="24"/>
          <w:szCs w:val="24"/>
        </w:rPr>
        <w:t>These</w:t>
      </w:r>
      <w:r w:rsidR="00FA588F" w:rsidRPr="004757A4">
        <w:rPr>
          <w:rFonts w:ascii="Times New Roman" w:hAnsi="Times New Roman"/>
          <w:sz w:val="24"/>
          <w:szCs w:val="24"/>
        </w:rPr>
        <w:t xml:space="preserve"> gestures are pictographic representations of the</w:t>
      </w:r>
      <w:r w:rsidR="006032FF" w:rsidRPr="004757A4">
        <w:rPr>
          <w:rFonts w:ascii="Times New Roman" w:hAnsi="Times New Roman"/>
          <w:sz w:val="24"/>
          <w:szCs w:val="24"/>
        </w:rPr>
        <w:t xml:space="preserve"> </w:t>
      </w:r>
      <w:r w:rsidR="00FA588F" w:rsidRPr="004757A4">
        <w:rPr>
          <w:rFonts w:ascii="Times New Roman" w:hAnsi="Times New Roman"/>
          <w:sz w:val="24"/>
          <w:szCs w:val="24"/>
        </w:rPr>
        <w:t>meaning (or meanings) associated with the represented object or event</w:t>
      </w:r>
      <w:r w:rsidRPr="004757A4">
        <w:rPr>
          <w:rFonts w:ascii="Times New Roman" w:hAnsi="Times New Roman"/>
          <w:sz w:val="24"/>
          <w:szCs w:val="24"/>
        </w:rPr>
        <w:t xml:space="preserve"> (e.g. </w:t>
      </w:r>
      <w:r w:rsidR="000F031E" w:rsidRPr="004757A4">
        <w:rPr>
          <w:rFonts w:ascii="Times New Roman" w:hAnsi="Times New Roman"/>
          <w:sz w:val="24"/>
          <w:szCs w:val="24"/>
        </w:rPr>
        <w:t>moving an</w:t>
      </w:r>
      <w:r w:rsidR="002675BF" w:rsidRPr="004757A4">
        <w:rPr>
          <w:rFonts w:ascii="Times New Roman" w:hAnsi="Times New Roman"/>
          <w:sz w:val="24"/>
          <w:szCs w:val="24"/>
        </w:rPr>
        <w:t xml:space="preserve"> arm with hand </w:t>
      </w:r>
      <w:r w:rsidR="000F031E" w:rsidRPr="004757A4">
        <w:rPr>
          <w:rFonts w:ascii="Times New Roman" w:hAnsi="Times New Roman"/>
          <w:sz w:val="24"/>
          <w:szCs w:val="24"/>
        </w:rPr>
        <w:t>open and</w:t>
      </w:r>
      <w:r w:rsidR="002675BF" w:rsidRPr="004757A4">
        <w:rPr>
          <w:rFonts w:ascii="Times New Roman" w:hAnsi="Times New Roman"/>
          <w:sz w:val="24"/>
          <w:szCs w:val="24"/>
        </w:rPr>
        <w:t xml:space="preserve"> bended fingers for </w:t>
      </w:r>
      <w:r w:rsidR="002675BF" w:rsidRPr="004757A4">
        <w:rPr>
          <w:rFonts w:ascii="Times New Roman" w:hAnsi="Times New Roman"/>
          <w:sz w:val="18"/>
          <w:szCs w:val="18"/>
        </w:rPr>
        <w:t>LION</w:t>
      </w:r>
      <w:r w:rsidR="002675BF" w:rsidRPr="004757A4">
        <w:rPr>
          <w:rFonts w:ascii="Times New Roman" w:hAnsi="Times New Roman"/>
          <w:sz w:val="24"/>
          <w:szCs w:val="24"/>
        </w:rPr>
        <w:t xml:space="preserve">, rotating </w:t>
      </w:r>
      <w:r w:rsidR="00434509" w:rsidRPr="004757A4">
        <w:rPr>
          <w:rFonts w:ascii="Times New Roman" w:hAnsi="Times New Roman"/>
          <w:sz w:val="24"/>
          <w:szCs w:val="24"/>
        </w:rPr>
        <w:t xml:space="preserve">the arms for </w:t>
      </w:r>
      <w:r w:rsidR="002675BF" w:rsidRPr="004757A4">
        <w:rPr>
          <w:rFonts w:ascii="Times New Roman" w:hAnsi="Times New Roman"/>
          <w:sz w:val="18"/>
          <w:szCs w:val="18"/>
        </w:rPr>
        <w:t>SWIMMING</w:t>
      </w:r>
      <w:r w:rsidR="00434509" w:rsidRPr="004757A4">
        <w:rPr>
          <w:rFonts w:ascii="Times New Roman" w:hAnsi="Times New Roman"/>
          <w:sz w:val="24"/>
          <w:szCs w:val="24"/>
        </w:rPr>
        <w:t xml:space="preserve">; </w:t>
      </w:r>
      <w:r w:rsidR="002675BF" w:rsidRPr="004757A4">
        <w:rPr>
          <w:rFonts w:ascii="Times New Roman" w:hAnsi="Times New Roman"/>
          <w:sz w:val="24"/>
          <w:szCs w:val="24"/>
        </w:rPr>
        <w:t>holding a hand close to the ear</w:t>
      </w:r>
      <w:r w:rsidR="00434509" w:rsidRPr="004757A4">
        <w:rPr>
          <w:rFonts w:ascii="Times New Roman" w:hAnsi="Times New Roman"/>
          <w:sz w:val="24"/>
          <w:szCs w:val="24"/>
        </w:rPr>
        <w:t xml:space="preserve"> for </w:t>
      </w:r>
      <w:r w:rsidR="002675BF" w:rsidRPr="004757A4">
        <w:rPr>
          <w:rFonts w:ascii="Times New Roman" w:hAnsi="Times New Roman"/>
          <w:sz w:val="18"/>
          <w:szCs w:val="18"/>
        </w:rPr>
        <w:t>PHONING</w:t>
      </w:r>
      <w:r w:rsidR="00434509" w:rsidRPr="004757A4">
        <w:rPr>
          <w:rFonts w:ascii="Times New Roman" w:hAnsi="Times New Roman"/>
          <w:sz w:val="24"/>
          <w:szCs w:val="24"/>
        </w:rPr>
        <w:t>)</w:t>
      </w:r>
      <w:r w:rsidR="00FA588F" w:rsidRPr="004757A4">
        <w:rPr>
          <w:rFonts w:ascii="Times New Roman" w:hAnsi="Times New Roman"/>
          <w:sz w:val="24"/>
          <w:szCs w:val="24"/>
        </w:rPr>
        <w:t>.</w:t>
      </w:r>
      <w:r w:rsidR="003537F3" w:rsidRPr="004757A4">
        <w:rPr>
          <w:rFonts w:ascii="Times New Roman" w:hAnsi="Times New Roman"/>
          <w:sz w:val="24"/>
          <w:szCs w:val="24"/>
        </w:rPr>
        <w:t xml:space="preserve"> </w:t>
      </w:r>
      <w:r w:rsidR="006032FF" w:rsidRPr="004757A4">
        <w:rPr>
          <w:rFonts w:ascii="Times New Roman" w:hAnsi="Times New Roman"/>
          <w:sz w:val="24"/>
          <w:szCs w:val="24"/>
        </w:rPr>
        <w:t xml:space="preserve"> </w:t>
      </w:r>
      <w:r w:rsidR="003F4539" w:rsidRPr="004757A4">
        <w:rPr>
          <w:rFonts w:ascii="Times New Roman" w:hAnsi="Times New Roman"/>
          <w:sz w:val="24"/>
          <w:szCs w:val="24"/>
        </w:rPr>
        <w:t xml:space="preserve">  </w:t>
      </w:r>
    </w:p>
    <w:p w:rsidR="00F90A2B" w:rsidRPr="004757A4" w:rsidRDefault="00F90A2B" w:rsidP="00B80960">
      <w:pPr>
        <w:spacing w:after="0" w:line="480" w:lineRule="auto"/>
        <w:rPr>
          <w:rFonts w:ascii="Times New Roman" w:hAnsi="Times New Roman"/>
          <w:b/>
          <w:bCs/>
          <w:sz w:val="24"/>
          <w:szCs w:val="24"/>
        </w:rPr>
      </w:pPr>
      <w:r w:rsidRPr="004757A4">
        <w:rPr>
          <w:rFonts w:ascii="Times New Roman" w:hAnsi="Times New Roman"/>
          <w:b/>
          <w:bCs/>
          <w:sz w:val="24"/>
          <w:szCs w:val="24"/>
        </w:rPr>
        <w:t>Reliability</w:t>
      </w:r>
    </w:p>
    <w:p w:rsidR="00A66C4D" w:rsidRPr="004757A4" w:rsidRDefault="000142FB" w:rsidP="00FE1F71">
      <w:pPr>
        <w:spacing w:after="0" w:line="480" w:lineRule="auto"/>
        <w:ind w:firstLine="720"/>
        <w:rPr>
          <w:rFonts w:ascii="Times New Roman" w:hAnsi="Times New Roman"/>
          <w:sz w:val="24"/>
          <w:szCs w:val="24"/>
        </w:rPr>
      </w:pPr>
      <w:r w:rsidRPr="004757A4">
        <w:rPr>
          <w:rFonts w:ascii="Times New Roman" w:hAnsi="Times New Roman"/>
          <w:sz w:val="24"/>
          <w:szCs w:val="24"/>
        </w:rPr>
        <w:t xml:space="preserve">The interrater reliability for the PNT </w:t>
      </w:r>
      <w:r w:rsidR="009256BC" w:rsidRPr="004757A4">
        <w:rPr>
          <w:rFonts w:ascii="Times New Roman" w:hAnsi="Times New Roman"/>
          <w:sz w:val="24"/>
          <w:szCs w:val="24"/>
        </w:rPr>
        <w:t xml:space="preserve">comprehension and </w:t>
      </w:r>
      <w:r w:rsidRPr="004757A4">
        <w:rPr>
          <w:rFonts w:ascii="Times New Roman" w:hAnsi="Times New Roman"/>
          <w:sz w:val="24"/>
          <w:szCs w:val="24"/>
        </w:rPr>
        <w:t>production subtests</w:t>
      </w:r>
      <w:r w:rsidR="00FE1F71" w:rsidRPr="004757A4">
        <w:rPr>
          <w:rFonts w:ascii="Times New Roman" w:hAnsi="Times New Roman"/>
          <w:sz w:val="24"/>
          <w:szCs w:val="24"/>
        </w:rPr>
        <w:t xml:space="preserve"> and gesture type</w:t>
      </w:r>
      <w:r w:rsidRPr="004757A4">
        <w:rPr>
          <w:rFonts w:ascii="Times New Roman" w:hAnsi="Times New Roman"/>
          <w:sz w:val="24"/>
          <w:szCs w:val="24"/>
        </w:rPr>
        <w:t xml:space="preserve"> </w:t>
      </w:r>
      <w:r w:rsidR="009256BC" w:rsidRPr="004757A4">
        <w:rPr>
          <w:rFonts w:ascii="Times New Roman" w:hAnsi="Times New Roman"/>
          <w:sz w:val="24"/>
          <w:szCs w:val="24"/>
        </w:rPr>
        <w:t>w</w:t>
      </w:r>
      <w:r w:rsidR="00F4636C" w:rsidRPr="004757A4">
        <w:rPr>
          <w:rFonts w:ascii="Times New Roman" w:hAnsi="Times New Roman"/>
          <w:sz w:val="24"/>
          <w:szCs w:val="24"/>
        </w:rPr>
        <w:t>as</w:t>
      </w:r>
      <w:r w:rsidR="009256BC" w:rsidRPr="004757A4">
        <w:rPr>
          <w:rFonts w:ascii="Times New Roman" w:hAnsi="Times New Roman"/>
          <w:sz w:val="24"/>
          <w:szCs w:val="24"/>
        </w:rPr>
        <w:t xml:space="preserve"> </w:t>
      </w:r>
      <w:r w:rsidR="00D75763" w:rsidRPr="004757A4">
        <w:rPr>
          <w:rFonts w:ascii="Times New Roman" w:hAnsi="Times New Roman"/>
          <w:sz w:val="24"/>
          <w:szCs w:val="24"/>
        </w:rPr>
        <w:t xml:space="preserve">calculated based on the coding by speakers of each language. </w:t>
      </w:r>
      <w:r w:rsidR="00AA2C5C" w:rsidRPr="004757A4">
        <w:rPr>
          <w:rFonts w:ascii="Times New Roman" w:hAnsi="Times New Roman"/>
          <w:sz w:val="24"/>
          <w:szCs w:val="24"/>
        </w:rPr>
        <w:t xml:space="preserve">Two </w:t>
      </w:r>
      <w:r w:rsidR="00D75763" w:rsidRPr="004757A4">
        <w:rPr>
          <w:rFonts w:ascii="Times New Roman" w:hAnsi="Times New Roman"/>
          <w:sz w:val="24"/>
          <w:szCs w:val="24"/>
        </w:rPr>
        <w:t xml:space="preserve">Italian </w:t>
      </w:r>
      <w:r w:rsidR="00AA2C5C" w:rsidRPr="004757A4">
        <w:rPr>
          <w:rFonts w:ascii="Times New Roman" w:hAnsi="Times New Roman"/>
          <w:sz w:val="24"/>
          <w:szCs w:val="24"/>
        </w:rPr>
        <w:t>coders</w:t>
      </w:r>
      <w:r w:rsidR="00D75763" w:rsidRPr="004757A4">
        <w:rPr>
          <w:rFonts w:ascii="Times New Roman" w:hAnsi="Times New Roman"/>
          <w:sz w:val="24"/>
          <w:szCs w:val="24"/>
        </w:rPr>
        <w:t xml:space="preserve"> (fourth and fifth authors)</w:t>
      </w:r>
      <w:r w:rsidR="00AA2C5C" w:rsidRPr="004757A4">
        <w:rPr>
          <w:rFonts w:ascii="Times New Roman" w:hAnsi="Times New Roman"/>
          <w:sz w:val="24"/>
          <w:szCs w:val="24"/>
        </w:rPr>
        <w:t xml:space="preserve"> coded independently the data of all IC</w:t>
      </w:r>
      <w:r w:rsidR="009256BC" w:rsidRPr="004757A4">
        <w:rPr>
          <w:rFonts w:ascii="Times New Roman" w:hAnsi="Times New Roman"/>
          <w:sz w:val="24"/>
          <w:szCs w:val="24"/>
        </w:rPr>
        <w:t xml:space="preserve"> (100%)</w:t>
      </w:r>
      <w:r w:rsidR="00D75763" w:rsidRPr="004757A4">
        <w:rPr>
          <w:rFonts w:ascii="Times New Roman" w:hAnsi="Times New Roman"/>
          <w:sz w:val="24"/>
          <w:szCs w:val="24"/>
        </w:rPr>
        <w:t xml:space="preserve">. </w:t>
      </w:r>
      <w:r w:rsidR="002B4E33" w:rsidRPr="004757A4">
        <w:rPr>
          <w:rFonts w:ascii="Times New Roman" w:hAnsi="Times New Roman"/>
          <w:sz w:val="24"/>
          <w:szCs w:val="24"/>
        </w:rPr>
        <w:t>All AC and BC</w:t>
      </w:r>
      <w:r w:rsidR="009256BC" w:rsidRPr="004757A4">
        <w:rPr>
          <w:rFonts w:ascii="Times New Roman" w:hAnsi="Times New Roman"/>
          <w:sz w:val="24"/>
          <w:szCs w:val="24"/>
        </w:rPr>
        <w:t xml:space="preserve"> data</w:t>
      </w:r>
      <w:r w:rsidR="00927CE6" w:rsidRPr="004757A4">
        <w:rPr>
          <w:rFonts w:ascii="Times New Roman" w:hAnsi="Times New Roman"/>
          <w:sz w:val="24"/>
          <w:szCs w:val="24"/>
        </w:rPr>
        <w:t xml:space="preserve"> </w:t>
      </w:r>
      <w:r w:rsidR="00F4636C" w:rsidRPr="004757A4">
        <w:rPr>
          <w:rFonts w:ascii="Times New Roman" w:hAnsi="Times New Roman"/>
          <w:sz w:val="24"/>
          <w:szCs w:val="24"/>
        </w:rPr>
        <w:t xml:space="preserve">were processed </w:t>
      </w:r>
      <w:r w:rsidR="00927CE6" w:rsidRPr="004757A4">
        <w:rPr>
          <w:rFonts w:ascii="Times New Roman" w:hAnsi="Times New Roman"/>
          <w:sz w:val="24"/>
          <w:szCs w:val="24"/>
        </w:rPr>
        <w:t xml:space="preserve">by </w:t>
      </w:r>
      <w:r w:rsidR="009256BC" w:rsidRPr="004757A4">
        <w:rPr>
          <w:rFonts w:ascii="Times New Roman" w:hAnsi="Times New Roman"/>
          <w:sz w:val="24"/>
          <w:szCs w:val="24"/>
        </w:rPr>
        <w:t>two</w:t>
      </w:r>
      <w:r w:rsidR="00927CE6" w:rsidRPr="004757A4">
        <w:rPr>
          <w:rFonts w:ascii="Times New Roman" w:hAnsi="Times New Roman"/>
          <w:sz w:val="24"/>
          <w:szCs w:val="24"/>
        </w:rPr>
        <w:t xml:space="preserve"> British coders</w:t>
      </w:r>
      <w:r w:rsidR="00F4636C" w:rsidRPr="004757A4">
        <w:rPr>
          <w:rFonts w:ascii="Times New Roman" w:hAnsi="Times New Roman"/>
          <w:sz w:val="24"/>
          <w:szCs w:val="24"/>
        </w:rPr>
        <w:t xml:space="preserve">, who also </w:t>
      </w:r>
      <w:r w:rsidR="00927CE6" w:rsidRPr="004757A4">
        <w:rPr>
          <w:rFonts w:ascii="Times New Roman" w:hAnsi="Times New Roman"/>
          <w:sz w:val="24"/>
          <w:szCs w:val="24"/>
        </w:rPr>
        <w:t>coded</w:t>
      </w:r>
      <w:r w:rsidR="003F7823" w:rsidRPr="004757A4">
        <w:rPr>
          <w:rFonts w:ascii="Times New Roman" w:hAnsi="Times New Roman"/>
          <w:sz w:val="24"/>
          <w:szCs w:val="24"/>
        </w:rPr>
        <w:t xml:space="preserve"> independently</w:t>
      </w:r>
      <w:r w:rsidR="00927CE6" w:rsidRPr="004757A4">
        <w:rPr>
          <w:rFonts w:ascii="Times New Roman" w:hAnsi="Times New Roman"/>
          <w:sz w:val="24"/>
          <w:szCs w:val="24"/>
        </w:rPr>
        <w:t xml:space="preserve"> </w:t>
      </w:r>
      <w:r w:rsidR="009256BC" w:rsidRPr="004757A4">
        <w:rPr>
          <w:rFonts w:ascii="Times New Roman" w:hAnsi="Times New Roman"/>
          <w:sz w:val="24"/>
          <w:szCs w:val="24"/>
        </w:rPr>
        <w:t>9</w:t>
      </w:r>
      <w:r w:rsidR="00927CE6" w:rsidRPr="004757A4">
        <w:rPr>
          <w:rFonts w:ascii="Times New Roman" w:hAnsi="Times New Roman"/>
          <w:sz w:val="24"/>
          <w:szCs w:val="24"/>
        </w:rPr>
        <w:t xml:space="preserve"> </w:t>
      </w:r>
      <w:r w:rsidR="009256BC" w:rsidRPr="004757A4">
        <w:rPr>
          <w:rFonts w:ascii="Times New Roman" w:hAnsi="Times New Roman"/>
          <w:sz w:val="24"/>
          <w:szCs w:val="24"/>
        </w:rPr>
        <w:t xml:space="preserve">AC and 10 BC </w:t>
      </w:r>
      <w:r w:rsidR="00927CE6" w:rsidRPr="004757A4">
        <w:rPr>
          <w:rFonts w:ascii="Times New Roman" w:hAnsi="Times New Roman"/>
          <w:sz w:val="24"/>
          <w:szCs w:val="24"/>
        </w:rPr>
        <w:t>randomly selected from the dataset</w:t>
      </w:r>
      <w:r w:rsidR="009256BC" w:rsidRPr="004757A4">
        <w:rPr>
          <w:rFonts w:ascii="Times New Roman" w:hAnsi="Times New Roman"/>
          <w:sz w:val="24"/>
          <w:szCs w:val="24"/>
        </w:rPr>
        <w:t>s</w:t>
      </w:r>
      <w:r w:rsidR="00522DF1" w:rsidRPr="004757A4">
        <w:rPr>
          <w:rFonts w:ascii="Times New Roman" w:hAnsi="Times New Roman"/>
          <w:sz w:val="24"/>
          <w:szCs w:val="24"/>
        </w:rPr>
        <w:t xml:space="preserve"> (30</w:t>
      </w:r>
      <w:r w:rsidR="009256BC" w:rsidRPr="004757A4">
        <w:rPr>
          <w:rFonts w:ascii="Times New Roman" w:hAnsi="Times New Roman"/>
          <w:sz w:val="24"/>
          <w:szCs w:val="24"/>
        </w:rPr>
        <w:t>% and 29%) for reliability</w:t>
      </w:r>
      <w:r w:rsidR="00927CE6" w:rsidRPr="004757A4">
        <w:rPr>
          <w:rFonts w:ascii="Times New Roman" w:hAnsi="Times New Roman"/>
          <w:sz w:val="24"/>
          <w:szCs w:val="24"/>
        </w:rPr>
        <w:t xml:space="preserve">. </w:t>
      </w:r>
      <w:r w:rsidR="008F7E7F" w:rsidRPr="004757A4">
        <w:rPr>
          <w:rFonts w:ascii="Times New Roman" w:hAnsi="Times New Roman"/>
          <w:sz w:val="24"/>
          <w:szCs w:val="24"/>
        </w:rPr>
        <w:t xml:space="preserve">All disagreements or uncertainties about </w:t>
      </w:r>
      <w:r w:rsidR="008F7E7F" w:rsidRPr="004757A4">
        <w:rPr>
          <w:rFonts w:ascii="Times New Roman" w:hAnsi="Times New Roman"/>
          <w:sz w:val="24"/>
          <w:szCs w:val="24"/>
        </w:rPr>
        <w:lastRenderedPageBreak/>
        <w:t xml:space="preserve">verbal </w:t>
      </w:r>
      <w:r w:rsidR="00B830E2" w:rsidRPr="004757A4">
        <w:rPr>
          <w:rFonts w:ascii="Times New Roman" w:hAnsi="Times New Roman"/>
          <w:sz w:val="24"/>
          <w:szCs w:val="24"/>
        </w:rPr>
        <w:t xml:space="preserve">comprehension and </w:t>
      </w:r>
      <w:r w:rsidR="008F7E7F" w:rsidRPr="004757A4">
        <w:rPr>
          <w:rFonts w:ascii="Times New Roman" w:hAnsi="Times New Roman"/>
          <w:sz w:val="24"/>
          <w:szCs w:val="24"/>
        </w:rPr>
        <w:t xml:space="preserve">production, gesture </w:t>
      </w:r>
      <w:r w:rsidR="00B830E2" w:rsidRPr="004757A4">
        <w:rPr>
          <w:rFonts w:ascii="Times New Roman" w:hAnsi="Times New Roman"/>
          <w:sz w:val="24"/>
          <w:szCs w:val="24"/>
        </w:rPr>
        <w:t>identity and gesture type</w:t>
      </w:r>
      <w:r w:rsidR="00F4636C" w:rsidRPr="004757A4">
        <w:rPr>
          <w:rFonts w:ascii="Times New Roman" w:hAnsi="Times New Roman"/>
          <w:sz w:val="24"/>
          <w:szCs w:val="24"/>
        </w:rPr>
        <w:t>,</w:t>
      </w:r>
      <w:r w:rsidR="008F7E7F" w:rsidRPr="004757A4">
        <w:rPr>
          <w:rFonts w:ascii="Times New Roman" w:hAnsi="Times New Roman"/>
          <w:sz w:val="24"/>
          <w:szCs w:val="24"/>
        </w:rPr>
        <w:t xml:space="preserve"> were resolved by discussion </w:t>
      </w:r>
      <w:r w:rsidR="00F4636C" w:rsidRPr="004757A4">
        <w:rPr>
          <w:rFonts w:ascii="Times New Roman" w:hAnsi="Times New Roman"/>
          <w:sz w:val="24"/>
          <w:szCs w:val="24"/>
        </w:rPr>
        <w:t>between</w:t>
      </w:r>
      <w:r w:rsidR="008F7E7F" w:rsidRPr="004757A4">
        <w:rPr>
          <w:rFonts w:ascii="Times New Roman" w:hAnsi="Times New Roman"/>
          <w:sz w:val="24"/>
          <w:szCs w:val="24"/>
        </w:rPr>
        <w:t xml:space="preserve"> the two coders within the Italian and English-speaking languages.</w:t>
      </w:r>
    </w:p>
    <w:p w:rsidR="00FE1F71" w:rsidRPr="004757A4" w:rsidRDefault="00FE1F71" w:rsidP="00FE1F71">
      <w:pPr>
        <w:spacing w:after="0" w:line="480" w:lineRule="auto"/>
        <w:ind w:firstLine="720"/>
        <w:rPr>
          <w:rFonts w:ascii="Times New Roman" w:hAnsi="Times New Roman"/>
          <w:i/>
          <w:iCs/>
          <w:sz w:val="24"/>
          <w:szCs w:val="24"/>
        </w:rPr>
      </w:pPr>
      <w:r w:rsidRPr="004757A4">
        <w:rPr>
          <w:rFonts w:ascii="Times New Roman" w:hAnsi="Times New Roman"/>
          <w:i/>
          <w:iCs/>
          <w:sz w:val="24"/>
          <w:szCs w:val="24"/>
        </w:rPr>
        <w:t>Verbal accuracy</w:t>
      </w:r>
    </w:p>
    <w:p w:rsidR="002B4E33" w:rsidRPr="004757A4" w:rsidRDefault="009256BC" w:rsidP="005A2451">
      <w:pPr>
        <w:spacing w:after="0" w:line="480" w:lineRule="auto"/>
        <w:ind w:firstLine="720"/>
        <w:rPr>
          <w:rFonts w:ascii="Times New Roman" w:hAnsi="Times New Roman"/>
          <w:sz w:val="24"/>
          <w:szCs w:val="24"/>
        </w:rPr>
      </w:pPr>
      <w:r w:rsidRPr="004757A4">
        <w:rPr>
          <w:rFonts w:ascii="Times New Roman" w:hAnsi="Times New Roman"/>
          <w:sz w:val="24"/>
          <w:szCs w:val="24"/>
        </w:rPr>
        <w:t>For comprehension, Italian raters agreed on every decision (100% agreement</w:t>
      </w:r>
      <w:r w:rsidR="00042D70" w:rsidRPr="004757A4">
        <w:rPr>
          <w:rFonts w:ascii="Times New Roman" w:hAnsi="Times New Roman"/>
          <w:sz w:val="24"/>
          <w:szCs w:val="24"/>
        </w:rPr>
        <w:t xml:space="preserve">, </w:t>
      </w:r>
      <w:r w:rsidR="00804EB2" w:rsidRPr="004757A4">
        <w:rPr>
          <w:rFonts w:ascii="Times New Roman" w:hAnsi="Times New Roman"/>
          <w:sz w:val="24"/>
          <w:szCs w:val="24"/>
        </w:rPr>
        <w:t xml:space="preserve">Cohen’s </w:t>
      </w:r>
      <w:r w:rsidR="00042D70" w:rsidRPr="004757A4">
        <w:rPr>
          <w:rFonts w:ascii="Times New Roman" w:hAnsi="Times New Roman"/>
          <w:i/>
          <w:iCs/>
          <w:sz w:val="24"/>
          <w:szCs w:val="24"/>
        </w:rPr>
        <w:t>kappa</w:t>
      </w:r>
      <w:r w:rsidR="00804EB2" w:rsidRPr="004757A4">
        <w:rPr>
          <w:rFonts w:ascii="Times New Roman" w:hAnsi="Times New Roman"/>
          <w:i/>
          <w:iCs/>
          <w:sz w:val="24"/>
          <w:szCs w:val="24"/>
        </w:rPr>
        <w:t>, k</w:t>
      </w:r>
      <w:r w:rsidR="00042D70" w:rsidRPr="004757A4">
        <w:rPr>
          <w:rFonts w:ascii="Times New Roman" w:hAnsi="Times New Roman"/>
          <w:sz w:val="24"/>
          <w:szCs w:val="24"/>
        </w:rPr>
        <w:t xml:space="preserve"> = 1</w:t>
      </w:r>
      <w:r w:rsidR="00156964" w:rsidRPr="004757A4">
        <w:rPr>
          <w:rFonts w:ascii="Times New Roman" w:hAnsi="Times New Roman"/>
          <w:sz w:val="24"/>
          <w:szCs w:val="24"/>
        </w:rPr>
        <w:t>;</w:t>
      </w:r>
      <w:r w:rsidR="00804EB2" w:rsidRPr="004757A4">
        <w:rPr>
          <w:rFonts w:ascii="Times New Roman" w:hAnsi="Times New Roman"/>
          <w:sz w:val="24"/>
          <w:szCs w:val="24"/>
        </w:rPr>
        <w:t xml:space="preserve"> level of agreement assessed following Fleiss, Levin, &amp; Paik, 2003</w:t>
      </w:r>
      <w:r w:rsidRPr="004757A4">
        <w:rPr>
          <w:rFonts w:ascii="Times New Roman" w:hAnsi="Times New Roman"/>
          <w:sz w:val="24"/>
          <w:szCs w:val="24"/>
        </w:rPr>
        <w:t xml:space="preserve">) and </w:t>
      </w:r>
      <w:r w:rsidR="00522DF1" w:rsidRPr="004757A4">
        <w:rPr>
          <w:rFonts w:ascii="Times New Roman" w:hAnsi="Times New Roman"/>
          <w:sz w:val="24"/>
          <w:szCs w:val="24"/>
        </w:rPr>
        <w:t>English</w:t>
      </w:r>
      <w:r w:rsidRPr="004757A4">
        <w:rPr>
          <w:rFonts w:ascii="Times New Roman" w:hAnsi="Times New Roman"/>
          <w:sz w:val="24"/>
          <w:szCs w:val="24"/>
        </w:rPr>
        <w:t xml:space="preserve"> raters agreed on 98.8% </w:t>
      </w:r>
      <w:r w:rsidR="00522DF1" w:rsidRPr="004757A4">
        <w:rPr>
          <w:rFonts w:ascii="Times New Roman" w:hAnsi="Times New Roman"/>
          <w:sz w:val="24"/>
          <w:szCs w:val="24"/>
        </w:rPr>
        <w:t>(355/360 decisions</w:t>
      </w:r>
      <w:r w:rsidR="000C6150" w:rsidRPr="004757A4">
        <w:rPr>
          <w:rFonts w:ascii="Times New Roman" w:hAnsi="Times New Roman"/>
          <w:sz w:val="24"/>
          <w:szCs w:val="24"/>
        </w:rPr>
        <w:t xml:space="preserve">, </w:t>
      </w:r>
      <w:r w:rsidR="002B1A79" w:rsidRPr="004757A4">
        <w:rPr>
          <w:rFonts w:ascii="Times New Roman" w:hAnsi="Times New Roman"/>
          <w:i/>
          <w:iCs/>
          <w:sz w:val="24"/>
          <w:szCs w:val="24"/>
        </w:rPr>
        <w:t>k</w:t>
      </w:r>
      <w:r w:rsidR="002B1A79" w:rsidRPr="004757A4">
        <w:rPr>
          <w:rFonts w:ascii="Times New Roman" w:hAnsi="Times New Roman"/>
          <w:sz w:val="24"/>
          <w:szCs w:val="24"/>
        </w:rPr>
        <w:t xml:space="preserve"> = .</w:t>
      </w:r>
      <w:r w:rsidR="000C6150" w:rsidRPr="004757A4">
        <w:rPr>
          <w:rFonts w:ascii="Times New Roman" w:hAnsi="Times New Roman"/>
          <w:sz w:val="24"/>
          <w:szCs w:val="24"/>
        </w:rPr>
        <w:t>99</w:t>
      </w:r>
      <w:r w:rsidR="002B1A79" w:rsidRPr="004757A4">
        <w:rPr>
          <w:rFonts w:ascii="Times New Roman" w:hAnsi="Times New Roman"/>
          <w:sz w:val="24"/>
          <w:szCs w:val="24"/>
        </w:rPr>
        <w:t>,</w:t>
      </w:r>
      <w:r w:rsidR="002B1A79" w:rsidRPr="004757A4">
        <w:rPr>
          <w:rFonts w:ascii="Times New Roman" w:hAnsi="Times New Roman"/>
          <w:i/>
          <w:iCs/>
          <w:sz w:val="24"/>
          <w:szCs w:val="24"/>
        </w:rPr>
        <w:t xml:space="preserve"> </w:t>
      </w:r>
      <w:r w:rsidR="000C6150" w:rsidRPr="004757A4">
        <w:rPr>
          <w:rFonts w:ascii="Times New Roman" w:hAnsi="Times New Roman"/>
          <w:i/>
          <w:iCs/>
          <w:sz w:val="24"/>
          <w:szCs w:val="24"/>
        </w:rPr>
        <w:t>SE</w:t>
      </w:r>
      <w:r w:rsidR="005A2451" w:rsidRPr="004757A4">
        <w:rPr>
          <w:rFonts w:ascii="Times New Roman" w:hAnsi="Times New Roman"/>
          <w:i/>
          <w:iCs/>
          <w:sz w:val="24"/>
          <w:szCs w:val="24"/>
        </w:rPr>
        <w:t>(k)</w:t>
      </w:r>
      <w:r w:rsidR="000C6150" w:rsidRPr="004757A4">
        <w:rPr>
          <w:rFonts w:ascii="Times New Roman" w:hAnsi="Times New Roman"/>
          <w:i/>
          <w:iCs/>
          <w:sz w:val="24"/>
          <w:szCs w:val="24"/>
        </w:rPr>
        <w:t xml:space="preserve"> </w:t>
      </w:r>
      <w:r w:rsidR="000C6150" w:rsidRPr="004757A4">
        <w:rPr>
          <w:rFonts w:ascii="Times New Roman" w:hAnsi="Times New Roman"/>
          <w:sz w:val="24"/>
          <w:szCs w:val="24"/>
        </w:rPr>
        <w:t>= .006</w:t>
      </w:r>
      <w:r w:rsidR="00522DF1" w:rsidRPr="004757A4">
        <w:rPr>
          <w:rFonts w:ascii="Times New Roman" w:hAnsi="Times New Roman"/>
          <w:sz w:val="24"/>
          <w:szCs w:val="24"/>
        </w:rPr>
        <w:t>) for AC children and on 98.3% (394/400 decisions</w:t>
      </w:r>
      <w:r w:rsidR="00464915" w:rsidRPr="004757A4">
        <w:rPr>
          <w:rFonts w:ascii="Times New Roman" w:hAnsi="Times New Roman"/>
          <w:sz w:val="24"/>
          <w:szCs w:val="24"/>
        </w:rPr>
        <w:t xml:space="preserve">, </w:t>
      </w:r>
      <w:r w:rsidR="00156964" w:rsidRPr="004757A4">
        <w:rPr>
          <w:rFonts w:ascii="Times New Roman" w:hAnsi="Times New Roman"/>
          <w:i/>
          <w:iCs/>
          <w:sz w:val="24"/>
          <w:szCs w:val="24"/>
        </w:rPr>
        <w:t>k</w:t>
      </w:r>
      <w:r w:rsidR="00156964" w:rsidRPr="004757A4">
        <w:rPr>
          <w:rFonts w:ascii="Times New Roman" w:hAnsi="Times New Roman"/>
          <w:sz w:val="24"/>
          <w:szCs w:val="24"/>
        </w:rPr>
        <w:t xml:space="preserve"> </w:t>
      </w:r>
      <w:r w:rsidR="002B1A79" w:rsidRPr="004757A4">
        <w:rPr>
          <w:rFonts w:ascii="Times New Roman" w:hAnsi="Times New Roman"/>
          <w:sz w:val="24"/>
          <w:szCs w:val="24"/>
        </w:rPr>
        <w:t>= .9</w:t>
      </w:r>
      <w:r w:rsidR="00464915" w:rsidRPr="004757A4">
        <w:rPr>
          <w:rFonts w:ascii="Times New Roman" w:hAnsi="Times New Roman"/>
          <w:sz w:val="24"/>
          <w:szCs w:val="24"/>
        </w:rPr>
        <w:t>9</w:t>
      </w:r>
      <w:r w:rsidR="002B1A79" w:rsidRPr="004757A4">
        <w:rPr>
          <w:rFonts w:ascii="Times New Roman" w:hAnsi="Times New Roman"/>
          <w:sz w:val="24"/>
          <w:szCs w:val="24"/>
        </w:rPr>
        <w:t>,</w:t>
      </w:r>
      <w:r w:rsidR="00464915" w:rsidRPr="004757A4">
        <w:rPr>
          <w:rFonts w:ascii="Times New Roman" w:hAnsi="Times New Roman"/>
          <w:sz w:val="24"/>
          <w:szCs w:val="24"/>
        </w:rPr>
        <w:t xml:space="preserve"> </w:t>
      </w:r>
      <w:r w:rsidR="005A2451" w:rsidRPr="004757A4">
        <w:rPr>
          <w:rFonts w:ascii="Times New Roman" w:hAnsi="Times New Roman"/>
          <w:i/>
          <w:iCs/>
          <w:sz w:val="24"/>
          <w:szCs w:val="24"/>
        </w:rPr>
        <w:t xml:space="preserve">SE(k) </w:t>
      </w:r>
      <w:r w:rsidR="00464915" w:rsidRPr="004757A4">
        <w:rPr>
          <w:rFonts w:ascii="Times New Roman" w:hAnsi="Times New Roman"/>
          <w:sz w:val="24"/>
          <w:szCs w:val="24"/>
        </w:rPr>
        <w:t>= .006</w:t>
      </w:r>
      <w:r w:rsidR="00522DF1" w:rsidRPr="004757A4">
        <w:rPr>
          <w:rFonts w:ascii="Times New Roman" w:hAnsi="Times New Roman"/>
          <w:sz w:val="24"/>
          <w:szCs w:val="24"/>
        </w:rPr>
        <w:t>) for BC children. For production, Italian raters agreed on 94.</w:t>
      </w:r>
      <w:r w:rsidR="005C586D" w:rsidRPr="004757A4">
        <w:rPr>
          <w:rFonts w:ascii="Times New Roman" w:hAnsi="Times New Roman"/>
          <w:sz w:val="24"/>
          <w:szCs w:val="24"/>
        </w:rPr>
        <w:t>1</w:t>
      </w:r>
      <w:r w:rsidR="00522DF1" w:rsidRPr="004757A4">
        <w:rPr>
          <w:rFonts w:ascii="Times New Roman" w:hAnsi="Times New Roman"/>
          <w:sz w:val="24"/>
          <w:szCs w:val="24"/>
        </w:rPr>
        <w:t xml:space="preserve">% </w:t>
      </w:r>
      <w:r w:rsidR="00BD73F4" w:rsidRPr="004757A4">
        <w:rPr>
          <w:rFonts w:ascii="Times New Roman" w:hAnsi="Times New Roman"/>
          <w:sz w:val="24"/>
          <w:szCs w:val="24"/>
        </w:rPr>
        <w:t xml:space="preserve">for IC </w:t>
      </w:r>
      <w:r w:rsidR="00522DF1" w:rsidRPr="004757A4">
        <w:rPr>
          <w:rFonts w:ascii="Times New Roman" w:hAnsi="Times New Roman"/>
          <w:sz w:val="24"/>
          <w:szCs w:val="24"/>
        </w:rPr>
        <w:t>(</w:t>
      </w:r>
      <w:r w:rsidR="005C586D" w:rsidRPr="004757A4">
        <w:rPr>
          <w:rFonts w:ascii="Times New Roman" w:hAnsi="Times New Roman"/>
          <w:sz w:val="24"/>
          <w:szCs w:val="24"/>
        </w:rPr>
        <w:t>766</w:t>
      </w:r>
      <w:r w:rsidR="00687DD8" w:rsidRPr="004757A4">
        <w:rPr>
          <w:rFonts w:ascii="Times New Roman" w:hAnsi="Times New Roman"/>
          <w:sz w:val="24"/>
          <w:szCs w:val="24"/>
        </w:rPr>
        <w:t xml:space="preserve"> of 8</w:t>
      </w:r>
      <w:r w:rsidR="005C586D" w:rsidRPr="004757A4">
        <w:rPr>
          <w:rFonts w:ascii="Times New Roman" w:hAnsi="Times New Roman"/>
          <w:sz w:val="24"/>
          <w:szCs w:val="24"/>
        </w:rPr>
        <w:t>14</w:t>
      </w:r>
      <w:r w:rsidR="00522DF1" w:rsidRPr="004757A4">
        <w:rPr>
          <w:rFonts w:ascii="Times New Roman" w:hAnsi="Times New Roman"/>
          <w:sz w:val="24"/>
          <w:szCs w:val="24"/>
        </w:rPr>
        <w:t xml:space="preserve"> </w:t>
      </w:r>
      <w:r w:rsidR="00687DD8" w:rsidRPr="004757A4">
        <w:rPr>
          <w:rFonts w:ascii="Times New Roman" w:hAnsi="Times New Roman"/>
          <w:sz w:val="24"/>
          <w:szCs w:val="24"/>
        </w:rPr>
        <w:t>labels</w:t>
      </w:r>
      <w:r w:rsidR="00042D70" w:rsidRPr="004757A4">
        <w:rPr>
          <w:rFonts w:ascii="Times New Roman" w:hAnsi="Times New Roman"/>
          <w:sz w:val="24"/>
          <w:szCs w:val="24"/>
        </w:rPr>
        <w:t xml:space="preserve">, </w:t>
      </w:r>
      <w:r w:rsidR="00156964" w:rsidRPr="004757A4">
        <w:rPr>
          <w:rFonts w:ascii="Times New Roman" w:hAnsi="Times New Roman"/>
          <w:i/>
          <w:iCs/>
          <w:sz w:val="24"/>
          <w:szCs w:val="24"/>
        </w:rPr>
        <w:t>k</w:t>
      </w:r>
      <w:r w:rsidR="00042D70" w:rsidRPr="004757A4">
        <w:rPr>
          <w:rFonts w:ascii="Times New Roman" w:hAnsi="Times New Roman"/>
          <w:sz w:val="24"/>
          <w:szCs w:val="24"/>
        </w:rPr>
        <w:t xml:space="preserve"> = .882</w:t>
      </w:r>
      <w:r w:rsidR="000C6150" w:rsidRPr="004757A4">
        <w:rPr>
          <w:rFonts w:ascii="Times New Roman" w:hAnsi="Times New Roman"/>
          <w:sz w:val="24"/>
          <w:szCs w:val="24"/>
        </w:rPr>
        <w:t>,</w:t>
      </w:r>
      <w:r w:rsidR="00042D70" w:rsidRPr="004757A4">
        <w:rPr>
          <w:rFonts w:ascii="Times New Roman" w:hAnsi="Times New Roman"/>
          <w:sz w:val="24"/>
          <w:szCs w:val="24"/>
        </w:rPr>
        <w:t xml:space="preserve"> </w:t>
      </w:r>
      <w:r w:rsidR="005A2451" w:rsidRPr="004757A4">
        <w:rPr>
          <w:rFonts w:ascii="Times New Roman" w:hAnsi="Times New Roman"/>
          <w:i/>
          <w:iCs/>
          <w:sz w:val="24"/>
          <w:szCs w:val="24"/>
        </w:rPr>
        <w:t xml:space="preserve">SE(k) </w:t>
      </w:r>
      <w:r w:rsidR="00042D70" w:rsidRPr="004757A4">
        <w:rPr>
          <w:rFonts w:ascii="Times New Roman" w:hAnsi="Times New Roman"/>
          <w:sz w:val="24"/>
          <w:szCs w:val="24"/>
        </w:rPr>
        <w:t>= .012</w:t>
      </w:r>
      <w:r w:rsidR="00522DF1" w:rsidRPr="004757A4">
        <w:rPr>
          <w:rFonts w:ascii="Times New Roman" w:hAnsi="Times New Roman"/>
          <w:sz w:val="24"/>
          <w:szCs w:val="24"/>
        </w:rPr>
        <w:t xml:space="preserve">), and English raters agreed on </w:t>
      </w:r>
      <w:r w:rsidR="005C586D" w:rsidRPr="004757A4">
        <w:rPr>
          <w:rFonts w:ascii="Times New Roman" w:hAnsi="Times New Roman"/>
          <w:sz w:val="24"/>
          <w:szCs w:val="24"/>
        </w:rPr>
        <w:t>99.1</w:t>
      </w:r>
      <w:r w:rsidR="00687DD8" w:rsidRPr="004757A4">
        <w:rPr>
          <w:rFonts w:ascii="Times New Roman" w:hAnsi="Times New Roman"/>
          <w:sz w:val="24"/>
          <w:szCs w:val="24"/>
        </w:rPr>
        <w:t xml:space="preserve">%, </w:t>
      </w:r>
      <w:r w:rsidR="00522DF1" w:rsidRPr="004757A4">
        <w:rPr>
          <w:rFonts w:ascii="Times New Roman" w:hAnsi="Times New Roman"/>
          <w:sz w:val="24"/>
          <w:szCs w:val="24"/>
        </w:rPr>
        <w:t>(3</w:t>
      </w:r>
      <w:r w:rsidR="005C586D" w:rsidRPr="004757A4">
        <w:rPr>
          <w:rFonts w:ascii="Times New Roman" w:hAnsi="Times New Roman"/>
          <w:sz w:val="24"/>
          <w:szCs w:val="24"/>
        </w:rPr>
        <w:t>30</w:t>
      </w:r>
      <w:r w:rsidR="00687DD8" w:rsidRPr="004757A4">
        <w:rPr>
          <w:rFonts w:ascii="Times New Roman" w:hAnsi="Times New Roman"/>
          <w:sz w:val="24"/>
          <w:szCs w:val="24"/>
        </w:rPr>
        <w:t xml:space="preserve"> of </w:t>
      </w:r>
      <w:r w:rsidR="00522DF1" w:rsidRPr="004757A4">
        <w:rPr>
          <w:rFonts w:ascii="Times New Roman" w:hAnsi="Times New Roman"/>
          <w:sz w:val="24"/>
          <w:szCs w:val="24"/>
        </w:rPr>
        <w:t>3</w:t>
      </w:r>
      <w:r w:rsidR="00687DD8" w:rsidRPr="004757A4">
        <w:rPr>
          <w:rFonts w:ascii="Times New Roman" w:hAnsi="Times New Roman"/>
          <w:sz w:val="24"/>
          <w:szCs w:val="24"/>
        </w:rPr>
        <w:t>33</w:t>
      </w:r>
      <w:r w:rsidR="00522DF1" w:rsidRPr="004757A4">
        <w:rPr>
          <w:rFonts w:ascii="Times New Roman" w:hAnsi="Times New Roman"/>
          <w:sz w:val="24"/>
          <w:szCs w:val="24"/>
        </w:rPr>
        <w:t xml:space="preserve"> </w:t>
      </w:r>
      <w:r w:rsidR="00687DD8" w:rsidRPr="004757A4">
        <w:rPr>
          <w:rFonts w:ascii="Times New Roman" w:hAnsi="Times New Roman"/>
          <w:sz w:val="24"/>
          <w:szCs w:val="24"/>
        </w:rPr>
        <w:t>labels</w:t>
      </w:r>
      <w:r w:rsidR="000C6150" w:rsidRPr="004757A4">
        <w:rPr>
          <w:rFonts w:ascii="Times New Roman" w:hAnsi="Times New Roman"/>
          <w:sz w:val="24"/>
          <w:szCs w:val="24"/>
        </w:rPr>
        <w:t>,</w:t>
      </w:r>
      <w:r w:rsidR="002B1A79" w:rsidRPr="004757A4">
        <w:rPr>
          <w:rFonts w:ascii="Times New Roman" w:hAnsi="Times New Roman"/>
          <w:sz w:val="24"/>
          <w:szCs w:val="24"/>
        </w:rPr>
        <w:t xml:space="preserve"> </w:t>
      </w:r>
      <w:r w:rsidR="00156964" w:rsidRPr="004757A4">
        <w:rPr>
          <w:rFonts w:ascii="Times New Roman" w:hAnsi="Times New Roman"/>
          <w:i/>
          <w:iCs/>
          <w:sz w:val="24"/>
          <w:szCs w:val="24"/>
        </w:rPr>
        <w:t>k</w:t>
      </w:r>
      <w:r w:rsidR="00156964" w:rsidRPr="004757A4">
        <w:rPr>
          <w:rFonts w:ascii="Times New Roman" w:hAnsi="Times New Roman"/>
          <w:sz w:val="24"/>
          <w:szCs w:val="24"/>
        </w:rPr>
        <w:t xml:space="preserve"> </w:t>
      </w:r>
      <w:r w:rsidR="002B1A79" w:rsidRPr="004757A4">
        <w:rPr>
          <w:rFonts w:ascii="Times New Roman" w:hAnsi="Times New Roman"/>
          <w:sz w:val="24"/>
          <w:szCs w:val="24"/>
        </w:rPr>
        <w:t>= .9</w:t>
      </w:r>
      <w:r w:rsidR="00120453" w:rsidRPr="004757A4">
        <w:rPr>
          <w:rFonts w:ascii="Times New Roman" w:hAnsi="Times New Roman"/>
          <w:sz w:val="24"/>
          <w:szCs w:val="24"/>
        </w:rPr>
        <w:t>9</w:t>
      </w:r>
      <w:r w:rsidR="002B1A79" w:rsidRPr="004757A4">
        <w:rPr>
          <w:rFonts w:ascii="Times New Roman" w:hAnsi="Times New Roman"/>
          <w:sz w:val="24"/>
          <w:szCs w:val="24"/>
        </w:rPr>
        <w:t xml:space="preserve">, </w:t>
      </w:r>
      <w:r w:rsidR="005A2451" w:rsidRPr="004757A4">
        <w:rPr>
          <w:rFonts w:ascii="Times New Roman" w:hAnsi="Times New Roman"/>
          <w:i/>
          <w:iCs/>
          <w:sz w:val="24"/>
          <w:szCs w:val="24"/>
        </w:rPr>
        <w:t xml:space="preserve">SE(k) </w:t>
      </w:r>
      <w:r w:rsidR="00120453" w:rsidRPr="004757A4">
        <w:rPr>
          <w:rFonts w:ascii="Times New Roman" w:hAnsi="Times New Roman"/>
          <w:sz w:val="24"/>
          <w:szCs w:val="24"/>
        </w:rPr>
        <w:t>= .005</w:t>
      </w:r>
      <w:r w:rsidR="00522DF1" w:rsidRPr="004757A4">
        <w:rPr>
          <w:rFonts w:ascii="Times New Roman" w:hAnsi="Times New Roman"/>
          <w:sz w:val="24"/>
          <w:szCs w:val="24"/>
        </w:rPr>
        <w:t xml:space="preserve">) for AC and on </w:t>
      </w:r>
      <w:r w:rsidR="005C586D" w:rsidRPr="004757A4">
        <w:rPr>
          <w:rFonts w:ascii="Times New Roman" w:hAnsi="Times New Roman"/>
          <w:sz w:val="24"/>
          <w:szCs w:val="24"/>
        </w:rPr>
        <w:t>97.8</w:t>
      </w:r>
      <w:r w:rsidR="00522DF1" w:rsidRPr="004757A4">
        <w:rPr>
          <w:rFonts w:ascii="Times New Roman" w:hAnsi="Times New Roman"/>
          <w:sz w:val="24"/>
          <w:szCs w:val="24"/>
        </w:rPr>
        <w:t>% (3</w:t>
      </w:r>
      <w:r w:rsidR="005C586D" w:rsidRPr="004757A4">
        <w:rPr>
          <w:rFonts w:ascii="Times New Roman" w:hAnsi="Times New Roman"/>
          <w:sz w:val="24"/>
          <w:szCs w:val="24"/>
        </w:rPr>
        <w:t>62</w:t>
      </w:r>
      <w:r w:rsidR="00687DD8" w:rsidRPr="004757A4">
        <w:rPr>
          <w:rFonts w:ascii="Times New Roman" w:hAnsi="Times New Roman"/>
          <w:sz w:val="24"/>
          <w:szCs w:val="24"/>
        </w:rPr>
        <w:t xml:space="preserve"> of 370</w:t>
      </w:r>
      <w:r w:rsidR="00522DF1" w:rsidRPr="004757A4">
        <w:rPr>
          <w:rFonts w:ascii="Times New Roman" w:hAnsi="Times New Roman"/>
          <w:sz w:val="24"/>
          <w:szCs w:val="24"/>
        </w:rPr>
        <w:t xml:space="preserve"> </w:t>
      </w:r>
      <w:r w:rsidR="00687DD8" w:rsidRPr="004757A4">
        <w:rPr>
          <w:rFonts w:ascii="Times New Roman" w:hAnsi="Times New Roman"/>
          <w:sz w:val="24"/>
          <w:szCs w:val="24"/>
        </w:rPr>
        <w:t>labels</w:t>
      </w:r>
      <w:r w:rsidR="000C6150" w:rsidRPr="004757A4">
        <w:rPr>
          <w:rFonts w:ascii="Times New Roman" w:hAnsi="Times New Roman"/>
          <w:sz w:val="24"/>
          <w:szCs w:val="24"/>
        </w:rPr>
        <w:t>,</w:t>
      </w:r>
      <w:r w:rsidR="002B1A79" w:rsidRPr="004757A4">
        <w:rPr>
          <w:rFonts w:ascii="Times New Roman" w:hAnsi="Times New Roman"/>
          <w:sz w:val="24"/>
          <w:szCs w:val="24"/>
        </w:rPr>
        <w:t xml:space="preserve"> </w:t>
      </w:r>
      <w:r w:rsidR="00156964" w:rsidRPr="004757A4">
        <w:rPr>
          <w:rFonts w:ascii="Times New Roman" w:hAnsi="Times New Roman"/>
          <w:i/>
          <w:iCs/>
          <w:sz w:val="24"/>
          <w:szCs w:val="24"/>
        </w:rPr>
        <w:t>k</w:t>
      </w:r>
      <w:r w:rsidR="00156964" w:rsidRPr="004757A4">
        <w:rPr>
          <w:rFonts w:ascii="Times New Roman" w:hAnsi="Times New Roman"/>
          <w:sz w:val="24"/>
          <w:szCs w:val="24"/>
        </w:rPr>
        <w:t xml:space="preserve"> </w:t>
      </w:r>
      <w:r w:rsidR="002B1A79" w:rsidRPr="004757A4">
        <w:rPr>
          <w:rFonts w:ascii="Times New Roman" w:hAnsi="Times New Roman"/>
          <w:sz w:val="24"/>
          <w:szCs w:val="24"/>
        </w:rPr>
        <w:t>= .9</w:t>
      </w:r>
      <w:r w:rsidR="000C6150" w:rsidRPr="004757A4">
        <w:rPr>
          <w:rFonts w:ascii="Times New Roman" w:hAnsi="Times New Roman"/>
          <w:sz w:val="24"/>
          <w:szCs w:val="24"/>
        </w:rPr>
        <w:t>8</w:t>
      </w:r>
      <w:r w:rsidR="002B1A79" w:rsidRPr="004757A4">
        <w:rPr>
          <w:rFonts w:ascii="Times New Roman" w:hAnsi="Times New Roman"/>
          <w:sz w:val="24"/>
          <w:szCs w:val="24"/>
        </w:rPr>
        <w:t xml:space="preserve">, </w:t>
      </w:r>
      <w:r w:rsidR="005A2451" w:rsidRPr="004757A4">
        <w:rPr>
          <w:rFonts w:ascii="Times New Roman" w:hAnsi="Times New Roman"/>
          <w:i/>
          <w:iCs/>
          <w:sz w:val="24"/>
          <w:szCs w:val="24"/>
        </w:rPr>
        <w:t xml:space="preserve">SE(k) </w:t>
      </w:r>
      <w:r w:rsidR="00156964" w:rsidRPr="004757A4">
        <w:rPr>
          <w:rFonts w:ascii="Times New Roman" w:hAnsi="Times New Roman"/>
          <w:sz w:val="24"/>
          <w:szCs w:val="24"/>
        </w:rPr>
        <w:t xml:space="preserve"> </w:t>
      </w:r>
      <w:r w:rsidR="000C6150" w:rsidRPr="004757A4">
        <w:rPr>
          <w:rFonts w:ascii="Times New Roman" w:hAnsi="Times New Roman"/>
          <w:sz w:val="24"/>
          <w:szCs w:val="24"/>
        </w:rPr>
        <w:t>= .00</w:t>
      </w:r>
      <w:r w:rsidR="00120453" w:rsidRPr="004757A4">
        <w:rPr>
          <w:rFonts w:ascii="Times New Roman" w:hAnsi="Times New Roman"/>
          <w:sz w:val="24"/>
          <w:szCs w:val="24"/>
        </w:rPr>
        <w:t>8</w:t>
      </w:r>
      <w:r w:rsidR="00522DF1" w:rsidRPr="004757A4">
        <w:rPr>
          <w:rFonts w:ascii="Times New Roman" w:hAnsi="Times New Roman"/>
          <w:sz w:val="24"/>
          <w:szCs w:val="24"/>
        </w:rPr>
        <w:t xml:space="preserve">) for BC.  </w:t>
      </w:r>
    </w:p>
    <w:p w:rsidR="002B4E33" w:rsidRPr="004757A4" w:rsidRDefault="002B4E33" w:rsidP="002B4E33">
      <w:pPr>
        <w:spacing w:after="0" w:line="480" w:lineRule="auto"/>
        <w:ind w:firstLine="720"/>
        <w:rPr>
          <w:rFonts w:ascii="Times New Roman" w:hAnsi="Times New Roman"/>
          <w:i/>
          <w:iCs/>
          <w:sz w:val="24"/>
          <w:szCs w:val="24"/>
        </w:rPr>
      </w:pPr>
      <w:r w:rsidRPr="004757A4">
        <w:rPr>
          <w:rFonts w:ascii="Times New Roman" w:hAnsi="Times New Roman"/>
          <w:i/>
          <w:iCs/>
          <w:sz w:val="24"/>
          <w:szCs w:val="24"/>
        </w:rPr>
        <w:t>Gesture identification</w:t>
      </w:r>
    </w:p>
    <w:p w:rsidR="00FE1F71" w:rsidRPr="004757A4" w:rsidRDefault="005C586D" w:rsidP="005A2451">
      <w:pPr>
        <w:spacing w:after="0" w:line="480" w:lineRule="auto"/>
        <w:ind w:firstLine="720"/>
        <w:rPr>
          <w:rFonts w:ascii="Times New Roman" w:hAnsi="Times New Roman"/>
          <w:sz w:val="24"/>
          <w:szCs w:val="24"/>
        </w:rPr>
      </w:pPr>
      <w:r w:rsidRPr="004757A4">
        <w:rPr>
          <w:rFonts w:ascii="Times New Roman" w:hAnsi="Times New Roman"/>
          <w:sz w:val="24"/>
          <w:szCs w:val="24"/>
        </w:rPr>
        <w:t xml:space="preserve">Reliability checks </w:t>
      </w:r>
      <w:r w:rsidR="00747174" w:rsidRPr="004757A4">
        <w:rPr>
          <w:rFonts w:ascii="Times New Roman" w:hAnsi="Times New Roman"/>
          <w:sz w:val="24"/>
          <w:szCs w:val="24"/>
        </w:rPr>
        <w:t>w</w:t>
      </w:r>
      <w:r w:rsidR="00806D9B" w:rsidRPr="004757A4">
        <w:rPr>
          <w:rFonts w:ascii="Times New Roman" w:hAnsi="Times New Roman"/>
          <w:sz w:val="24"/>
          <w:szCs w:val="24"/>
        </w:rPr>
        <w:t>ere</w:t>
      </w:r>
      <w:r w:rsidR="00747174" w:rsidRPr="004757A4">
        <w:rPr>
          <w:rFonts w:ascii="Times New Roman" w:hAnsi="Times New Roman"/>
          <w:sz w:val="24"/>
          <w:szCs w:val="24"/>
        </w:rPr>
        <w:t xml:space="preserve"> calculated </w:t>
      </w:r>
      <w:r w:rsidRPr="004757A4">
        <w:rPr>
          <w:rFonts w:ascii="Times New Roman" w:hAnsi="Times New Roman"/>
          <w:sz w:val="24"/>
          <w:szCs w:val="24"/>
        </w:rPr>
        <w:t>for gesture</w:t>
      </w:r>
      <w:r w:rsidR="00747174" w:rsidRPr="004757A4">
        <w:rPr>
          <w:rFonts w:ascii="Times New Roman" w:hAnsi="Times New Roman"/>
          <w:sz w:val="24"/>
          <w:szCs w:val="24"/>
        </w:rPr>
        <w:t xml:space="preserve"> identification</w:t>
      </w:r>
      <w:r w:rsidR="00BD73F4" w:rsidRPr="004757A4">
        <w:rPr>
          <w:rFonts w:ascii="Times New Roman" w:hAnsi="Times New Roman"/>
          <w:sz w:val="24"/>
          <w:szCs w:val="24"/>
        </w:rPr>
        <w:t xml:space="preserve"> (a binary choice: gesture occurred or did not occur)</w:t>
      </w:r>
      <w:r w:rsidR="009E0D87" w:rsidRPr="004757A4">
        <w:rPr>
          <w:rFonts w:ascii="Times New Roman" w:hAnsi="Times New Roman"/>
          <w:sz w:val="24"/>
          <w:szCs w:val="24"/>
        </w:rPr>
        <w:t xml:space="preserve"> in the production task</w:t>
      </w:r>
      <w:r w:rsidR="00BD73F4" w:rsidRPr="004757A4">
        <w:rPr>
          <w:rFonts w:ascii="Times New Roman" w:hAnsi="Times New Roman"/>
          <w:sz w:val="24"/>
          <w:szCs w:val="24"/>
        </w:rPr>
        <w:t>.</w:t>
      </w:r>
      <w:r w:rsidR="009E0D87" w:rsidRPr="004757A4">
        <w:rPr>
          <w:rFonts w:ascii="Times New Roman" w:hAnsi="Times New Roman"/>
          <w:sz w:val="24"/>
          <w:szCs w:val="24"/>
        </w:rPr>
        <w:t xml:space="preserve"> Raters agreed on</w:t>
      </w:r>
      <w:r w:rsidR="00BD73F4" w:rsidRPr="004757A4">
        <w:rPr>
          <w:rFonts w:ascii="Times New Roman" w:hAnsi="Times New Roman"/>
          <w:sz w:val="24"/>
          <w:szCs w:val="24"/>
        </w:rPr>
        <w:t xml:space="preserve"> </w:t>
      </w:r>
      <w:r w:rsidR="00AA2C5C" w:rsidRPr="004757A4">
        <w:rPr>
          <w:rFonts w:ascii="Times New Roman" w:hAnsi="Times New Roman"/>
          <w:sz w:val="24"/>
          <w:szCs w:val="24"/>
        </w:rPr>
        <w:t xml:space="preserve">IC: 87.9%, AC: </w:t>
      </w:r>
      <w:r w:rsidR="0037577E" w:rsidRPr="004757A4">
        <w:rPr>
          <w:rFonts w:ascii="Times New Roman" w:hAnsi="Times New Roman"/>
          <w:sz w:val="24"/>
          <w:szCs w:val="24"/>
        </w:rPr>
        <w:t>97.</w:t>
      </w:r>
      <w:r w:rsidR="00B830E2" w:rsidRPr="004757A4">
        <w:rPr>
          <w:rFonts w:ascii="Times New Roman" w:hAnsi="Times New Roman"/>
          <w:sz w:val="24"/>
          <w:szCs w:val="24"/>
        </w:rPr>
        <w:t>9</w:t>
      </w:r>
      <w:r w:rsidR="00AA2C5C" w:rsidRPr="004757A4">
        <w:rPr>
          <w:rFonts w:ascii="Times New Roman" w:hAnsi="Times New Roman"/>
          <w:sz w:val="24"/>
          <w:szCs w:val="24"/>
        </w:rPr>
        <w:t>%, BC: 9</w:t>
      </w:r>
      <w:r w:rsidR="00B830E2" w:rsidRPr="004757A4">
        <w:rPr>
          <w:rFonts w:ascii="Times New Roman" w:hAnsi="Times New Roman"/>
          <w:sz w:val="24"/>
          <w:szCs w:val="24"/>
        </w:rPr>
        <w:t>7</w:t>
      </w:r>
      <w:r w:rsidR="00AA2C5C" w:rsidRPr="004757A4">
        <w:rPr>
          <w:rFonts w:ascii="Times New Roman" w:hAnsi="Times New Roman"/>
          <w:sz w:val="24"/>
          <w:szCs w:val="24"/>
        </w:rPr>
        <w:t>.</w:t>
      </w:r>
      <w:r w:rsidR="00B830E2" w:rsidRPr="004757A4">
        <w:rPr>
          <w:rFonts w:ascii="Times New Roman" w:hAnsi="Times New Roman"/>
          <w:sz w:val="24"/>
          <w:szCs w:val="24"/>
        </w:rPr>
        <w:t>3</w:t>
      </w:r>
      <w:r w:rsidR="00AA2C5C" w:rsidRPr="004757A4">
        <w:rPr>
          <w:rFonts w:ascii="Times New Roman" w:hAnsi="Times New Roman"/>
          <w:sz w:val="24"/>
          <w:szCs w:val="24"/>
        </w:rPr>
        <w:t>%</w:t>
      </w:r>
      <w:r w:rsidR="009E0D87" w:rsidRPr="004757A4">
        <w:rPr>
          <w:rFonts w:ascii="Times New Roman" w:hAnsi="Times New Roman"/>
          <w:sz w:val="24"/>
          <w:szCs w:val="24"/>
        </w:rPr>
        <w:t xml:space="preserve"> of gestures identified</w:t>
      </w:r>
      <w:r w:rsidR="00FE1F71" w:rsidRPr="004757A4">
        <w:rPr>
          <w:rFonts w:ascii="Times New Roman" w:hAnsi="Times New Roman"/>
          <w:sz w:val="24"/>
          <w:szCs w:val="24"/>
        </w:rPr>
        <w:t xml:space="preserve">. </w:t>
      </w:r>
      <w:r w:rsidR="009E0D87" w:rsidRPr="004757A4">
        <w:rPr>
          <w:rFonts w:ascii="Times New Roman" w:hAnsi="Times New Roman"/>
          <w:sz w:val="24"/>
          <w:szCs w:val="24"/>
        </w:rPr>
        <w:t>Finally,</w:t>
      </w:r>
      <w:r w:rsidR="00604780" w:rsidRPr="004757A4">
        <w:rPr>
          <w:rFonts w:ascii="Times New Roman" w:hAnsi="Times New Roman"/>
          <w:sz w:val="24"/>
          <w:szCs w:val="24"/>
        </w:rPr>
        <w:t xml:space="preserve"> </w:t>
      </w:r>
      <w:r w:rsidR="00FE1F71" w:rsidRPr="004757A4">
        <w:rPr>
          <w:rFonts w:ascii="Times New Roman" w:hAnsi="Times New Roman"/>
          <w:sz w:val="24"/>
          <w:szCs w:val="24"/>
        </w:rPr>
        <w:t>gestures were further coded</w:t>
      </w:r>
      <w:r w:rsidR="00B830E2" w:rsidRPr="004757A4">
        <w:rPr>
          <w:rFonts w:ascii="Times New Roman" w:hAnsi="Times New Roman"/>
          <w:sz w:val="24"/>
          <w:szCs w:val="24"/>
        </w:rPr>
        <w:t xml:space="preserve"> for gesture</w:t>
      </w:r>
      <w:r w:rsidR="00493356" w:rsidRPr="004757A4">
        <w:rPr>
          <w:rFonts w:ascii="Times New Roman" w:hAnsi="Times New Roman"/>
          <w:sz w:val="24"/>
          <w:szCs w:val="24"/>
        </w:rPr>
        <w:t xml:space="preserve"> type. </w:t>
      </w:r>
      <w:r w:rsidR="009E0D87" w:rsidRPr="004757A4">
        <w:rPr>
          <w:rFonts w:ascii="Times New Roman" w:hAnsi="Times New Roman"/>
          <w:sz w:val="24"/>
          <w:szCs w:val="24"/>
        </w:rPr>
        <w:t>For the pointing gestures raters agreed on</w:t>
      </w:r>
      <w:r w:rsidR="005B0DF2" w:rsidRPr="004757A4">
        <w:rPr>
          <w:rFonts w:ascii="Times New Roman" w:hAnsi="Times New Roman"/>
          <w:sz w:val="24"/>
          <w:szCs w:val="24"/>
        </w:rPr>
        <w:t xml:space="preserve"> 92.6%</w:t>
      </w:r>
      <w:r w:rsidR="009E0D87" w:rsidRPr="004757A4">
        <w:rPr>
          <w:rFonts w:ascii="Times New Roman" w:hAnsi="Times New Roman"/>
          <w:sz w:val="24"/>
          <w:szCs w:val="24"/>
        </w:rPr>
        <w:t xml:space="preserve"> </w:t>
      </w:r>
      <w:r w:rsidR="007164D1" w:rsidRPr="004757A4">
        <w:rPr>
          <w:rFonts w:ascii="Times New Roman" w:hAnsi="Times New Roman"/>
          <w:sz w:val="24"/>
          <w:szCs w:val="24"/>
        </w:rPr>
        <w:t>for IC (</w:t>
      </w:r>
      <w:r w:rsidR="005B0DF2" w:rsidRPr="004757A4">
        <w:rPr>
          <w:rFonts w:ascii="Times New Roman" w:hAnsi="Times New Roman"/>
          <w:sz w:val="24"/>
          <w:szCs w:val="24"/>
        </w:rPr>
        <w:t>327</w:t>
      </w:r>
      <w:r w:rsidR="007164D1" w:rsidRPr="004757A4">
        <w:rPr>
          <w:rFonts w:ascii="Times New Roman" w:hAnsi="Times New Roman"/>
          <w:sz w:val="24"/>
          <w:szCs w:val="24"/>
        </w:rPr>
        <w:t xml:space="preserve"> of </w:t>
      </w:r>
      <w:r w:rsidR="005B0DF2" w:rsidRPr="004757A4">
        <w:rPr>
          <w:rFonts w:ascii="Times New Roman" w:hAnsi="Times New Roman"/>
          <w:sz w:val="24"/>
          <w:szCs w:val="24"/>
        </w:rPr>
        <w:t>353</w:t>
      </w:r>
      <w:r w:rsidR="007164D1" w:rsidRPr="004757A4">
        <w:rPr>
          <w:rFonts w:ascii="Times New Roman" w:hAnsi="Times New Roman"/>
          <w:sz w:val="24"/>
          <w:szCs w:val="24"/>
        </w:rPr>
        <w:t xml:space="preserve"> pointing coded</w:t>
      </w:r>
      <w:r w:rsidR="00120453" w:rsidRPr="004757A4">
        <w:rPr>
          <w:rFonts w:ascii="Times New Roman" w:hAnsi="Times New Roman"/>
          <w:sz w:val="24"/>
          <w:szCs w:val="24"/>
        </w:rPr>
        <w:t>,</w:t>
      </w:r>
      <w:r w:rsidR="00042D70" w:rsidRPr="004757A4">
        <w:rPr>
          <w:rFonts w:ascii="Times New Roman" w:hAnsi="Times New Roman"/>
          <w:sz w:val="24"/>
          <w:szCs w:val="24"/>
        </w:rPr>
        <w:t xml:space="preserve"> </w:t>
      </w:r>
      <w:r w:rsidR="00156964" w:rsidRPr="004757A4">
        <w:rPr>
          <w:rFonts w:ascii="Times New Roman" w:hAnsi="Times New Roman"/>
          <w:i/>
          <w:iCs/>
          <w:sz w:val="24"/>
          <w:szCs w:val="24"/>
        </w:rPr>
        <w:t>k</w:t>
      </w:r>
      <w:r w:rsidR="00156964" w:rsidRPr="004757A4">
        <w:rPr>
          <w:rFonts w:ascii="Times New Roman" w:hAnsi="Times New Roman"/>
          <w:sz w:val="24"/>
          <w:szCs w:val="24"/>
        </w:rPr>
        <w:t xml:space="preserve"> </w:t>
      </w:r>
      <w:r w:rsidR="00042D70" w:rsidRPr="004757A4">
        <w:rPr>
          <w:rFonts w:ascii="Times New Roman" w:hAnsi="Times New Roman"/>
          <w:sz w:val="24"/>
          <w:szCs w:val="24"/>
        </w:rPr>
        <w:t>= .85</w:t>
      </w:r>
      <w:r w:rsidR="00120453" w:rsidRPr="004757A4">
        <w:rPr>
          <w:rFonts w:ascii="Times New Roman" w:hAnsi="Times New Roman"/>
          <w:sz w:val="24"/>
          <w:szCs w:val="24"/>
        </w:rPr>
        <w:t>,</w:t>
      </w:r>
      <w:r w:rsidR="00042D70" w:rsidRPr="004757A4">
        <w:rPr>
          <w:rFonts w:ascii="Times New Roman" w:hAnsi="Times New Roman"/>
          <w:sz w:val="24"/>
          <w:szCs w:val="24"/>
        </w:rPr>
        <w:t xml:space="preserve"> </w:t>
      </w:r>
      <w:r w:rsidR="005A2451" w:rsidRPr="004757A4">
        <w:rPr>
          <w:rFonts w:ascii="Times New Roman" w:hAnsi="Times New Roman"/>
          <w:i/>
          <w:iCs/>
          <w:sz w:val="24"/>
          <w:szCs w:val="24"/>
        </w:rPr>
        <w:t xml:space="preserve">SE(k) </w:t>
      </w:r>
      <w:r w:rsidR="00042D70" w:rsidRPr="004757A4">
        <w:rPr>
          <w:rFonts w:ascii="Times New Roman" w:hAnsi="Times New Roman"/>
          <w:sz w:val="24"/>
          <w:szCs w:val="24"/>
        </w:rPr>
        <w:t>= .020</w:t>
      </w:r>
      <w:r w:rsidR="007164D1" w:rsidRPr="004757A4">
        <w:rPr>
          <w:rFonts w:ascii="Times New Roman" w:hAnsi="Times New Roman"/>
          <w:sz w:val="24"/>
          <w:szCs w:val="24"/>
        </w:rPr>
        <w:t>)</w:t>
      </w:r>
      <w:r w:rsidR="00493356" w:rsidRPr="004757A4">
        <w:rPr>
          <w:rFonts w:ascii="Times New Roman" w:hAnsi="Times New Roman"/>
          <w:sz w:val="24"/>
          <w:szCs w:val="24"/>
        </w:rPr>
        <w:t xml:space="preserve">, </w:t>
      </w:r>
      <w:r w:rsidR="009E0D87" w:rsidRPr="004757A4">
        <w:rPr>
          <w:rFonts w:ascii="Times New Roman" w:hAnsi="Times New Roman"/>
          <w:sz w:val="24"/>
          <w:szCs w:val="24"/>
        </w:rPr>
        <w:t>93.8% for AC (10</w:t>
      </w:r>
      <w:r w:rsidR="000B12B7" w:rsidRPr="004757A4">
        <w:rPr>
          <w:rFonts w:ascii="Times New Roman" w:hAnsi="Times New Roman"/>
          <w:sz w:val="24"/>
          <w:szCs w:val="24"/>
        </w:rPr>
        <w:t>7</w:t>
      </w:r>
      <w:r w:rsidR="009E0D87" w:rsidRPr="004757A4">
        <w:rPr>
          <w:rFonts w:ascii="Times New Roman" w:hAnsi="Times New Roman"/>
          <w:sz w:val="24"/>
          <w:szCs w:val="24"/>
        </w:rPr>
        <w:t xml:space="preserve"> of 11</w:t>
      </w:r>
      <w:r w:rsidR="00120453" w:rsidRPr="004757A4">
        <w:rPr>
          <w:rFonts w:ascii="Times New Roman" w:hAnsi="Times New Roman"/>
          <w:sz w:val="24"/>
          <w:szCs w:val="24"/>
        </w:rPr>
        <w:t>4</w:t>
      </w:r>
      <w:r w:rsidR="009E0D87" w:rsidRPr="004757A4">
        <w:rPr>
          <w:rFonts w:ascii="Times New Roman" w:hAnsi="Times New Roman"/>
          <w:sz w:val="24"/>
          <w:szCs w:val="24"/>
        </w:rPr>
        <w:t xml:space="preserve"> pointing coded</w:t>
      </w:r>
      <w:r w:rsidR="000B12B7" w:rsidRPr="004757A4">
        <w:rPr>
          <w:rFonts w:ascii="Times New Roman" w:hAnsi="Times New Roman"/>
          <w:sz w:val="24"/>
          <w:szCs w:val="24"/>
        </w:rPr>
        <w:t xml:space="preserve">, </w:t>
      </w:r>
      <w:r w:rsidR="00156964" w:rsidRPr="004757A4">
        <w:rPr>
          <w:rFonts w:ascii="Times New Roman" w:hAnsi="Times New Roman"/>
          <w:i/>
          <w:iCs/>
          <w:sz w:val="24"/>
          <w:szCs w:val="24"/>
        </w:rPr>
        <w:t>k</w:t>
      </w:r>
      <w:r w:rsidR="00156964" w:rsidRPr="004757A4">
        <w:rPr>
          <w:rFonts w:ascii="Times New Roman" w:hAnsi="Times New Roman"/>
          <w:sz w:val="24"/>
          <w:szCs w:val="24"/>
        </w:rPr>
        <w:t xml:space="preserve"> </w:t>
      </w:r>
      <w:r w:rsidR="000B12B7" w:rsidRPr="004757A4">
        <w:rPr>
          <w:rFonts w:ascii="Times New Roman" w:hAnsi="Times New Roman"/>
          <w:sz w:val="24"/>
          <w:szCs w:val="24"/>
        </w:rPr>
        <w:t xml:space="preserve">= .94, </w:t>
      </w:r>
      <w:r w:rsidR="005A2451" w:rsidRPr="004757A4">
        <w:rPr>
          <w:rFonts w:ascii="Times New Roman" w:hAnsi="Times New Roman"/>
          <w:i/>
          <w:iCs/>
          <w:sz w:val="24"/>
          <w:szCs w:val="24"/>
        </w:rPr>
        <w:t xml:space="preserve">SE(k) </w:t>
      </w:r>
      <w:r w:rsidR="000B12B7" w:rsidRPr="004757A4">
        <w:rPr>
          <w:rFonts w:ascii="Times New Roman" w:hAnsi="Times New Roman"/>
          <w:sz w:val="24"/>
          <w:szCs w:val="24"/>
        </w:rPr>
        <w:t>= .023</w:t>
      </w:r>
      <w:r w:rsidR="009E0D87" w:rsidRPr="004757A4">
        <w:rPr>
          <w:rFonts w:ascii="Times New Roman" w:hAnsi="Times New Roman"/>
          <w:sz w:val="24"/>
          <w:szCs w:val="24"/>
        </w:rPr>
        <w:t>) and 93.6% for BC (73 of 78 pointing coded</w:t>
      </w:r>
      <w:r w:rsidR="00221F50" w:rsidRPr="004757A4">
        <w:rPr>
          <w:rFonts w:ascii="Times New Roman" w:hAnsi="Times New Roman"/>
          <w:sz w:val="24"/>
          <w:szCs w:val="24"/>
        </w:rPr>
        <w:t>,</w:t>
      </w:r>
      <w:r w:rsidR="00120453" w:rsidRPr="004757A4">
        <w:rPr>
          <w:rFonts w:ascii="Times New Roman" w:hAnsi="Times New Roman"/>
          <w:sz w:val="24"/>
          <w:szCs w:val="24"/>
        </w:rPr>
        <w:t xml:space="preserve"> </w:t>
      </w:r>
      <w:r w:rsidR="00156964" w:rsidRPr="004757A4">
        <w:rPr>
          <w:rFonts w:ascii="Times New Roman" w:hAnsi="Times New Roman"/>
          <w:i/>
          <w:iCs/>
          <w:sz w:val="24"/>
          <w:szCs w:val="24"/>
        </w:rPr>
        <w:t>k</w:t>
      </w:r>
      <w:r w:rsidR="00156964" w:rsidRPr="004757A4">
        <w:rPr>
          <w:rFonts w:ascii="Times New Roman" w:hAnsi="Times New Roman"/>
          <w:sz w:val="24"/>
          <w:szCs w:val="24"/>
        </w:rPr>
        <w:t xml:space="preserve"> </w:t>
      </w:r>
      <w:r w:rsidR="00120453" w:rsidRPr="004757A4">
        <w:rPr>
          <w:rFonts w:ascii="Times New Roman" w:hAnsi="Times New Roman"/>
          <w:sz w:val="24"/>
          <w:szCs w:val="24"/>
        </w:rPr>
        <w:t xml:space="preserve">= .95, </w:t>
      </w:r>
      <w:r w:rsidR="005A2451" w:rsidRPr="004757A4">
        <w:rPr>
          <w:rFonts w:ascii="Times New Roman" w:hAnsi="Times New Roman"/>
          <w:i/>
          <w:iCs/>
          <w:sz w:val="24"/>
          <w:szCs w:val="24"/>
        </w:rPr>
        <w:t xml:space="preserve">SE(k) </w:t>
      </w:r>
      <w:r w:rsidR="00120453" w:rsidRPr="004757A4">
        <w:rPr>
          <w:rFonts w:ascii="Times New Roman" w:hAnsi="Times New Roman"/>
          <w:sz w:val="24"/>
          <w:szCs w:val="24"/>
        </w:rPr>
        <w:t>= .025</w:t>
      </w:r>
      <w:r w:rsidR="009E0D87" w:rsidRPr="004757A4">
        <w:rPr>
          <w:rFonts w:ascii="Times New Roman" w:hAnsi="Times New Roman"/>
          <w:sz w:val="24"/>
          <w:szCs w:val="24"/>
        </w:rPr>
        <w:t>)</w:t>
      </w:r>
      <w:r w:rsidR="00493356" w:rsidRPr="004757A4">
        <w:rPr>
          <w:rFonts w:ascii="Times New Roman" w:hAnsi="Times New Roman"/>
          <w:sz w:val="24"/>
          <w:szCs w:val="24"/>
        </w:rPr>
        <w:t>.</w:t>
      </w:r>
      <w:r w:rsidR="00B830E2" w:rsidRPr="004757A4">
        <w:rPr>
          <w:rFonts w:ascii="Times New Roman" w:hAnsi="Times New Roman"/>
          <w:sz w:val="24"/>
          <w:szCs w:val="24"/>
        </w:rPr>
        <w:t xml:space="preserve"> </w:t>
      </w:r>
      <w:r w:rsidR="00493356" w:rsidRPr="004757A4">
        <w:rPr>
          <w:rFonts w:ascii="Times New Roman" w:hAnsi="Times New Roman"/>
          <w:sz w:val="24"/>
          <w:szCs w:val="24"/>
        </w:rPr>
        <w:t xml:space="preserve">For the representational gestures </w:t>
      </w:r>
      <w:r w:rsidR="007164D1" w:rsidRPr="004757A4">
        <w:rPr>
          <w:rFonts w:ascii="Times New Roman" w:hAnsi="Times New Roman"/>
          <w:sz w:val="24"/>
          <w:szCs w:val="24"/>
        </w:rPr>
        <w:t xml:space="preserve">the </w:t>
      </w:r>
      <w:r w:rsidR="00493356" w:rsidRPr="004757A4">
        <w:rPr>
          <w:rFonts w:ascii="Times New Roman" w:hAnsi="Times New Roman"/>
          <w:sz w:val="24"/>
          <w:szCs w:val="24"/>
        </w:rPr>
        <w:t>agreement rate was</w:t>
      </w:r>
      <w:r w:rsidR="005B0DF2" w:rsidRPr="004757A4">
        <w:rPr>
          <w:rFonts w:ascii="Times New Roman" w:hAnsi="Times New Roman"/>
          <w:sz w:val="24"/>
          <w:szCs w:val="24"/>
        </w:rPr>
        <w:t xml:space="preserve"> 90.8</w:t>
      </w:r>
      <w:r w:rsidR="00493356" w:rsidRPr="004757A4">
        <w:rPr>
          <w:rFonts w:ascii="Times New Roman" w:hAnsi="Times New Roman"/>
          <w:sz w:val="24"/>
          <w:szCs w:val="24"/>
        </w:rPr>
        <w:t xml:space="preserve"> </w:t>
      </w:r>
      <w:r w:rsidR="005B0DF2" w:rsidRPr="004757A4">
        <w:rPr>
          <w:rFonts w:ascii="Times New Roman" w:hAnsi="Times New Roman"/>
          <w:sz w:val="24"/>
          <w:szCs w:val="24"/>
        </w:rPr>
        <w:t>(119/131</w:t>
      </w:r>
      <w:r w:rsidR="003970BA" w:rsidRPr="004757A4">
        <w:rPr>
          <w:rFonts w:ascii="Times New Roman" w:hAnsi="Times New Roman"/>
          <w:sz w:val="24"/>
          <w:szCs w:val="24"/>
        </w:rPr>
        <w:t>,</w:t>
      </w:r>
      <w:r w:rsidR="00042D70" w:rsidRPr="004757A4">
        <w:rPr>
          <w:rFonts w:ascii="Times New Roman" w:hAnsi="Times New Roman"/>
          <w:sz w:val="24"/>
          <w:szCs w:val="24"/>
        </w:rPr>
        <w:t xml:space="preserve"> </w:t>
      </w:r>
      <w:r w:rsidR="00156964" w:rsidRPr="004757A4">
        <w:rPr>
          <w:rFonts w:ascii="Times New Roman" w:hAnsi="Times New Roman"/>
          <w:i/>
          <w:iCs/>
          <w:sz w:val="24"/>
          <w:szCs w:val="24"/>
        </w:rPr>
        <w:t>k</w:t>
      </w:r>
      <w:r w:rsidR="00156964" w:rsidRPr="004757A4">
        <w:rPr>
          <w:rFonts w:ascii="Times New Roman" w:hAnsi="Times New Roman"/>
          <w:sz w:val="24"/>
          <w:szCs w:val="24"/>
        </w:rPr>
        <w:t xml:space="preserve"> </w:t>
      </w:r>
      <w:r w:rsidR="00042D70" w:rsidRPr="004757A4">
        <w:rPr>
          <w:rFonts w:ascii="Times New Roman" w:hAnsi="Times New Roman"/>
          <w:sz w:val="24"/>
          <w:szCs w:val="24"/>
        </w:rPr>
        <w:t>= .81</w:t>
      </w:r>
      <w:r w:rsidR="003970BA" w:rsidRPr="004757A4">
        <w:rPr>
          <w:rFonts w:ascii="Times New Roman" w:hAnsi="Times New Roman"/>
          <w:sz w:val="24"/>
          <w:szCs w:val="24"/>
        </w:rPr>
        <w:t>,</w:t>
      </w:r>
      <w:r w:rsidR="00042D70" w:rsidRPr="004757A4">
        <w:rPr>
          <w:rFonts w:ascii="Times New Roman" w:hAnsi="Times New Roman"/>
          <w:sz w:val="24"/>
          <w:szCs w:val="24"/>
        </w:rPr>
        <w:t xml:space="preserve"> </w:t>
      </w:r>
      <w:r w:rsidR="005A2451" w:rsidRPr="004757A4">
        <w:rPr>
          <w:rFonts w:ascii="Times New Roman" w:hAnsi="Times New Roman"/>
          <w:i/>
          <w:iCs/>
          <w:sz w:val="24"/>
          <w:szCs w:val="24"/>
        </w:rPr>
        <w:t xml:space="preserve">SE(k) </w:t>
      </w:r>
      <w:r w:rsidR="00042D70" w:rsidRPr="004757A4">
        <w:rPr>
          <w:rFonts w:ascii="Times New Roman" w:hAnsi="Times New Roman"/>
          <w:sz w:val="24"/>
          <w:szCs w:val="24"/>
        </w:rPr>
        <w:t>= .36</w:t>
      </w:r>
      <w:r w:rsidR="005B0DF2" w:rsidRPr="004757A4">
        <w:rPr>
          <w:rFonts w:ascii="Times New Roman" w:hAnsi="Times New Roman"/>
          <w:sz w:val="24"/>
          <w:szCs w:val="24"/>
        </w:rPr>
        <w:t>)</w:t>
      </w:r>
      <w:r w:rsidR="00493356" w:rsidRPr="004757A4">
        <w:rPr>
          <w:rFonts w:ascii="Times New Roman" w:hAnsi="Times New Roman"/>
          <w:sz w:val="24"/>
          <w:szCs w:val="24"/>
        </w:rPr>
        <w:t xml:space="preserve"> for IC, 100% for AC (3 of 3 gestures</w:t>
      </w:r>
      <w:r w:rsidR="000B12B7" w:rsidRPr="004757A4">
        <w:rPr>
          <w:rFonts w:ascii="Times New Roman" w:hAnsi="Times New Roman"/>
          <w:sz w:val="24"/>
          <w:szCs w:val="24"/>
        </w:rPr>
        <w:t xml:space="preserve">, </w:t>
      </w:r>
      <w:r w:rsidR="00156964" w:rsidRPr="004757A4">
        <w:rPr>
          <w:rFonts w:ascii="Times New Roman" w:hAnsi="Times New Roman"/>
          <w:i/>
          <w:iCs/>
          <w:sz w:val="24"/>
          <w:szCs w:val="24"/>
        </w:rPr>
        <w:t>k</w:t>
      </w:r>
      <w:r w:rsidR="00156964" w:rsidRPr="004757A4">
        <w:rPr>
          <w:rFonts w:ascii="Times New Roman" w:hAnsi="Times New Roman"/>
          <w:sz w:val="24"/>
          <w:szCs w:val="24"/>
        </w:rPr>
        <w:t xml:space="preserve"> </w:t>
      </w:r>
      <w:r w:rsidR="000B12B7" w:rsidRPr="004757A4">
        <w:rPr>
          <w:rFonts w:ascii="Times New Roman" w:hAnsi="Times New Roman"/>
          <w:sz w:val="24"/>
          <w:szCs w:val="24"/>
        </w:rPr>
        <w:t>= 1</w:t>
      </w:r>
      <w:r w:rsidR="00493356" w:rsidRPr="004757A4">
        <w:rPr>
          <w:rFonts w:ascii="Times New Roman" w:hAnsi="Times New Roman"/>
          <w:sz w:val="24"/>
          <w:szCs w:val="24"/>
        </w:rPr>
        <w:t>), and 83.3% for BC (25 of 30 gestures</w:t>
      </w:r>
      <w:r w:rsidR="000B12B7" w:rsidRPr="004757A4">
        <w:rPr>
          <w:rFonts w:ascii="Times New Roman" w:hAnsi="Times New Roman"/>
          <w:sz w:val="24"/>
          <w:szCs w:val="24"/>
        </w:rPr>
        <w:t xml:space="preserve">, </w:t>
      </w:r>
      <w:r w:rsidR="00156964" w:rsidRPr="004757A4">
        <w:rPr>
          <w:rFonts w:ascii="Times New Roman" w:hAnsi="Times New Roman"/>
          <w:i/>
          <w:iCs/>
          <w:sz w:val="24"/>
          <w:szCs w:val="24"/>
        </w:rPr>
        <w:t>k</w:t>
      </w:r>
      <w:r w:rsidR="00156964" w:rsidRPr="004757A4">
        <w:rPr>
          <w:rFonts w:ascii="Times New Roman" w:hAnsi="Times New Roman"/>
          <w:sz w:val="24"/>
          <w:szCs w:val="24"/>
        </w:rPr>
        <w:t xml:space="preserve"> </w:t>
      </w:r>
      <w:r w:rsidR="000B12B7" w:rsidRPr="004757A4">
        <w:rPr>
          <w:rFonts w:ascii="Times New Roman" w:hAnsi="Times New Roman"/>
          <w:sz w:val="24"/>
          <w:szCs w:val="24"/>
        </w:rPr>
        <w:t xml:space="preserve">= .83, </w:t>
      </w:r>
      <w:r w:rsidR="005A2451" w:rsidRPr="004757A4">
        <w:rPr>
          <w:rFonts w:ascii="Times New Roman" w:hAnsi="Times New Roman"/>
          <w:i/>
          <w:iCs/>
          <w:sz w:val="24"/>
          <w:szCs w:val="24"/>
        </w:rPr>
        <w:t xml:space="preserve">SE(k) </w:t>
      </w:r>
      <w:r w:rsidR="000B12B7" w:rsidRPr="004757A4">
        <w:rPr>
          <w:rFonts w:ascii="Times New Roman" w:hAnsi="Times New Roman"/>
          <w:sz w:val="24"/>
          <w:szCs w:val="24"/>
        </w:rPr>
        <w:t>= .07</w:t>
      </w:r>
      <w:r w:rsidR="00493356" w:rsidRPr="004757A4">
        <w:rPr>
          <w:rFonts w:ascii="Times New Roman" w:hAnsi="Times New Roman"/>
          <w:sz w:val="24"/>
          <w:szCs w:val="24"/>
        </w:rPr>
        <w:t>).</w:t>
      </w:r>
    </w:p>
    <w:p w:rsidR="001D6B16" w:rsidRPr="004757A4" w:rsidRDefault="001D6B16" w:rsidP="00AD09DE">
      <w:pPr>
        <w:spacing w:after="0" w:line="480" w:lineRule="auto"/>
        <w:rPr>
          <w:rFonts w:ascii="Times New Roman" w:hAnsi="Times New Roman"/>
          <w:b/>
          <w:bCs/>
          <w:sz w:val="24"/>
          <w:szCs w:val="24"/>
        </w:rPr>
      </w:pPr>
      <w:r w:rsidRPr="004757A4">
        <w:rPr>
          <w:rFonts w:ascii="Times New Roman" w:hAnsi="Times New Roman"/>
          <w:b/>
          <w:bCs/>
          <w:sz w:val="24"/>
          <w:szCs w:val="24"/>
        </w:rPr>
        <w:t>Data analyses</w:t>
      </w:r>
    </w:p>
    <w:p w:rsidR="007164D1" w:rsidRPr="004757A4" w:rsidRDefault="003C2DC0" w:rsidP="00C20067">
      <w:pPr>
        <w:spacing w:after="0" w:line="480" w:lineRule="auto"/>
        <w:ind w:firstLine="720"/>
        <w:rPr>
          <w:rFonts w:ascii="Times New Roman" w:hAnsi="Times New Roman"/>
          <w:sz w:val="24"/>
          <w:szCs w:val="24"/>
        </w:rPr>
      </w:pPr>
      <w:r w:rsidRPr="004757A4">
        <w:rPr>
          <w:rFonts w:ascii="Times New Roman" w:hAnsi="Times New Roman"/>
          <w:sz w:val="24"/>
          <w:szCs w:val="24"/>
        </w:rPr>
        <w:t>We tested the children’s correct verbal responses with a repeated measures</w:t>
      </w:r>
      <w:r w:rsidR="00B837F3" w:rsidRPr="004757A4">
        <w:rPr>
          <w:rFonts w:ascii="Times New Roman" w:hAnsi="Times New Roman"/>
          <w:sz w:val="24"/>
          <w:szCs w:val="24"/>
        </w:rPr>
        <w:t xml:space="preserve"> </w:t>
      </w:r>
      <w:r w:rsidRPr="004757A4">
        <w:rPr>
          <w:rFonts w:ascii="Times New Roman" w:hAnsi="Times New Roman"/>
          <w:sz w:val="24"/>
          <w:szCs w:val="24"/>
        </w:rPr>
        <w:t xml:space="preserve">ANOVA 3 (Group: IC, AC, BC) </w:t>
      </w:r>
      <w:r w:rsidRPr="004757A4">
        <w:rPr>
          <w:rFonts w:ascii="Times New Roman" w:eastAsia="MS Gothic" w:hAnsi="Times New Roman"/>
          <w:sz w:val="24"/>
          <w:szCs w:val="24"/>
        </w:rPr>
        <w:t>×</w:t>
      </w:r>
      <w:r w:rsidRPr="004757A4">
        <w:rPr>
          <w:rFonts w:ascii="Times New Roman" w:hAnsi="Times New Roman"/>
          <w:sz w:val="24"/>
          <w:szCs w:val="24"/>
        </w:rPr>
        <w:t xml:space="preserve"> 2 (Lexical category: Nouns, Predicates) x 2 (Task: Comprehension, Production), with Group as a between-</w:t>
      </w:r>
      <w:r w:rsidR="00892136" w:rsidRPr="004757A4">
        <w:rPr>
          <w:rFonts w:ascii="Times New Roman" w:hAnsi="Times New Roman"/>
          <w:sz w:val="24"/>
          <w:szCs w:val="24"/>
        </w:rPr>
        <w:t>participant</w:t>
      </w:r>
      <w:r w:rsidRPr="004757A4">
        <w:rPr>
          <w:rFonts w:ascii="Times New Roman" w:hAnsi="Times New Roman"/>
          <w:sz w:val="24"/>
          <w:szCs w:val="24"/>
        </w:rPr>
        <w:t xml:space="preserve"> variable and Lexical category and Task as within-</w:t>
      </w:r>
      <w:r w:rsidR="00892136" w:rsidRPr="004757A4">
        <w:rPr>
          <w:rFonts w:ascii="Times New Roman" w:hAnsi="Times New Roman"/>
          <w:sz w:val="24"/>
          <w:szCs w:val="24"/>
        </w:rPr>
        <w:t>participant</w:t>
      </w:r>
      <w:r w:rsidRPr="004757A4">
        <w:rPr>
          <w:rFonts w:ascii="Times New Roman" w:hAnsi="Times New Roman"/>
          <w:sz w:val="24"/>
          <w:szCs w:val="24"/>
        </w:rPr>
        <w:t xml:space="preserve"> variables (see Table 1 for the descriptive vocabulary data and Figure 2 for the pictorial representation). </w:t>
      </w:r>
      <w:r w:rsidR="00867E5D" w:rsidRPr="004757A4">
        <w:rPr>
          <w:rFonts w:ascii="Times New Roman" w:hAnsi="Times New Roman"/>
          <w:sz w:val="24"/>
          <w:szCs w:val="24"/>
        </w:rPr>
        <w:t xml:space="preserve">Similar ANOVAs were conducted to </w:t>
      </w:r>
      <w:r w:rsidR="007164D1" w:rsidRPr="004757A4">
        <w:rPr>
          <w:rFonts w:ascii="Times New Roman" w:hAnsi="Times New Roman"/>
          <w:sz w:val="24"/>
          <w:szCs w:val="24"/>
        </w:rPr>
        <w:t xml:space="preserve">analyse the ‘incorrect’ and ‘no </w:t>
      </w:r>
      <w:r w:rsidR="007164D1" w:rsidRPr="004757A4">
        <w:rPr>
          <w:rFonts w:ascii="Times New Roman" w:hAnsi="Times New Roman"/>
          <w:sz w:val="24"/>
          <w:szCs w:val="24"/>
        </w:rPr>
        <w:lastRenderedPageBreak/>
        <w:t>response’ categories</w:t>
      </w:r>
      <w:r w:rsidR="00867E5D" w:rsidRPr="004757A4">
        <w:rPr>
          <w:rFonts w:ascii="Times New Roman" w:hAnsi="Times New Roman"/>
          <w:sz w:val="24"/>
          <w:szCs w:val="24"/>
        </w:rPr>
        <w:t>, but only</w:t>
      </w:r>
      <w:r w:rsidR="007164D1" w:rsidRPr="004757A4">
        <w:rPr>
          <w:rFonts w:ascii="Times New Roman" w:hAnsi="Times New Roman"/>
          <w:sz w:val="24"/>
          <w:szCs w:val="24"/>
        </w:rPr>
        <w:t xml:space="preserve"> in the production task</w:t>
      </w:r>
      <w:r w:rsidR="00867E5D" w:rsidRPr="004757A4">
        <w:rPr>
          <w:rFonts w:ascii="Times New Roman" w:hAnsi="Times New Roman"/>
          <w:sz w:val="24"/>
          <w:szCs w:val="24"/>
        </w:rPr>
        <w:t xml:space="preserve">, as comprehension responses were only coded as </w:t>
      </w:r>
      <w:r w:rsidR="007164D1" w:rsidRPr="004757A4">
        <w:rPr>
          <w:rFonts w:ascii="Times New Roman" w:hAnsi="Times New Roman"/>
          <w:sz w:val="24"/>
          <w:szCs w:val="24"/>
        </w:rPr>
        <w:t xml:space="preserve">correct or incorrect. </w:t>
      </w:r>
    </w:p>
    <w:p w:rsidR="00C469DC" w:rsidRPr="004757A4" w:rsidRDefault="000D1D9A" w:rsidP="00DC7E0A">
      <w:pPr>
        <w:spacing w:after="0" w:line="480" w:lineRule="auto"/>
        <w:ind w:firstLine="709"/>
        <w:rPr>
          <w:rFonts w:ascii="Times New Roman" w:hAnsi="Times New Roman"/>
          <w:sz w:val="24"/>
          <w:szCs w:val="24"/>
        </w:rPr>
      </w:pPr>
      <w:r w:rsidRPr="004757A4">
        <w:rPr>
          <w:rFonts w:ascii="Times New Roman" w:hAnsi="Times New Roman"/>
          <w:sz w:val="24"/>
          <w:szCs w:val="24"/>
        </w:rPr>
        <w:t xml:space="preserve">Based on </w:t>
      </w:r>
      <w:r w:rsidR="007164D1" w:rsidRPr="004757A4">
        <w:rPr>
          <w:rFonts w:ascii="Times New Roman" w:hAnsi="Times New Roman"/>
          <w:sz w:val="24"/>
          <w:szCs w:val="24"/>
        </w:rPr>
        <w:t>Mauchly’s test for repeated measures with two levels</w:t>
      </w:r>
      <w:r w:rsidRPr="004757A4">
        <w:rPr>
          <w:rFonts w:ascii="Times New Roman" w:hAnsi="Times New Roman"/>
          <w:sz w:val="24"/>
          <w:szCs w:val="24"/>
        </w:rPr>
        <w:t>,</w:t>
      </w:r>
      <w:r w:rsidR="007164D1" w:rsidRPr="004757A4">
        <w:rPr>
          <w:rFonts w:ascii="Times New Roman" w:hAnsi="Times New Roman"/>
          <w:sz w:val="24"/>
          <w:szCs w:val="24"/>
        </w:rPr>
        <w:t xml:space="preserve"> the </w:t>
      </w:r>
      <w:r w:rsidRPr="004757A4">
        <w:rPr>
          <w:rFonts w:ascii="Times New Roman" w:hAnsi="Times New Roman"/>
          <w:sz w:val="24"/>
          <w:szCs w:val="24"/>
        </w:rPr>
        <w:t xml:space="preserve">assumption </w:t>
      </w:r>
      <w:r w:rsidR="007164D1" w:rsidRPr="004757A4">
        <w:rPr>
          <w:rFonts w:ascii="Times New Roman" w:hAnsi="Times New Roman"/>
          <w:sz w:val="24"/>
          <w:szCs w:val="24"/>
        </w:rPr>
        <w:t xml:space="preserve">of sphericity </w:t>
      </w:r>
      <w:r w:rsidRPr="004757A4">
        <w:rPr>
          <w:rFonts w:ascii="Times New Roman" w:hAnsi="Times New Roman"/>
          <w:sz w:val="24"/>
          <w:szCs w:val="24"/>
        </w:rPr>
        <w:t xml:space="preserve">was </w:t>
      </w:r>
      <w:r w:rsidR="007164D1" w:rsidRPr="004757A4">
        <w:rPr>
          <w:rFonts w:ascii="Times New Roman" w:hAnsi="Times New Roman"/>
          <w:sz w:val="24"/>
          <w:szCs w:val="24"/>
        </w:rPr>
        <w:t>always met (Field, 2013).</w:t>
      </w:r>
      <w:r w:rsidR="00B562FC" w:rsidRPr="004757A4">
        <w:rPr>
          <w:rFonts w:ascii="Times New Roman" w:hAnsi="Times New Roman"/>
          <w:sz w:val="24"/>
          <w:szCs w:val="24"/>
        </w:rPr>
        <w:t xml:space="preserve"> </w:t>
      </w:r>
      <w:r w:rsidR="008215F3" w:rsidRPr="004757A4">
        <w:rPr>
          <w:rFonts w:ascii="Times New Roman" w:hAnsi="Times New Roman"/>
          <w:sz w:val="24"/>
          <w:szCs w:val="24"/>
        </w:rPr>
        <w:t>We report partial eta squared (η</w:t>
      </w:r>
      <w:r w:rsidR="008215F3" w:rsidRPr="004757A4">
        <w:rPr>
          <w:rFonts w:ascii="Times New Roman" w:hAnsi="Times New Roman"/>
          <w:sz w:val="24"/>
          <w:szCs w:val="24"/>
          <w:vertAlign w:val="subscript"/>
        </w:rPr>
        <w:t>p</w:t>
      </w:r>
      <w:r w:rsidR="008215F3" w:rsidRPr="004757A4">
        <w:rPr>
          <w:rFonts w:ascii="Times New Roman" w:hAnsi="Times New Roman"/>
          <w:sz w:val="24"/>
          <w:szCs w:val="24"/>
          <w:vertAlign w:val="superscript"/>
        </w:rPr>
        <w:t>2</w:t>
      </w:r>
      <w:r w:rsidR="008215F3" w:rsidRPr="004757A4">
        <w:rPr>
          <w:rFonts w:ascii="Times New Roman" w:hAnsi="Times New Roman"/>
          <w:sz w:val="24"/>
          <w:szCs w:val="24"/>
        </w:rPr>
        <w:t>) as an estimation of effect size for ANOVA terms, and report</w:t>
      </w:r>
      <w:r w:rsidR="008215F3" w:rsidRPr="004757A4">
        <w:rPr>
          <w:rFonts w:ascii="Times New Roman" w:hAnsi="Times New Roman"/>
          <w:sz w:val="24"/>
          <w:szCs w:val="24"/>
          <w:vertAlign w:val="superscript"/>
        </w:rPr>
        <w:t xml:space="preserve"> </w:t>
      </w:r>
      <w:r w:rsidR="00B562FC" w:rsidRPr="004757A4">
        <w:rPr>
          <w:rFonts w:ascii="Times New Roman" w:hAnsi="Times New Roman"/>
          <w:sz w:val="24"/>
          <w:szCs w:val="24"/>
        </w:rPr>
        <w:t xml:space="preserve">Cohen’s </w:t>
      </w:r>
      <w:r w:rsidR="00B562FC" w:rsidRPr="004757A4">
        <w:rPr>
          <w:rFonts w:ascii="Times New Roman" w:hAnsi="Times New Roman"/>
          <w:i/>
          <w:sz w:val="24"/>
          <w:szCs w:val="24"/>
        </w:rPr>
        <w:t>d</w:t>
      </w:r>
      <w:r w:rsidR="00B562FC" w:rsidRPr="004757A4">
        <w:rPr>
          <w:rFonts w:ascii="Times New Roman" w:hAnsi="Times New Roman"/>
          <w:sz w:val="24"/>
          <w:szCs w:val="24"/>
        </w:rPr>
        <w:t xml:space="preserve"> </w:t>
      </w:r>
      <w:r w:rsidR="008215F3" w:rsidRPr="004757A4">
        <w:rPr>
          <w:rFonts w:ascii="Times New Roman" w:hAnsi="Times New Roman"/>
          <w:sz w:val="24"/>
          <w:szCs w:val="24"/>
        </w:rPr>
        <w:t>(and 95% confidence intervals)</w:t>
      </w:r>
      <w:r w:rsidR="00892136" w:rsidRPr="004757A4">
        <w:rPr>
          <w:rFonts w:ascii="Times New Roman" w:hAnsi="Times New Roman"/>
          <w:sz w:val="24"/>
          <w:szCs w:val="24"/>
        </w:rPr>
        <w:t xml:space="preserve"> </w:t>
      </w:r>
      <w:r w:rsidR="008215F3" w:rsidRPr="004757A4">
        <w:rPr>
          <w:rFonts w:ascii="Times New Roman" w:hAnsi="Times New Roman"/>
          <w:sz w:val="24"/>
          <w:szCs w:val="24"/>
        </w:rPr>
        <w:t>for</w:t>
      </w:r>
      <w:r w:rsidR="00B562FC" w:rsidRPr="004757A4">
        <w:rPr>
          <w:rFonts w:ascii="Times New Roman" w:hAnsi="Times New Roman"/>
          <w:sz w:val="24"/>
          <w:szCs w:val="24"/>
        </w:rPr>
        <w:t xml:space="preserve"> effect sizes</w:t>
      </w:r>
      <w:r w:rsidR="00DD4613" w:rsidRPr="004757A4">
        <w:rPr>
          <w:rFonts w:ascii="Times New Roman" w:hAnsi="Times New Roman"/>
          <w:sz w:val="24"/>
          <w:szCs w:val="24"/>
        </w:rPr>
        <w:t xml:space="preserve"> </w:t>
      </w:r>
      <w:r w:rsidR="008215F3" w:rsidRPr="004757A4">
        <w:rPr>
          <w:rFonts w:ascii="Times New Roman" w:hAnsi="Times New Roman"/>
          <w:sz w:val="24"/>
          <w:szCs w:val="24"/>
        </w:rPr>
        <w:t>following pairwise comparisons</w:t>
      </w:r>
      <w:r w:rsidR="003C2DC0" w:rsidRPr="004757A4">
        <w:rPr>
          <w:rFonts w:ascii="Times New Roman" w:hAnsi="Times New Roman"/>
          <w:sz w:val="24"/>
          <w:szCs w:val="24"/>
        </w:rPr>
        <w:t>.</w:t>
      </w:r>
      <w:r w:rsidR="00C469DC" w:rsidRPr="004757A4">
        <w:rPr>
          <w:rFonts w:ascii="Times New Roman" w:hAnsi="Times New Roman"/>
          <w:sz w:val="24"/>
          <w:szCs w:val="24"/>
        </w:rPr>
        <w:t xml:space="preserve"> </w:t>
      </w:r>
    </w:p>
    <w:p w:rsidR="00997056" w:rsidRPr="004757A4" w:rsidRDefault="00C469DC" w:rsidP="004757A4">
      <w:pPr>
        <w:spacing w:after="0" w:line="480" w:lineRule="auto"/>
        <w:ind w:firstLine="709"/>
        <w:rPr>
          <w:rFonts w:ascii="Times New Roman" w:hAnsi="Times New Roman"/>
          <w:sz w:val="24"/>
          <w:szCs w:val="24"/>
        </w:rPr>
      </w:pPr>
      <w:r w:rsidRPr="004757A4">
        <w:rPr>
          <w:rFonts w:ascii="Times New Roman" w:hAnsi="Times New Roman"/>
          <w:sz w:val="24"/>
          <w:szCs w:val="24"/>
        </w:rPr>
        <w:t xml:space="preserve">For the pointing and representational gesture analyses, non-parametric statistics were </w:t>
      </w:r>
      <w:r w:rsidR="008215F3" w:rsidRPr="004757A4">
        <w:rPr>
          <w:rFonts w:ascii="Times New Roman" w:hAnsi="Times New Roman"/>
          <w:sz w:val="24"/>
          <w:szCs w:val="24"/>
        </w:rPr>
        <w:t>conducted</w:t>
      </w:r>
      <w:r w:rsidRPr="004757A4">
        <w:rPr>
          <w:rFonts w:ascii="Times New Roman" w:hAnsi="Times New Roman"/>
          <w:sz w:val="24"/>
          <w:szCs w:val="24"/>
        </w:rPr>
        <w:t xml:space="preserve"> for the main factors and their single levels</w:t>
      </w:r>
      <w:r w:rsidR="008215F3" w:rsidRPr="004757A4">
        <w:rPr>
          <w:rFonts w:ascii="Times New Roman" w:hAnsi="Times New Roman"/>
          <w:sz w:val="24"/>
          <w:szCs w:val="24"/>
        </w:rPr>
        <w:t xml:space="preserve"> because the data were not normally distributed</w:t>
      </w:r>
      <w:r w:rsidRPr="004757A4">
        <w:rPr>
          <w:rFonts w:ascii="Times New Roman" w:hAnsi="Times New Roman"/>
          <w:sz w:val="24"/>
          <w:szCs w:val="24"/>
        </w:rPr>
        <w:t xml:space="preserve">. Kruskal-Wallis test were performed for </w:t>
      </w:r>
      <w:r w:rsidR="00997056" w:rsidRPr="004757A4">
        <w:rPr>
          <w:rFonts w:ascii="Times New Roman" w:hAnsi="Times New Roman"/>
          <w:sz w:val="24"/>
          <w:szCs w:val="24"/>
        </w:rPr>
        <w:t>the analysi</w:t>
      </w:r>
      <w:r w:rsidRPr="004757A4">
        <w:rPr>
          <w:rFonts w:ascii="Times New Roman" w:hAnsi="Times New Roman"/>
          <w:sz w:val="24"/>
          <w:szCs w:val="24"/>
        </w:rPr>
        <w:t>s of the three groups</w:t>
      </w:r>
      <w:r w:rsidR="00CA19B9" w:rsidRPr="004757A4">
        <w:rPr>
          <w:rFonts w:ascii="Times New Roman" w:hAnsi="Times New Roman"/>
          <w:sz w:val="24"/>
          <w:szCs w:val="24"/>
        </w:rPr>
        <w:t xml:space="preserve"> and w</w:t>
      </w:r>
      <w:r w:rsidRPr="004757A4">
        <w:rPr>
          <w:rFonts w:ascii="Times New Roman" w:hAnsi="Times New Roman"/>
          <w:sz w:val="24"/>
          <w:szCs w:val="24"/>
        </w:rPr>
        <w:t>hen significant, further Mann-Whitney U stati</w:t>
      </w:r>
      <w:r w:rsidR="00997056" w:rsidRPr="004757A4">
        <w:rPr>
          <w:rFonts w:ascii="Times New Roman" w:hAnsi="Times New Roman"/>
          <w:sz w:val="24"/>
          <w:szCs w:val="24"/>
        </w:rPr>
        <w:t>sti</w:t>
      </w:r>
      <w:r w:rsidRPr="004757A4">
        <w:rPr>
          <w:rFonts w:ascii="Times New Roman" w:hAnsi="Times New Roman"/>
          <w:sz w:val="24"/>
          <w:szCs w:val="24"/>
        </w:rPr>
        <w:t xml:space="preserve">cs </w:t>
      </w:r>
      <w:r w:rsidR="00D416D0" w:rsidRPr="004757A4">
        <w:rPr>
          <w:rFonts w:ascii="Times New Roman" w:hAnsi="Times New Roman"/>
          <w:sz w:val="24"/>
          <w:szCs w:val="24"/>
        </w:rPr>
        <w:t>were conducted for</w:t>
      </w:r>
      <w:r w:rsidRPr="004757A4">
        <w:rPr>
          <w:rFonts w:ascii="Times New Roman" w:hAnsi="Times New Roman"/>
          <w:sz w:val="24"/>
          <w:szCs w:val="24"/>
        </w:rPr>
        <w:t xml:space="preserve"> </w:t>
      </w:r>
      <w:r w:rsidR="00D416D0" w:rsidRPr="004757A4">
        <w:rPr>
          <w:rFonts w:ascii="Times New Roman" w:hAnsi="Times New Roman"/>
          <w:sz w:val="24"/>
          <w:szCs w:val="24"/>
        </w:rPr>
        <w:t>as post-hoc comparisons</w:t>
      </w:r>
      <w:r w:rsidRPr="004757A4">
        <w:rPr>
          <w:rFonts w:ascii="Times New Roman" w:hAnsi="Times New Roman"/>
          <w:sz w:val="24"/>
          <w:szCs w:val="24"/>
        </w:rPr>
        <w:t>.</w:t>
      </w:r>
      <w:r w:rsidR="005776ED" w:rsidRPr="004757A4">
        <w:rPr>
          <w:rFonts w:ascii="Times New Roman" w:hAnsi="Times New Roman"/>
          <w:sz w:val="24"/>
          <w:szCs w:val="24"/>
        </w:rPr>
        <w:t xml:space="preserve"> Wilcoxon Signed-Rank tests were </w:t>
      </w:r>
      <w:r w:rsidR="00CC02A5" w:rsidRPr="004757A4">
        <w:rPr>
          <w:rFonts w:ascii="Times New Roman" w:hAnsi="Times New Roman"/>
          <w:sz w:val="24"/>
          <w:szCs w:val="24"/>
        </w:rPr>
        <w:t>run</w:t>
      </w:r>
      <w:r w:rsidR="005776ED" w:rsidRPr="004757A4">
        <w:rPr>
          <w:rFonts w:ascii="Times New Roman" w:hAnsi="Times New Roman"/>
          <w:sz w:val="24"/>
          <w:szCs w:val="24"/>
        </w:rPr>
        <w:t xml:space="preserve"> for</w:t>
      </w:r>
      <w:r w:rsidR="00CC02A5" w:rsidRPr="004757A4">
        <w:rPr>
          <w:rFonts w:ascii="Times New Roman" w:hAnsi="Times New Roman"/>
          <w:sz w:val="24"/>
          <w:szCs w:val="24"/>
        </w:rPr>
        <w:t xml:space="preserve"> </w:t>
      </w:r>
      <w:r w:rsidR="00C23133" w:rsidRPr="004757A4">
        <w:rPr>
          <w:rFonts w:ascii="Times New Roman" w:hAnsi="Times New Roman"/>
          <w:sz w:val="24"/>
          <w:szCs w:val="24"/>
        </w:rPr>
        <w:t>a</w:t>
      </w:r>
      <w:r w:rsidR="00CC02A5" w:rsidRPr="004757A4">
        <w:rPr>
          <w:rFonts w:ascii="Times New Roman" w:hAnsi="Times New Roman"/>
          <w:sz w:val="24"/>
          <w:szCs w:val="24"/>
        </w:rPr>
        <w:t xml:space="preserve"> sample group to measure the different conditions of pointing and representational gestures for each participant.</w:t>
      </w:r>
      <w:r w:rsidRPr="004757A4">
        <w:rPr>
          <w:rFonts w:ascii="Times New Roman" w:hAnsi="Times New Roman"/>
          <w:sz w:val="24"/>
          <w:szCs w:val="24"/>
        </w:rPr>
        <w:t xml:space="preserve"> The </w:t>
      </w:r>
      <w:r w:rsidR="00FC279F" w:rsidRPr="004757A4">
        <w:rPr>
          <w:rFonts w:ascii="Times New Roman" w:hAnsi="Times New Roman"/>
          <w:sz w:val="24"/>
          <w:szCs w:val="24"/>
        </w:rPr>
        <w:t xml:space="preserve">results </w:t>
      </w:r>
      <w:r w:rsidRPr="004757A4">
        <w:rPr>
          <w:rFonts w:ascii="Times New Roman" w:hAnsi="Times New Roman"/>
          <w:sz w:val="24"/>
          <w:szCs w:val="24"/>
        </w:rPr>
        <w:t xml:space="preserve">of the pointing and representational gesture analyses </w:t>
      </w:r>
      <w:r w:rsidR="00210A5B" w:rsidRPr="004757A4">
        <w:rPr>
          <w:rFonts w:ascii="Times New Roman" w:hAnsi="Times New Roman"/>
          <w:sz w:val="24"/>
          <w:szCs w:val="24"/>
        </w:rPr>
        <w:t xml:space="preserve">with the p-values </w:t>
      </w:r>
      <w:r w:rsidRPr="004757A4">
        <w:rPr>
          <w:rFonts w:ascii="Times New Roman" w:hAnsi="Times New Roman"/>
          <w:sz w:val="24"/>
          <w:szCs w:val="24"/>
        </w:rPr>
        <w:t>are presented in Table 2 and the effect sizes</w:t>
      </w:r>
      <w:r w:rsidR="00997056" w:rsidRPr="004757A4">
        <w:rPr>
          <w:rFonts w:ascii="Times New Roman" w:hAnsi="Times New Roman"/>
          <w:sz w:val="24"/>
          <w:szCs w:val="24"/>
        </w:rPr>
        <w:t xml:space="preserve"> (absolute </w:t>
      </w:r>
      <w:r w:rsidR="00997056" w:rsidRPr="004757A4">
        <w:rPr>
          <w:rFonts w:ascii="Times New Roman" w:hAnsi="Times New Roman"/>
          <w:i/>
          <w:sz w:val="24"/>
          <w:szCs w:val="24"/>
        </w:rPr>
        <w:t>r</w:t>
      </w:r>
      <w:r w:rsidR="00997056" w:rsidRPr="004757A4">
        <w:rPr>
          <w:rFonts w:ascii="Times New Roman" w:hAnsi="Times New Roman"/>
          <w:sz w:val="24"/>
          <w:szCs w:val="24"/>
        </w:rPr>
        <w:t>s</w:t>
      </w:r>
      <w:r w:rsidR="0042141F" w:rsidRPr="004757A4">
        <w:rPr>
          <w:rFonts w:ascii="Times New Roman" w:hAnsi="Times New Roman"/>
          <w:sz w:val="24"/>
          <w:szCs w:val="24"/>
          <w:vertAlign w:val="superscript"/>
        </w:rPr>
        <w:t>4</w:t>
      </w:r>
      <w:r w:rsidR="00997056" w:rsidRPr="004757A4">
        <w:rPr>
          <w:rFonts w:ascii="Times New Roman" w:hAnsi="Times New Roman"/>
          <w:sz w:val="24"/>
          <w:szCs w:val="24"/>
        </w:rPr>
        <w:t>)</w:t>
      </w:r>
      <w:r w:rsidRPr="004757A4">
        <w:rPr>
          <w:rFonts w:ascii="Times New Roman" w:hAnsi="Times New Roman"/>
          <w:sz w:val="24"/>
          <w:szCs w:val="24"/>
        </w:rPr>
        <w:t xml:space="preserve"> are reported in the text. </w:t>
      </w:r>
      <w:r w:rsidR="00D416D0" w:rsidRPr="004757A4">
        <w:rPr>
          <w:rFonts w:ascii="Times New Roman" w:hAnsi="Times New Roman"/>
          <w:sz w:val="24"/>
          <w:szCs w:val="24"/>
        </w:rPr>
        <w:t>The alpha level for all analyses was set at .05 (two-tailed).</w:t>
      </w:r>
    </w:p>
    <w:p w:rsidR="00A470DD" w:rsidRPr="004757A4" w:rsidRDefault="00003F35" w:rsidP="00B313E5">
      <w:pPr>
        <w:spacing w:after="0" w:line="480" w:lineRule="auto"/>
        <w:jc w:val="center"/>
        <w:rPr>
          <w:rFonts w:ascii="Times New Roman" w:eastAsia="Times New Roman" w:hAnsi="Times New Roman"/>
          <w:b/>
          <w:sz w:val="24"/>
          <w:szCs w:val="24"/>
          <w:lang w:eastAsia="it-IT"/>
        </w:rPr>
      </w:pPr>
      <w:r w:rsidRPr="004757A4">
        <w:rPr>
          <w:rFonts w:ascii="Times New Roman" w:eastAsia="Times New Roman" w:hAnsi="Times New Roman"/>
          <w:b/>
          <w:sz w:val="24"/>
          <w:szCs w:val="24"/>
          <w:lang w:eastAsia="it-IT"/>
        </w:rPr>
        <w:t>Results</w:t>
      </w:r>
    </w:p>
    <w:p w:rsidR="006B4A7C" w:rsidRPr="004757A4" w:rsidRDefault="00F90A2B" w:rsidP="00B80960">
      <w:pPr>
        <w:spacing w:after="0" w:line="480" w:lineRule="auto"/>
        <w:rPr>
          <w:rFonts w:ascii="Times New Roman" w:hAnsi="Times New Roman"/>
          <w:b/>
          <w:bCs/>
          <w:sz w:val="24"/>
          <w:szCs w:val="24"/>
        </w:rPr>
      </w:pPr>
      <w:r w:rsidRPr="004757A4">
        <w:rPr>
          <w:rFonts w:ascii="Times New Roman" w:hAnsi="Times New Roman"/>
          <w:b/>
          <w:bCs/>
          <w:sz w:val="24"/>
          <w:szCs w:val="24"/>
        </w:rPr>
        <w:t>Vocabulary accuracy</w:t>
      </w:r>
    </w:p>
    <w:p w:rsidR="005257FB" w:rsidRPr="004757A4" w:rsidRDefault="00126E3A" w:rsidP="00210A5B">
      <w:pPr>
        <w:spacing w:after="0" w:line="480" w:lineRule="auto"/>
        <w:ind w:firstLine="720"/>
        <w:rPr>
          <w:rFonts w:ascii="Times New Roman" w:hAnsi="Times New Roman"/>
          <w:sz w:val="24"/>
          <w:szCs w:val="24"/>
        </w:rPr>
      </w:pPr>
      <w:r w:rsidRPr="004757A4">
        <w:rPr>
          <w:rFonts w:ascii="Times New Roman" w:hAnsi="Times New Roman"/>
          <w:i/>
          <w:iCs/>
          <w:sz w:val="24"/>
          <w:szCs w:val="24"/>
        </w:rPr>
        <w:t>Correct responses</w:t>
      </w:r>
      <w:r w:rsidRPr="004757A4">
        <w:rPr>
          <w:rFonts w:ascii="Times New Roman" w:hAnsi="Times New Roman"/>
          <w:sz w:val="24"/>
          <w:szCs w:val="24"/>
        </w:rPr>
        <w:t xml:space="preserve">. </w:t>
      </w:r>
      <w:r w:rsidR="00386FAF" w:rsidRPr="004757A4">
        <w:rPr>
          <w:rFonts w:ascii="Times New Roman" w:hAnsi="Times New Roman"/>
          <w:sz w:val="24"/>
          <w:szCs w:val="24"/>
        </w:rPr>
        <w:t>Th</w:t>
      </w:r>
      <w:r w:rsidR="00B96BAF" w:rsidRPr="004757A4">
        <w:rPr>
          <w:rFonts w:ascii="Times New Roman" w:hAnsi="Times New Roman"/>
          <w:sz w:val="24"/>
          <w:szCs w:val="24"/>
        </w:rPr>
        <w:t>is analysis revealed a significant</w:t>
      </w:r>
      <w:r w:rsidR="00386FAF" w:rsidRPr="004757A4">
        <w:rPr>
          <w:rFonts w:ascii="Times New Roman" w:hAnsi="Times New Roman"/>
          <w:sz w:val="24"/>
          <w:szCs w:val="24"/>
        </w:rPr>
        <w:t xml:space="preserve"> main effect </w:t>
      </w:r>
      <w:r w:rsidR="005940CC" w:rsidRPr="004757A4">
        <w:rPr>
          <w:rFonts w:ascii="Times New Roman" w:hAnsi="Times New Roman"/>
          <w:sz w:val="24"/>
          <w:szCs w:val="24"/>
        </w:rPr>
        <w:t>for</w:t>
      </w:r>
      <w:r w:rsidR="00B96BAF" w:rsidRPr="004757A4">
        <w:rPr>
          <w:rFonts w:ascii="Times New Roman" w:hAnsi="Times New Roman"/>
          <w:sz w:val="24"/>
          <w:szCs w:val="24"/>
        </w:rPr>
        <w:t xml:space="preserve"> </w:t>
      </w:r>
      <w:r w:rsidR="00BD224C" w:rsidRPr="004757A4">
        <w:rPr>
          <w:rFonts w:ascii="Times New Roman" w:hAnsi="Times New Roman"/>
          <w:sz w:val="24"/>
          <w:szCs w:val="24"/>
        </w:rPr>
        <w:t>G</w:t>
      </w:r>
      <w:r w:rsidR="00DD29BE" w:rsidRPr="004757A4">
        <w:rPr>
          <w:rFonts w:ascii="Times New Roman" w:hAnsi="Times New Roman"/>
          <w:sz w:val="24"/>
          <w:szCs w:val="24"/>
        </w:rPr>
        <w:t xml:space="preserve">roup, </w:t>
      </w:r>
      <w:r w:rsidR="00386FAF" w:rsidRPr="004757A4">
        <w:rPr>
          <w:rFonts w:ascii="Times New Roman" w:hAnsi="Times New Roman"/>
          <w:i/>
          <w:iCs/>
          <w:sz w:val="24"/>
          <w:szCs w:val="24"/>
        </w:rPr>
        <w:t>F</w:t>
      </w:r>
      <w:r w:rsidR="00386FAF" w:rsidRPr="004757A4">
        <w:rPr>
          <w:rFonts w:ascii="Times New Roman" w:hAnsi="Times New Roman"/>
          <w:sz w:val="24"/>
          <w:szCs w:val="24"/>
        </w:rPr>
        <w:t>(2,</w:t>
      </w:r>
      <w:r w:rsidR="00A55CCF" w:rsidRPr="004757A4">
        <w:rPr>
          <w:rFonts w:ascii="Times New Roman" w:hAnsi="Times New Roman"/>
          <w:sz w:val="24"/>
          <w:szCs w:val="24"/>
        </w:rPr>
        <w:t xml:space="preserve"> </w:t>
      </w:r>
      <w:r w:rsidR="00386FAF" w:rsidRPr="004757A4">
        <w:rPr>
          <w:rFonts w:ascii="Times New Roman" w:hAnsi="Times New Roman"/>
          <w:sz w:val="24"/>
          <w:szCs w:val="24"/>
        </w:rPr>
        <w:t>8</w:t>
      </w:r>
      <w:r w:rsidR="005940CC" w:rsidRPr="004757A4">
        <w:rPr>
          <w:rFonts w:ascii="Times New Roman" w:hAnsi="Times New Roman"/>
          <w:sz w:val="24"/>
          <w:szCs w:val="24"/>
        </w:rPr>
        <w:t>4</w:t>
      </w:r>
      <w:r w:rsidR="00386FAF" w:rsidRPr="004757A4">
        <w:rPr>
          <w:rFonts w:ascii="Times New Roman" w:hAnsi="Times New Roman"/>
          <w:sz w:val="24"/>
          <w:szCs w:val="24"/>
        </w:rPr>
        <w:t xml:space="preserve">) = </w:t>
      </w:r>
      <w:r w:rsidR="005940CC" w:rsidRPr="004757A4">
        <w:rPr>
          <w:rFonts w:ascii="Times New Roman" w:hAnsi="Times New Roman"/>
          <w:sz w:val="24"/>
          <w:szCs w:val="24"/>
        </w:rPr>
        <w:t>10</w:t>
      </w:r>
      <w:r w:rsidR="00B513FA" w:rsidRPr="004757A4">
        <w:rPr>
          <w:rFonts w:ascii="Times New Roman" w:hAnsi="Times New Roman"/>
          <w:sz w:val="24"/>
          <w:szCs w:val="24"/>
        </w:rPr>
        <w:t>.</w:t>
      </w:r>
      <w:r w:rsidR="005940CC" w:rsidRPr="004757A4">
        <w:rPr>
          <w:rFonts w:ascii="Times New Roman" w:hAnsi="Times New Roman"/>
          <w:sz w:val="24"/>
          <w:szCs w:val="24"/>
        </w:rPr>
        <w:t>99</w:t>
      </w:r>
      <w:r w:rsidR="00386FAF" w:rsidRPr="004757A4">
        <w:rPr>
          <w:rFonts w:ascii="Times New Roman" w:hAnsi="Times New Roman"/>
          <w:sz w:val="24"/>
          <w:szCs w:val="24"/>
        </w:rPr>
        <w:t xml:space="preserve">, </w:t>
      </w:r>
      <w:r w:rsidR="00386FAF" w:rsidRPr="004757A4">
        <w:rPr>
          <w:rFonts w:ascii="Times New Roman" w:hAnsi="Times New Roman"/>
          <w:i/>
          <w:iCs/>
          <w:sz w:val="24"/>
          <w:szCs w:val="24"/>
        </w:rPr>
        <w:t xml:space="preserve">p </w:t>
      </w:r>
      <w:r w:rsidR="005940CC" w:rsidRPr="004757A4">
        <w:rPr>
          <w:rFonts w:ascii="Times New Roman" w:hAnsi="Times New Roman"/>
          <w:sz w:val="24"/>
          <w:szCs w:val="24"/>
        </w:rPr>
        <w:t>&lt;</w:t>
      </w:r>
      <w:r w:rsidR="00C36D19" w:rsidRPr="004757A4">
        <w:rPr>
          <w:rFonts w:ascii="Times New Roman" w:hAnsi="Times New Roman"/>
          <w:sz w:val="24"/>
          <w:szCs w:val="24"/>
        </w:rPr>
        <w:t xml:space="preserve"> .00</w:t>
      </w:r>
      <w:r w:rsidR="005940CC" w:rsidRPr="004757A4">
        <w:rPr>
          <w:rFonts w:ascii="Times New Roman" w:hAnsi="Times New Roman"/>
          <w:sz w:val="24"/>
          <w:szCs w:val="24"/>
        </w:rPr>
        <w:t>1</w:t>
      </w:r>
      <w:r w:rsidR="001C5347" w:rsidRPr="004757A4">
        <w:rPr>
          <w:rFonts w:ascii="Times New Roman" w:hAnsi="Times New Roman"/>
          <w:sz w:val="24"/>
          <w:szCs w:val="24"/>
        </w:rPr>
        <w:t xml:space="preserve">, </w:t>
      </w:r>
      <w:r w:rsidR="001C5347" w:rsidRPr="004757A4">
        <w:rPr>
          <w:rFonts w:ascii="Times New Roman" w:hAnsi="Times New Roman"/>
          <w:sz w:val="24"/>
          <w:szCs w:val="24"/>
          <w:shd w:val="clear" w:color="auto" w:fill="FFFFFF"/>
        </w:rPr>
        <w:t>η</w:t>
      </w:r>
      <w:r w:rsidR="001C5347" w:rsidRPr="004757A4">
        <w:rPr>
          <w:rFonts w:ascii="Times New Roman" w:hAnsi="Times New Roman"/>
          <w:sz w:val="24"/>
          <w:szCs w:val="24"/>
          <w:shd w:val="clear" w:color="auto" w:fill="FFFFFF"/>
          <w:vertAlign w:val="subscript"/>
        </w:rPr>
        <w:t>p</w:t>
      </w:r>
      <w:r w:rsidR="001C5347" w:rsidRPr="004757A4">
        <w:rPr>
          <w:rFonts w:ascii="Times New Roman" w:hAnsi="Times New Roman"/>
          <w:sz w:val="24"/>
          <w:szCs w:val="24"/>
          <w:shd w:val="clear" w:color="auto" w:fill="FFFFFF"/>
        </w:rPr>
        <w:t>² = .</w:t>
      </w:r>
      <w:r w:rsidR="00B513FA" w:rsidRPr="004757A4">
        <w:rPr>
          <w:rFonts w:ascii="Times New Roman" w:hAnsi="Times New Roman"/>
          <w:sz w:val="24"/>
          <w:szCs w:val="24"/>
          <w:shd w:val="clear" w:color="auto" w:fill="FFFFFF"/>
        </w:rPr>
        <w:t>21</w:t>
      </w:r>
      <w:r w:rsidR="00221F50" w:rsidRPr="004757A4">
        <w:rPr>
          <w:rFonts w:ascii="Times New Roman" w:hAnsi="Times New Roman"/>
          <w:sz w:val="24"/>
          <w:szCs w:val="24"/>
          <w:shd w:val="clear" w:color="auto" w:fill="FFFFFF"/>
        </w:rPr>
        <w:t xml:space="preserve"> </w:t>
      </w:r>
      <w:r w:rsidR="00210A5B" w:rsidRPr="004757A4">
        <w:rPr>
          <w:rFonts w:ascii="Times New Roman" w:hAnsi="Times New Roman"/>
          <w:sz w:val="24"/>
          <w:szCs w:val="24"/>
          <w:shd w:val="clear" w:color="auto" w:fill="FFFFFF"/>
        </w:rPr>
        <w:t>(see Table 1 and Figure 2)</w:t>
      </w:r>
      <w:r w:rsidR="00386FAF" w:rsidRPr="004757A4">
        <w:rPr>
          <w:rFonts w:ascii="Times New Roman" w:hAnsi="Times New Roman"/>
          <w:sz w:val="24"/>
          <w:szCs w:val="24"/>
        </w:rPr>
        <w:t xml:space="preserve">. </w:t>
      </w:r>
      <w:r w:rsidR="006B4A7C" w:rsidRPr="004757A4">
        <w:rPr>
          <w:rFonts w:ascii="Times New Roman" w:hAnsi="Times New Roman"/>
          <w:sz w:val="24"/>
          <w:szCs w:val="24"/>
        </w:rPr>
        <w:t xml:space="preserve"> </w:t>
      </w:r>
      <w:r w:rsidR="00A55CCF" w:rsidRPr="004757A4">
        <w:rPr>
          <w:rFonts w:ascii="Times New Roman" w:hAnsi="Times New Roman"/>
          <w:sz w:val="24"/>
          <w:szCs w:val="24"/>
        </w:rPr>
        <w:t>The p</w:t>
      </w:r>
      <w:r w:rsidR="00386FAF" w:rsidRPr="004757A4">
        <w:rPr>
          <w:rFonts w:ascii="Times New Roman" w:hAnsi="Times New Roman"/>
          <w:sz w:val="24"/>
          <w:szCs w:val="24"/>
        </w:rPr>
        <w:t>airwise comparison</w:t>
      </w:r>
      <w:r w:rsidR="00A55CCF" w:rsidRPr="004757A4">
        <w:rPr>
          <w:rFonts w:ascii="Times New Roman" w:hAnsi="Times New Roman"/>
          <w:sz w:val="24"/>
          <w:szCs w:val="24"/>
        </w:rPr>
        <w:t>s</w:t>
      </w:r>
      <w:r w:rsidR="00386FAF" w:rsidRPr="004757A4">
        <w:rPr>
          <w:rFonts w:ascii="Times New Roman" w:hAnsi="Times New Roman"/>
          <w:sz w:val="24"/>
          <w:szCs w:val="24"/>
        </w:rPr>
        <w:t xml:space="preserve"> </w:t>
      </w:r>
      <w:r w:rsidR="00D32BB7" w:rsidRPr="004757A4">
        <w:rPr>
          <w:rFonts w:ascii="Times New Roman" w:hAnsi="Times New Roman"/>
          <w:sz w:val="24"/>
          <w:szCs w:val="24"/>
        </w:rPr>
        <w:t xml:space="preserve">showed </w:t>
      </w:r>
      <w:r w:rsidR="00386FAF" w:rsidRPr="004757A4">
        <w:rPr>
          <w:rFonts w:ascii="Times New Roman" w:hAnsi="Times New Roman"/>
          <w:sz w:val="24"/>
          <w:szCs w:val="24"/>
        </w:rPr>
        <w:t xml:space="preserve">that the </w:t>
      </w:r>
      <w:r w:rsidR="0099161C" w:rsidRPr="004757A4">
        <w:rPr>
          <w:rFonts w:ascii="Times New Roman" w:hAnsi="Times New Roman"/>
          <w:sz w:val="24"/>
          <w:szCs w:val="24"/>
        </w:rPr>
        <w:t>IC</w:t>
      </w:r>
      <w:r w:rsidR="00030AFA" w:rsidRPr="004757A4">
        <w:rPr>
          <w:rFonts w:ascii="Times New Roman" w:hAnsi="Times New Roman"/>
          <w:sz w:val="24"/>
          <w:szCs w:val="24"/>
        </w:rPr>
        <w:t xml:space="preserve"> </w:t>
      </w:r>
      <w:r w:rsidR="00D576FE" w:rsidRPr="004757A4">
        <w:rPr>
          <w:rFonts w:ascii="Times New Roman" w:hAnsi="Times New Roman"/>
          <w:sz w:val="24"/>
          <w:szCs w:val="24"/>
        </w:rPr>
        <w:t>(</w:t>
      </w:r>
      <w:r w:rsidR="00D576FE" w:rsidRPr="004757A4">
        <w:rPr>
          <w:rFonts w:ascii="Times New Roman" w:hAnsi="Times New Roman"/>
          <w:i/>
          <w:iCs/>
          <w:sz w:val="24"/>
          <w:szCs w:val="24"/>
        </w:rPr>
        <w:t>M</w:t>
      </w:r>
      <w:r w:rsidR="00D576FE" w:rsidRPr="004757A4">
        <w:rPr>
          <w:rFonts w:ascii="Times New Roman" w:hAnsi="Times New Roman"/>
          <w:sz w:val="24"/>
          <w:szCs w:val="24"/>
        </w:rPr>
        <w:t xml:space="preserve"> = 13.17, </w:t>
      </w:r>
      <w:r w:rsidR="00D576FE" w:rsidRPr="004757A4">
        <w:rPr>
          <w:rFonts w:ascii="Times New Roman" w:hAnsi="Times New Roman"/>
          <w:i/>
          <w:iCs/>
          <w:sz w:val="24"/>
          <w:szCs w:val="24"/>
        </w:rPr>
        <w:t>SE</w:t>
      </w:r>
      <w:r w:rsidR="00D576FE" w:rsidRPr="004757A4">
        <w:rPr>
          <w:rFonts w:ascii="Times New Roman" w:hAnsi="Times New Roman"/>
          <w:sz w:val="24"/>
          <w:szCs w:val="24"/>
        </w:rPr>
        <w:t xml:space="preserve"> = .58)</w:t>
      </w:r>
      <w:r w:rsidR="005940CC" w:rsidRPr="004757A4">
        <w:rPr>
          <w:rFonts w:ascii="Times New Roman" w:hAnsi="Times New Roman"/>
          <w:sz w:val="24"/>
          <w:szCs w:val="24"/>
        </w:rPr>
        <w:t xml:space="preserve"> scored higher</w:t>
      </w:r>
      <w:r w:rsidR="00A55CCF" w:rsidRPr="004757A4">
        <w:rPr>
          <w:rFonts w:ascii="Times New Roman" w:hAnsi="Times New Roman"/>
          <w:sz w:val="24"/>
          <w:szCs w:val="24"/>
        </w:rPr>
        <w:t xml:space="preserve"> than the </w:t>
      </w:r>
      <w:r w:rsidR="00B562FC" w:rsidRPr="004757A4">
        <w:rPr>
          <w:rFonts w:ascii="Times New Roman" w:hAnsi="Times New Roman"/>
          <w:sz w:val="24"/>
          <w:szCs w:val="24"/>
        </w:rPr>
        <w:t>AC (</w:t>
      </w:r>
      <w:r w:rsidR="00B562FC" w:rsidRPr="004757A4">
        <w:rPr>
          <w:rFonts w:ascii="Times New Roman" w:hAnsi="Times New Roman"/>
          <w:i/>
          <w:iCs/>
          <w:sz w:val="24"/>
          <w:szCs w:val="24"/>
        </w:rPr>
        <w:t>M</w:t>
      </w:r>
      <w:r w:rsidR="00B562FC" w:rsidRPr="004757A4">
        <w:rPr>
          <w:rFonts w:ascii="Times New Roman" w:hAnsi="Times New Roman"/>
          <w:sz w:val="24"/>
          <w:szCs w:val="24"/>
        </w:rPr>
        <w:t xml:space="preserve"> = 10.06, </w:t>
      </w:r>
      <w:r w:rsidR="00B562FC" w:rsidRPr="004757A4">
        <w:rPr>
          <w:rFonts w:ascii="Times New Roman" w:hAnsi="Times New Roman"/>
          <w:i/>
          <w:iCs/>
          <w:sz w:val="24"/>
          <w:szCs w:val="24"/>
        </w:rPr>
        <w:t>SE</w:t>
      </w:r>
      <w:r w:rsidR="00B562FC" w:rsidRPr="004757A4">
        <w:rPr>
          <w:rFonts w:ascii="Times New Roman" w:hAnsi="Times New Roman"/>
          <w:sz w:val="24"/>
          <w:szCs w:val="24"/>
        </w:rPr>
        <w:t xml:space="preserve"> = .50) and </w:t>
      </w:r>
      <w:r w:rsidR="0099161C" w:rsidRPr="004757A4">
        <w:rPr>
          <w:rFonts w:ascii="Times New Roman" w:hAnsi="Times New Roman"/>
          <w:sz w:val="24"/>
          <w:szCs w:val="24"/>
        </w:rPr>
        <w:t xml:space="preserve">BC </w:t>
      </w:r>
      <w:r w:rsidR="00D576FE" w:rsidRPr="004757A4">
        <w:rPr>
          <w:rFonts w:ascii="Times New Roman" w:hAnsi="Times New Roman"/>
          <w:sz w:val="24"/>
          <w:szCs w:val="24"/>
        </w:rPr>
        <w:t>(</w:t>
      </w:r>
      <w:r w:rsidR="00D576FE" w:rsidRPr="004757A4">
        <w:rPr>
          <w:rFonts w:ascii="Times New Roman" w:hAnsi="Times New Roman"/>
          <w:i/>
          <w:iCs/>
          <w:sz w:val="24"/>
          <w:szCs w:val="24"/>
        </w:rPr>
        <w:t>M</w:t>
      </w:r>
      <w:r w:rsidR="00D576FE" w:rsidRPr="004757A4">
        <w:rPr>
          <w:rFonts w:ascii="Times New Roman" w:hAnsi="Times New Roman"/>
          <w:sz w:val="24"/>
          <w:szCs w:val="24"/>
        </w:rPr>
        <w:t xml:space="preserve"> = 10.01, </w:t>
      </w:r>
      <w:r w:rsidR="00D576FE" w:rsidRPr="004757A4">
        <w:rPr>
          <w:rFonts w:ascii="Times New Roman" w:hAnsi="Times New Roman"/>
          <w:i/>
          <w:iCs/>
          <w:sz w:val="24"/>
          <w:szCs w:val="24"/>
        </w:rPr>
        <w:t>SE</w:t>
      </w:r>
      <w:r w:rsidR="00D576FE" w:rsidRPr="004757A4">
        <w:rPr>
          <w:rFonts w:ascii="Times New Roman" w:hAnsi="Times New Roman"/>
          <w:sz w:val="24"/>
          <w:szCs w:val="24"/>
        </w:rPr>
        <w:t xml:space="preserve"> = .46)</w:t>
      </w:r>
      <w:r w:rsidR="00A55CCF" w:rsidRPr="004757A4">
        <w:rPr>
          <w:rFonts w:ascii="Times New Roman" w:hAnsi="Times New Roman"/>
          <w:sz w:val="24"/>
          <w:szCs w:val="24"/>
        </w:rPr>
        <w:t>, respectively</w:t>
      </w:r>
      <w:r w:rsidR="00D95286" w:rsidRPr="004757A4">
        <w:rPr>
          <w:rFonts w:ascii="Times New Roman" w:hAnsi="Times New Roman"/>
          <w:sz w:val="24"/>
          <w:szCs w:val="24"/>
        </w:rPr>
        <w:t xml:space="preserve"> (</w:t>
      </w:r>
      <w:r w:rsidR="00A270F7" w:rsidRPr="004757A4">
        <w:rPr>
          <w:rFonts w:ascii="Times New Roman" w:hAnsi="Times New Roman"/>
          <w:sz w:val="24"/>
          <w:szCs w:val="24"/>
        </w:rPr>
        <w:t>m</w:t>
      </w:r>
      <w:r w:rsidR="00A55CCF" w:rsidRPr="004757A4">
        <w:rPr>
          <w:rFonts w:ascii="Times New Roman" w:hAnsi="Times New Roman"/>
          <w:sz w:val="24"/>
          <w:szCs w:val="24"/>
        </w:rPr>
        <w:t xml:space="preserve">ean diff: </w:t>
      </w:r>
      <w:r w:rsidR="0031436F" w:rsidRPr="004757A4">
        <w:rPr>
          <w:rFonts w:ascii="Times New Roman" w:hAnsi="Times New Roman"/>
          <w:sz w:val="24"/>
          <w:szCs w:val="24"/>
        </w:rPr>
        <w:t>IC</w:t>
      </w:r>
      <w:r w:rsidR="00A55CCF" w:rsidRPr="004757A4">
        <w:rPr>
          <w:rFonts w:ascii="Times New Roman" w:hAnsi="Times New Roman"/>
          <w:sz w:val="24"/>
          <w:szCs w:val="24"/>
        </w:rPr>
        <w:t>-</w:t>
      </w:r>
      <w:r w:rsidR="0031436F" w:rsidRPr="004757A4">
        <w:rPr>
          <w:rFonts w:ascii="Times New Roman" w:hAnsi="Times New Roman"/>
          <w:sz w:val="24"/>
          <w:szCs w:val="24"/>
        </w:rPr>
        <w:t xml:space="preserve">AC </w:t>
      </w:r>
      <w:r w:rsidR="00A55CCF" w:rsidRPr="004757A4">
        <w:rPr>
          <w:rFonts w:ascii="Times New Roman" w:hAnsi="Times New Roman"/>
          <w:sz w:val="24"/>
          <w:szCs w:val="24"/>
        </w:rPr>
        <w:t xml:space="preserve">= </w:t>
      </w:r>
      <w:r w:rsidR="005940CC" w:rsidRPr="004757A4">
        <w:rPr>
          <w:rFonts w:ascii="Times New Roman" w:hAnsi="Times New Roman"/>
          <w:sz w:val="24"/>
          <w:szCs w:val="24"/>
        </w:rPr>
        <w:t>3.11</w:t>
      </w:r>
      <w:r w:rsidR="00A55CCF" w:rsidRPr="004757A4">
        <w:rPr>
          <w:rFonts w:ascii="Times New Roman" w:hAnsi="Times New Roman"/>
          <w:sz w:val="24"/>
          <w:szCs w:val="24"/>
        </w:rPr>
        <w:t xml:space="preserve">, </w:t>
      </w:r>
      <w:r w:rsidR="00A55CCF" w:rsidRPr="004757A4">
        <w:rPr>
          <w:rFonts w:ascii="Times New Roman" w:hAnsi="Times New Roman"/>
          <w:i/>
          <w:iCs/>
          <w:sz w:val="24"/>
          <w:szCs w:val="24"/>
        </w:rPr>
        <w:t>p</w:t>
      </w:r>
      <w:r w:rsidR="00C36D19" w:rsidRPr="004757A4">
        <w:rPr>
          <w:rFonts w:ascii="Times New Roman" w:hAnsi="Times New Roman"/>
          <w:sz w:val="24"/>
          <w:szCs w:val="24"/>
        </w:rPr>
        <w:t xml:space="preserve"> </w:t>
      </w:r>
      <w:r w:rsidR="005940CC" w:rsidRPr="004757A4">
        <w:rPr>
          <w:rFonts w:ascii="Times New Roman" w:hAnsi="Times New Roman"/>
          <w:sz w:val="24"/>
          <w:szCs w:val="24"/>
        </w:rPr>
        <w:t>&lt;</w:t>
      </w:r>
      <w:r w:rsidR="00C36D19" w:rsidRPr="004757A4">
        <w:rPr>
          <w:rFonts w:ascii="Times New Roman" w:hAnsi="Times New Roman"/>
          <w:sz w:val="24"/>
          <w:szCs w:val="24"/>
        </w:rPr>
        <w:t xml:space="preserve"> .0</w:t>
      </w:r>
      <w:r w:rsidR="000F72E4" w:rsidRPr="004757A4">
        <w:rPr>
          <w:rFonts w:ascii="Times New Roman" w:hAnsi="Times New Roman"/>
          <w:sz w:val="24"/>
          <w:szCs w:val="24"/>
        </w:rPr>
        <w:t>0</w:t>
      </w:r>
      <w:r w:rsidR="005940CC" w:rsidRPr="004757A4">
        <w:rPr>
          <w:rFonts w:ascii="Times New Roman" w:hAnsi="Times New Roman"/>
          <w:sz w:val="24"/>
          <w:szCs w:val="24"/>
        </w:rPr>
        <w:t>1</w:t>
      </w:r>
      <w:r w:rsidR="00B562FC" w:rsidRPr="004757A4">
        <w:rPr>
          <w:rFonts w:ascii="Times New Roman" w:hAnsi="Times New Roman"/>
          <w:sz w:val="24"/>
          <w:szCs w:val="24"/>
        </w:rPr>
        <w:t xml:space="preserve">, </w:t>
      </w:r>
      <w:r w:rsidR="00B562FC" w:rsidRPr="004757A4">
        <w:rPr>
          <w:rFonts w:ascii="Times New Roman" w:hAnsi="Times New Roman"/>
          <w:i/>
          <w:iCs/>
          <w:sz w:val="24"/>
          <w:szCs w:val="24"/>
        </w:rPr>
        <w:t>d</w:t>
      </w:r>
      <w:r w:rsidR="00B562FC" w:rsidRPr="004757A4">
        <w:rPr>
          <w:rFonts w:ascii="Times New Roman" w:hAnsi="Times New Roman"/>
          <w:sz w:val="24"/>
          <w:szCs w:val="24"/>
        </w:rPr>
        <w:t xml:space="preserve"> = 1.14, 95% CI [-1.73, -0.55]</w:t>
      </w:r>
      <w:r w:rsidR="00A55CCF" w:rsidRPr="004757A4">
        <w:rPr>
          <w:rFonts w:ascii="Times New Roman" w:hAnsi="Times New Roman"/>
          <w:sz w:val="24"/>
          <w:szCs w:val="24"/>
        </w:rPr>
        <w:t xml:space="preserve">; </w:t>
      </w:r>
      <w:r w:rsidR="0031436F" w:rsidRPr="004757A4">
        <w:rPr>
          <w:rFonts w:ascii="Times New Roman" w:hAnsi="Times New Roman"/>
          <w:sz w:val="24"/>
          <w:szCs w:val="24"/>
        </w:rPr>
        <w:t>IC</w:t>
      </w:r>
      <w:r w:rsidR="00A55CCF" w:rsidRPr="004757A4">
        <w:rPr>
          <w:rFonts w:ascii="Times New Roman" w:hAnsi="Times New Roman"/>
          <w:sz w:val="24"/>
          <w:szCs w:val="24"/>
        </w:rPr>
        <w:t>-</w:t>
      </w:r>
      <w:r w:rsidR="0031436F" w:rsidRPr="004757A4">
        <w:rPr>
          <w:rFonts w:ascii="Times New Roman" w:hAnsi="Times New Roman"/>
          <w:sz w:val="24"/>
          <w:szCs w:val="24"/>
        </w:rPr>
        <w:t xml:space="preserve">BC </w:t>
      </w:r>
      <w:r w:rsidR="00A55CCF" w:rsidRPr="004757A4">
        <w:rPr>
          <w:rFonts w:ascii="Times New Roman" w:hAnsi="Times New Roman"/>
          <w:sz w:val="24"/>
          <w:szCs w:val="24"/>
        </w:rPr>
        <w:t xml:space="preserve">= </w:t>
      </w:r>
      <w:r w:rsidR="005940CC" w:rsidRPr="004757A4">
        <w:rPr>
          <w:rFonts w:ascii="Times New Roman" w:hAnsi="Times New Roman"/>
          <w:sz w:val="24"/>
          <w:szCs w:val="24"/>
        </w:rPr>
        <w:t>3.16</w:t>
      </w:r>
      <w:r w:rsidR="00975BFB" w:rsidRPr="004757A4">
        <w:rPr>
          <w:rFonts w:ascii="Times New Roman" w:hAnsi="Times New Roman"/>
          <w:sz w:val="24"/>
          <w:szCs w:val="24"/>
        </w:rPr>
        <w:t>,</w:t>
      </w:r>
      <w:r w:rsidR="00B562FC" w:rsidRPr="004757A4">
        <w:rPr>
          <w:rFonts w:ascii="Times New Roman" w:hAnsi="Times New Roman"/>
          <w:sz w:val="24"/>
          <w:szCs w:val="24"/>
        </w:rPr>
        <w:t xml:space="preserve"> </w:t>
      </w:r>
      <w:r w:rsidR="00A55CCF" w:rsidRPr="004757A4">
        <w:rPr>
          <w:rFonts w:ascii="Times New Roman" w:hAnsi="Times New Roman"/>
          <w:i/>
          <w:iCs/>
          <w:sz w:val="24"/>
          <w:szCs w:val="24"/>
        </w:rPr>
        <w:t>p</w:t>
      </w:r>
      <w:r w:rsidR="00C36D19" w:rsidRPr="004757A4">
        <w:rPr>
          <w:rFonts w:ascii="Times New Roman" w:hAnsi="Times New Roman"/>
          <w:sz w:val="24"/>
          <w:szCs w:val="24"/>
        </w:rPr>
        <w:t xml:space="preserve"> </w:t>
      </w:r>
      <w:r w:rsidR="005940CC" w:rsidRPr="004757A4">
        <w:rPr>
          <w:rFonts w:ascii="Times New Roman" w:hAnsi="Times New Roman"/>
          <w:sz w:val="24"/>
          <w:szCs w:val="24"/>
        </w:rPr>
        <w:t>&lt;</w:t>
      </w:r>
      <w:r w:rsidR="00C36D19" w:rsidRPr="004757A4">
        <w:rPr>
          <w:rFonts w:ascii="Times New Roman" w:hAnsi="Times New Roman"/>
          <w:sz w:val="24"/>
          <w:szCs w:val="24"/>
        </w:rPr>
        <w:t xml:space="preserve"> .00</w:t>
      </w:r>
      <w:r w:rsidR="005940CC" w:rsidRPr="004757A4">
        <w:rPr>
          <w:rFonts w:ascii="Times New Roman" w:hAnsi="Times New Roman"/>
          <w:sz w:val="24"/>
          <w:szCs w:val="24"/>
        </w:rPr>
        <w:t>1</w:t>
      </w:r>
      <w:r w:rsidR="00B562FC" w:rsidRPr="004757A4">
        <w:rPr>
          <w:rFonts w:ascii="Times New Roman" w:hAnsi="Times New Roman"/>
          <w:sz w:val="24"/>
          <w:szCs w:val="24"/>
        </w:rPr>
        <w:t>,</w:t>
      </w:r>
      <w:r w:rsidR="00B562FC" w:rsidRPr="004757A4">
        <w:rPr>
          <w:rFonts w:ascii="Times New Roman" w:hAnsi="Times New Roman"/>
          <w:i/>
          <w:iCs/>
          <w:sz w:val="24"/>
          <w:szCs w:val="24"/>
        </w:rPr>
        <w:t xml:space="preserve"> d</w:t>
      </w:r>
      <w:r w:rsidR="00B562FC" w:rsidRPr="004757A4">
        <w:rPr>
          <w:rFonts w:ascii="Times New Roman" w:hAnsi="Times New Roman"/>
          <w:sz w:val="24"/>
          <w:szCs w:val="24"/>
        </w:rPr>
        <w:t xml:space="preserve"> = 1.16, 95% CI [-1.73, -0.58]</w:t>
      </w:r>
      <w:r w:rsidR="00D95286" w:rsidRPr="004757A4">
        <w:rPr>
          <w:rFonts w:ascii="Times New Roman" w:hAnsi="Times New Roman"/>
          <w:sz w:val="24"/>
          <w:szCs w:val="24"/>
        </w:rPr>
        <w:t>)</w:t>
      </w:r>
      <w:r w:rsidR="00D576FE" w:rsidRPr="004757A4">
        <w:rPr>
          <w:rFonts w:ascii="Times New Roman" w:hAnsi="Times New Roman"/>
          <w:sz w:val="24"/>
          <w:szCs w:val="24"/>
        </w:rPr>
        <w:t>,</w:t>
      </w:r>
      <w:r w:rsidR="005940CC" w:rsidRPr="004757A4">
        <w:rPr>
          <w:rFonts w:ascii="Times New Roman" w:hAnsi="Times New Roman"/>
          <w:sz w:val="24"/>
          <w:szCs w:val="24"/>
        </w:rPr>
        <w:t xml:space="preserve"> while</w:t>
      </w:r>
      <w:r w:rsidR="00C277AC" w:rsidRPr="004757A4">
        <w:rPr>
          <w:rFonts w:ascii="Times New Roman" w:hAnsi="Times New Roman"/>
          <w:sz w:val="24"/>
          <w:szCs w:val="24"/>
        </w:rPr>
        <w:t xml:space="preserve"> </w:t>
      </w:r>
      <w:r w:rsidR="0031436F" w:rsidRPr="004757A4">
        <w:rPr>
          <w:rFonts w:ascii="Times New Roman" w:hAnsi="Times New Roman"/>
          <w:sz w:val="24"/>
          <w:szCs w:val="24"/>
        </w:rPr>
        <w:t xml:space="preserve">AC </w:t>
      </w:r>
      <w:r w:rsidR="00A55CCF" w:rsidRPr="004757A4">
        <w:rPr>
          <w:rFonts w:ascii="Times New Roman" w:hAnsi="Times New Roman"/>
          <w:sz w:val="24"/>
          <w:szCs w:val="24"/>
        </w:rPr>
        <w:t xml:space="preserve">and </w:t>
      </w:r>
      <w:r w:rsidR="0031436F" w:rsidRPr="004757A4">
        <w:rPr>
          <w:rFonts w:ascii="Times New Roman" w:hAnsi="Times New Roman"/>
          <w:sz w:val="24"/>
          <w:szCs w:val="24"/>
        </w:rPr>
        <w:t xml:space="preserve">BC </w:t>
      </w:r>
      <w:r w:rsidR="00B171E7" w:rsidRPr="004757A4">
        <w:rPr>
          <w:rFonts w:ascii="Times New Roman" w:hAnsi="Times New Roman"/>
          <w:sz w:val="24"/>
          <w:szCs w:val="24"/>
        </w:rPr>
        <w:t>did not differ</w:t>
      </w:r>
      <w:r w:rsidR="00975BFB" w:rsidRPr="004757A4">
        <w:rPr>
          <w:rFonts w:ascii="Times New Roman" w:hAnsi="Times New Roman"/>
          <w:sz w:val="24"/>
          <w:szCs w:val="24"/>
        </w:rPr>
        <w:t xml:space="preserve"> </w:t>
      </w:r>
      <w:r w:rsidR="007A3594" w:rsidRPr="004757A4">
        <w:rPr>
          <w:rFonts w:ascii="Times New Roman" w:hAnsi="Times New Roman"/>
          <w:sz w:val="24"/>
          <w:szCs w:val="24"/>
        </w:rPr>
        <w:t>(</w:t>
      </w:r>
      <w:r w:rsidR="00A270F7" w:rsidRPr="004757A4">
        <w:rPr>
          <w:rFonts w:ascii="Times New Roman" w:hAnsi="Times New Roman"/>
          <w:sz w:val="24"/>
          <w:szCs w:val="24"/>
        </w:rPr>
        <w:t>m</w:t>
      </w:r>
      <w:r w:rsidR="007A3594" w:rsidRPr="004757A4">
        <w:rPr>
          <w:rFonts w:ascii="Times New Roman" w:hAnsi="Times New Roman"/>
          <w:sz w:val="24"/>
          <w:szCs w:val="24"/>
        </w:rPr>
        <w:t>ean diff: AC</w:t>
      </w:r>
      <w:r w:rsidR="005940CC" w:rsidRPr="004757A4">
        <w:rPr>
          <w:rFonts w:ascii="Times New Roman" w:hAnsi="Times New Roman"/>
          <w:sz w:val="24"/>
          <w:szCs w:val="24"/>
        </w:rPr>
        <w:t>-BC</w:t>
      </w:r>
      <w:r w:rsidR="007A3594" w:rsidRPr="004757A4">
        <w:rPr>
          <w:rFonts w:ascii="Times New Roman" w:hAnsi="Times New Roman"/>
          <w:sz w:val="24"/>
          <w:szCs w:val="24"/>
        </w:rPr>
        <w:t xml:space="preserve"> = .</w:t>
      </w:r>
      <w:r w:rsidR="00172400" w:rsidRPr="004757A4">
        <w:rPr>
          <w:rFonts w:ascii="Times New Roman" w:hAnsi="Times New Roman"/>
          <w:sz w:val="24"/>
          <w:szCs w:val="24"/>
        </w:rPr>
        <w:t>05</w:t>
      </w:r>
      <w:r w:rsidR="007A3594" w:rsidRPr="004757A4">
        <w:rPr>
          <w:rFonts w:ascii="Times New Roman" w:hAnsi="Times New Roman"/>
          <w:sz w:val="24"/>
          <w:szCs w:val="24"/>
        </w:rPr>
        <w:t>,</w:t>
      </w:r>
      <w:r w:rsidR="00B562FC" w:rsidRPr="004757A4">
        <w:rPr>
          <w:rFonts w:ascii="Times New Roman" w:hAnsi="Times New Roman"/>
          <w:sz w:val="24"/>
          <w:szCs w:val="24"/>
        </w:rPr>
        <w:t xml:space="preserve"> </w:t>
      </w:r>
      <w:r w:rsidR="007A3594" w:rsidRPr="004757A4">
        <w:rPr>
          <w:rFonts w:ascii="Times New Roman" w:hAnsi="Times New Roman"/>
          <w:i/>
          <w:iCs/>
          <w:sz w:val="24"/>
          <w:szCs w:val="24"/>
        </w:rPr>
        <w:t>p</w:t>
      </w:r>
      <w:r w:rsidR="007A3594" w:rsidRPr="004757A4">
        <w:rPr>
          <w:rFonts w:ascii="Times New Roman" w:hAnsi="Times New Roman"/>
          <w:sz w:val="24"/>
          <w:szCs w:val="24"/>
        </w:rPr>
        <w:t xml:space="preserve"> = .</w:t>
      </w:r>
      <w:r w:rsidR="005940CC" w:rsidRPr="004757A4">
        <w:rPr>
          <w:rFonts w:ascii="Times New Roman" w:hAnsi="Times New Roman"/>
          <w:sz w:val="24"/>
          <w:szCs w:val="24"/>
        </w:rPr>
        <w:t>676</w:t>
      </w:r>
      <w:r w:rsidR="00B562FC" w:rsidRPr="004757A4">
        <w:rPr>
          <w:rFonts w:ascii="Times New Roman" w:hAnsi="Times New Roman"/>
          <w:sz w:val="24"/>
          <w:szCs w:val="24"/>
        </w:rPr>
        <w:t>,</w:t>
      </w:r>
      <w:r w:rsidR="00B562FC" w:rsidRPr="004757A4">
        <w:rPr>
          <w:rFonts w:ascii="Times New Roman" w:hAnsi="Times New Roman"/>
          <w:i/>
          <w:iCs/>
          <w:sz w:val="24"/>
          <w:szCs w:val="24"/>
        </w:rPr>
        <w:t xml:space="preserve"> d</w:t>
      </w:r>
      <w:r w:rsidR="00B562FC" w:rsidRPr="004757A4">
        <w:rPr>
          <w:rFonts w:ascii="Times New Roman" w:hAnsi="Times New Roman"/>
          <w:sz w:val="24"/>
          <w:szCs w:val="24"/>
        </w:rPr>
        <w:t xml:space="preserve"> = .02, 95% CI [-0.51, 0.47]</w:t>
      </w:r>
      <w:r w:rsidR="00A270F7" w:rsidRPr="004757A4">
        <w:rPr>
          <w:rFonts w:ascii="Times New Roman" w:hAnsi="Times New Roman"/>
          <w:sz w:val="24"/>
          <w:szCs w:val="24"/>
        </w:rPr>
        <w:t>)</w:t>
      </w:r>
      <w:r w:rsidR="007A3594" w:rsidRPr="004757A4">
        <w:rPr>
          <w:rFonts w:ascii="Times New Roman" w:hAnsi="Times New Roman"/>
          <w:sz w:val="24"/>
          <w:szCs w:val="24"/>
        </w:rPr>
        <w:t xml:space="preserve">. </w:t>
      </w:r>
      <w:r w:rsidR="00A55CCF" w:rsidRPr="004757A4">
        <w:rPr>
          <w:rFonts w:ascii="Times New Roman" w:hAnsi="Times New Roman"/>
          <w:sz w:val="24"/>
          <w:szCs w:val="24"/>
        </w:rPr>
        <w:t xml:space="preserve"> </w:t>
      </w:r>
      <w:r w:rsidR="00210A5B" w:rsidRPr="004757A4">
        <w:rPr>
          <w:rFonts w:ascii="Times New Roman" w:hAnsi="Times New Roman"/>
          <w:sz w:val="24"/>
          <w:szCs w:val="24"/>
        </w:rPr>
        <w:t>Further, t</w:t>
      </w:r>
      <w:r w:rsidR="00F90A2B" w:rsidRPr="004757A4">
        <w:rPr>
          <w:rFonts w:ascii="Times New Roman" w:hAnsi="Times New Roman"/>
          <w:sz w:val="24"/>
          <w:szCs w:val="24"/>
        </w:rPr>
        <w:t>he</w:t>
      </w:r>
      <w:r w:rsidR="00ED6060" w:rsidRPr="004757A4">
        <w:rPr>
          <w:rFonts w:ascii="Times New Roman" w:hAnsi="Times New Roman"/>
          <w:sz w:val="24"/>
          <w:szCs w:val="24"/>
        </w:rPr>
        <w:t>re</w:t>
      </w:r>
      <w:r w:rsidR="00F90A2B" w:rsidRPr="004757A4">
        <w:rPr>
          <w:rFonts w:ascii="Times New Roman" w:hAnsi="Times New Roman"/>
          <w:sz w:val="24"/>
          <w:szCs w:val="24"/>
        </w:rPr>
        <w:t xml:space="preserve"> </w:t>
      </w:r>
      <w:r w:rsidR="005940CC" w:rsidRPr="004757A4">
        <w:rPr>
          <w:rFonts w:ascii="Times New Roman" w:hAnsi="Times New Roman"/>
          <w:sz w:val="24"/>
          <w:szCs w:val="24"/>
        </w:rPr>
        <w:t>was</w:t>
      </w:r>
      <w:r w:rsidR="003912FA" w:rsidRPr="004757A4">
        <w:rPr>
          <w:rFonts w:ascii="Times New Roman" w:hAnsi="Times New Roman"/>
          <w:sz w:val="24"/>
          <w:szCs w:val="24"/>
        </w:rPr>
        <w:t xml:space="preserve"> also</w:t>
      </w:r>
      <w:r w:rsidR="005940CC" w:rsidRPr="004757A4">
        <w:rPr>
          <w:rFonts w:ascii="Times New Roman" w:hAnsi="Times New Roman"/>
          <w:sz w:val="24"/>
          <w:szCs w:val="24"/>
        </w:rPr>
        <w:t xml:space="preserve"> a significant </w:t>
      </w:r>
      <w:r w:rsidR="0031436F" w:rsidRPr="004757A4">
        <w:rPr>
          <w:rFonts w:ascii="Times New Roman" w:hAnsi="Times New Roman"/>
          <w:sz w:val="24"/>
          <w:szCs w:val="24"/>
        </w:rPr>
        <w:t>main effect</w:t>
      </w:r>
      <w:r w:rsidR="005940CC" w:rsidRPr="004757A4">
        <w:rPr>
          <w:rFonts w:ascii="Times New Roman" w:hAnsi="Times New Roman"/>
          <w:sz w:val="24"/>
          <w:szCs w:val="24"/>
        </w:rPr>
        <w:t xml:space="preserve"> of Lexical category</w:t>
      </w:r>
      <w:r w:rsidR="00221F50" w:rsidRPr="004757A4">
        <w:rPr>
          <w:rFonts w:ascii="Times New Roman" w:hAnsi="Times New Roman"/>
          <w:sz w:val="24"/>
          <w:szCs w:val="24"/>
        </w:rPr>
        <w:t xml:space="preserve"> </w:t>
      </w:r>
      <w:r w:rsidR="00210A5B" w:rsidRPr="004757A4">
        <w:rPr>
          <w:rFonts w:ascii="Times New Roman" w:hAnsi="Times New Roman"/>
          <w:sz w:val="24"/>
          <w:szCs w:val="24"/>
        </w:rPr>
        <w:t>(comprehension and production tasks collapsed)</w:t>
      </w:r>
      <w:r w:rsidR="00DD29BE" w:rsidRPr="004757A4">
        <w:rPr>
          <w:rFonts w:ascii="Times New Roman" w:hAnsi="Times New Roman"/>
          <w:sz w:val="24"/>
          <w:szCs w:val="24"/>
        </w:rPr>
        <w:t>,</w:t>
      </w:r>
      <w:r w:rsidR="005940CC" w:rsidRPr="004757A4">
        <w:rPr>
          <w:rFonts w:ascii="Times New Roman" w:hAnsi="Times New Roman"/>
          <w:sz w:val="24"/>
          <w:szCs w:val="24"/>
        </w:rPr>
        <w:t xml:space="preserve"> </w:t>
      </w:r>
      <w:r w:rsidR="005940CC" w:rsidRPr="004757A4">
        <w:rPr>
          <w:rFonts w:ascii="Times New Roman" w:hAnsi="Times New Roman"/>
          <w:i/>
          <w:iCs/>
          <w:sz w:val="24"/>
          <w:szCs w:val="24"/>
        </w:rPr>
        <w:t>F</w:t>
      </w:r>
      <w:r w:rsidR="005940CC" w:rsidRPr="004757A4">
        <w:rPr>
          <w:rFonts w:ascii="Times New Roman" w:hAnsi="Times New Roman"/>
          <w:sz w:val="24"/>
          <w:szCs w:val="24"/>
        </w:rPr>
        <w:t xml:space="preserve">(1, 84) = 177.31; </w:t>
      </w:r>
      <w:r w:rsidR="005940CC" w:rsidRPr="004757A4">
        <w:rPr>
          <w:rFonts w:ascii="Times New Roman" w:hAnsi="Times New Roman"/>
          <w:i/>
          <w:iCs/>
          <w:sz w:val="24"/>
          <w:szCs w:val="24"/>
        </w:rPr>
        <w:t>p</w:t>
      </w:r>
      <w:r w:rsidR="005940CC" w:rsidRPr="004757A4">
        <w:rPr>
          <w:rFonts w:ascii="Times New Roman" w:hAnsi="Times New Roman"/>
          <w:sz w:val="24"/>
          <w:szCs w:val="24"/>
        </w:rPr>
        <w:t xml:space="preserve"> &lt; .001, </w:t>
      </w:r>
      <w:r w:rsidR="005940CC" w:rsidRPr="004757A4">
        <w:rPr>
          <w:rFonts w:ascii="Times New Roman" w:hAnsi="Times New Roman"/>
          <w:sz w:val="24"/>
          <w:szCs w:val="24"/>
          <w:shd w:val="clear" w:color="auto" w:fill="FFFFFF"/>
        </w:rPr>
        <w:t>η</w:t>
      </w:r>
      <w:r w:rsidR="005940CC" w:rsidRPr="004757A4">
        <w:rPr>
          <w:rFonts w:ascii="Times New Roman" w:hAnsi="Times New Roman"/>
          <w:sz w:val="24"/>
          <w:szCs w:val="24"/>
          <w:shd w:val="clear" w:color="auto" w:fill="FFFFFF"/>
          <w:vertAlign w:val="subscript"/>
        </w:rPr>
        <w:t>p</w:t>
      </w:r>
      <w:r w:rsidR="005940CC" w:rsidRPr="004757A4">
        <w:rPr>
          <w:rFonts w:ascii="Times New Roman" w:hAnsi="Times New Roman"/>
          <w:sz w:val="24"/>
          <w:szCs w:val="24"/>
          <w:shd w:val="clear" w:color="auto" w:fill="FFFFFF"/>
        </w:rPr>
        <w:t>²</w:t>
      </w:r>
      <w:r w:rsidR="00DD29BE" w:rsidRPr="004757A4">
        <w:rPr>
          <w:rFonts w:ascii="Times New Roman" w:hAnsi="Times New Roman"/>
          <w:sz w:val="24"/>
          <w:szCs w:val="24"/>
          <w:shd w:val="clear" w:color="auto" w:fill="FFFFFF"/>
        </w:rPr>
        <w:t xml:space="preserve"> = .68,</w:t>
      </w:r>
      <w:r w:rsidR="005940CC" w:rsidRPr="004757A4">
        <w:rPr>
          <w:rFonts w:ascii="Times New Roman" w:hAnsi="Times New Roman"/>
          <w:sz w:val="24"/>
          <w:szCs w:val="24"/>
          <w:shd w:val="clear" w:color="auto" w:fill="FFFFFF"/>
        </w:rPr>
        <w:t xml:space="preserve"> with </w:t>
      </w:r>
      <w:r w:rsidR="00030AFA" w:rsidRPr="004757A4">
        <w:rPr>
          <w:rFonts w:ascii="Times New Roman" w:hAnsi="Times New Roman"/>
          <w:sz w:val="24"/>
          <w:szCs w:val="24"/>
          <w:shd w:val="clear" w:color="auto" w:fill="FFFFFF"/>
        </w:rPr>
        <w:t xml:space="preserve">more </w:t>
      </w:r>
      <w:r w:rsidR="005940CC" w:rsidRPr="004757A4">
        <w:rPr>
          <w:rFonts w:ascii="Times New Roman" w:hAnsi="Times New Roman"/>
          <w:sz w:val="24"/>
          <w:szCs w:val="24"/>
          <w:shd w:val="clear" w:color="auto" w:fill="FFFFFF"/>
        </w:rPr>
        <w:t xml:space="preserve">accurate responses for the nouns </w:t>
      </w:r>
      <w:r w:rsidR="00D576FE" w:rsidRPr="004757A4">
        <w:rPr>
          <w:rFonts w:ascii="Times New Roman" w:hAnsi="Times New Roman"/>
          <w:sz w:val="24"/>
          <w:szCs w:val="24"/>
          <w:shd w:val="clear" w:color="auto" w:fill="FFFFFF"/>
        </w:rPr>
        <w:t>(</w:t>
      </w:r>
      <w:r w:rsidR="00D576FE" w:rsidRPr="004757A4">
        <w:rPr>
          <w:rFonts w:ascii="Times New Roman" w:hAnsi="Times New Roman"/>
          <w:i/>
          <w:iCs/>
          <w:sz w:val="24"/>
          <w:szCs w:val="24"/>
        </w:rPr>
        <w:t>M</w:t>
      </w:r>
      <w:r w:rsidR="00D576FE" w:rsidRPr="004757A4">
        <w:rPr>
          <w:rFonts w:ascii="Times New Roman" w:hAnsi="Times New Roman"/>
          <w:sz w:val="24"/>
          <w:szCs w:val="24"/>
        </w:rPr>
        <w:t xml:space="preserve"> = 12.76, </w:t>
      </w:r>
      <w:r w:rsidR="00D576FE" w:rsidRPr="004757A4">
        <w:rPr>
          <w:rFonts w:ascii="Times New Roman" w:hAnsi="Times New Roman"/>
          <w:i/>
          <w:iCs/>
          <w:sz w:val="24"/>
          <w:szCs w:val="24"/>
        </w:rPr>
        <w:t>SE</w:t>
      </w:r>
      <w:r w:rsidR="00D576FE" w:rsidRPr="004757A4">
        <w:rPr>
          <w:rFonts w:ascii="Times New Roman" w:hAnsi="Times New Roman"/>
          <w:sz w:val="24"/>
          <w:szCs w:val="24"/>
        </w:rPr>
        <w:t xml:space="preserve"> = .31) </w:t>
      </w:r>
      <w:r w:rsidR="005940CC" w:rsidRPr="004757A4">
        <w:rPr>
          <w:rFonts w:ascii="Times New Roman" w:hAnsi="Times New Roman"/>
          <w:sz w:val="24"/>
          <w:szCs w:val="24"/>
          <w:shd w:val="clear" w:color="auto" w:fill="FFFFFF"/>
        </w:rPr>
        <w:t>than predicates (</w:t>
      </w:r>
      <w:r w:rsidR="005940CC" w:rsidRPr="004757A4">
        <w:rPr>
          <w:rFonts w:ascii="Times New Roman" w:hAnsi="Times New Roman"/>
          <w:i/>
          <w:iCs/>
          <w:sz w:val="24"/>
          <w:szCs w:val="24"/>
        </w:rPr>
        <w:t>M</w:t>
      </w:r>
      <w:r w:rsidR="005940CC" w:rsidRPr="004757A4">
        <w:rPr>
          <w:rFonts w:ascii="Times New Roman" w:hAnsi="Times New Roman"/>
          <w:sz w:val="24"/>
          <w:szCs w:val="24"/>
        </w:rPr>
        <w:t xml:space="preserve"> = 9.40, </w:t>
      </w:r>
      <w:r w:rsidR="005940CC" w:rsidRPr="004757A4">
        <w:rPr>
          <w:rFonts w:ascii="Times New Roman" w:hAnsi="Times New Roman"/>
          <w:i/>
          <w:iCs/>
          <w:sz w:val="24"/>
          <w:szCs w:val="24"/>
        </w:rPr>
        <w:t>SE</w:t>
      </w:r>
      <w:r w:rsidR="005940CC" w:rsidRPr="004757A4">
        <w:rPr>
          <w:rFonts w:ascii="Times New Roman" w:hAnsi="Times New Roman"/>
          <w:sz w:val="24"/>
          <w:szCs w:val="24"/>
        </w:rPr>
        <w:t xml:space="preserve"> = .34).</w:t>
      </w:r>
      <w:r w:rsidR="005940CC" w:rsidRPr="004757A4">
        <w:rPr>
          <w:rFonts w:ascii="Times New Roman" w:hAnsi="Times New Roman"/>
          <w:sz w:val="24"/>
          <w:szCs w:val="24"/>
          <w:shd w:val="clear" w:color="auto" w:fill="FFFFFF"/>
        </w:rPr>
        <w:t xml:space="preserve">  </w:t>
      </w:r>
      <w:r w:rsidR="003912FA" w:rsidRPr="004757A4">
        <w:rPr>
          <w:rFonts w:ascii="Times New Roman" w:hAnsi="Times New Roman"/>
          <w:sz w:val="24"/>
          <w:szCs w:val="24"/>
          <w:shd w:val="clear" w:color="auto" w:fill="FFFFFF"/>
        </w:rPr>
        <w:t xml:space="preserve">Finally, the </w:t>
      </w:r>
      <w:r w:rsidR="005940CC" w:rsidRPr="004757A4">
        <w:rPr>
          <w:rFonts w:ascii="Times New Roman" w:hAnsi="Times New Roman"/>
          <w:sz w:val="24"/>
          <w:szCs w:val="24"/>
          <w:shd w:val="clear" w:color="auto" w:fill="FFFFFF"/>
        </w:rPr>
        <w:t xml:space="preserve">main effect </w:t>
      </w:r>
      <w:r w:rsidR="00030AFA" w:rsidRPr="004757A4">
        <w:rPr>
          <w:rFonts w:ascii="Times New Roman" w:hAnsi="Times New Roman"/>
          <w:sz w:val="24"/>
          <w:szCs w:val="24"/>
          <w:shd w:val="clear" w:color="auto" w:fill="FFFFFF"/>
        </w:rPr>
        <w:t xml:space="preserve">of </w:t>
      </w:r>
      <w:r w:rsidR="005940CC" w:rsidRPr="004757A4">
        <w:rPr>
          <w:rFonts w:ascii="Times New Roman" w:hAnsi="Times New Roman"/>
          <w:sz w:val="24"/>
          <w:szCs w:val="24"/>
          <w:shd w:val="clear" w:color="auto" w:fill="FFFFFF"/>
        </w:rPr>
        <w:t>Task</w:t>
      </w:r>
      <w:r w:rsidR="00210A5B" w:rsidRPr="004757A4">
        <w:rPr>
          <w:rFonts w:ascii="Times New Roman" w:hAnsi="Times New Roman"/>
          <w:sz w:val="24"/>
          <w:szCs w:val="24"/>
          <w:shd w:val="clear" w:color="auto" w:fill="FFFFFF"/>
        </w:rPr>
        <w:t xml:space="preserve"> (noun and predicate tasks </w:t>
      </w:r>
      <w:r w:rsidR="00210A5B" w:rsidRPr="004757A4">
        <w:rPr>
          <w:rFonts w:ascii="Times New Roman" w:hAnsi="Times New Roman"/>
          <w:sz w:val="24"/>
          <w:szCs w:val="24"/>
          <w:shd w:val="clear" w:color="auto" w:fill="FFFFFF"/>
        </w:rPr>
        <w:lastRenderedPageBreak/>
        <w:t>collapsed)</w:t>
      </w:r>
      <w:r w:rsidR="005940CC" w:rsidRPr="004757A4">
        <w:rPr>
          <w:rFonts w:ascii="Times New Roman" w:hAnsi="Times New Roman"/>
          <w:sz w:val="24"/>
          <w:szCs w:val="24"/>
          <w:shd w:val="clear" w:color="auto" w:fill="FFFFFF"/>
        </w:rPr>
        <w:t xml:space="preserve"> was significant</w:t>
      </w:r>
      <w:r w:rsidR="00DD29BE" w:rsidRPr="004757A4">
        <w:rPr>
          <w:rFonts w:ascii="Times New Roman" w:hAnsi="Times New Roman"/>
          <w:sz w:val="24"/>
          <w:szCs w:val="24"/>
          <w:shd w:val="clear" w:color="auto" w:fill="FFFFFF"/>
        </w:rPr>
        <w:t>,</w:t>
      </w:r>
      <w:r w:rsidR="005940CC" w:rsidRPr="004757A4">
        <w:rPr>
          <w:rFonts w:ascii="Times New Roman" w:hAnsi="Times New Roman"/>
          <w:sz w:val="24"/>
          <w:szCs w:val="24"/>
          <w:shd w:val="clear" w:color="auto" w:fill="FFFFFF"/>
        </w:rPr>
        <w:t xml:space="preserve"> </w:t>
      </w:r>
      <w:r w:rsidR="00BD224C" w:rsidRPr="004757A4">
        <w:rPr>
          <w:rFonts w:ascii="Times New Roman" w:hAnsi="Times New Roman"/>
          <w:i/>
          <w:iCs/>
          <w:sz w:val="24"/>
          <w:szCs w:val="24"/>
        </w:rPr>
        <w:t>F</w:t>
      </w:r>
      <w:r w:rsidR="00F90A2B" w:rsidRPr="004757A4">
        <w:rPr>
          <w:rFonts w:ascii="Times New Roman" w:hAnsi="Times New Roman"/>
          <w:sz w:val="24"/>
          <w:szCs w:val="24"/>
        </w:rPr>
        <w:t>(</w:t>
      </w:r>
      <w:r w:rsidR="005940CC" w:rsidRPr="004757A4">
        <w:rPr>
          <w:rFonts w:ascii="Times New Roman" w:hAnsi="Times New Roman"/>
          <w:sz w:val="24"/>
          <w:szCs w:val="24"/>
        </w:rPr>
        <w:t>1, 84</w:t>
      </w:r>
      <w:r w:rsidR="00F90A2B" w:rsidRPr="004757A4">
        <w:rPr>
          <w:rFonts w:ascii="Times New Roman" w:hAnsi="Times New Roman"/>
          <w:sz w:val="24"/>
          <w:szCs w:val="24"/>
        </w:rPr>
        <w:t>)</w:t>
      </w:r>
      <w:r w:rsidR="005940CC" w:rsidRPr="004757A4">
        <w:rPr>
          <w:rFonts w:ascii="Times New Roman" w:hAnsi="Times New Roman"/>
          <w:sz w:val="24"/>
          <w:szCs w:val="24"/>
        </w:rPr>
        <w:t xml:space="preserve"> = 565.36</w:t>
      </w:r>
      <w:r w:rsidR="00F90A2B" w:rsidRPr="004757A4">
        <w:rPr>
          <w:rFonts w:ascii="Times New Roman" w:hAnsi="Times New Roman"/>
          <w:sz w:val="24"/>
          <w:szCs w:val="24"/>
        </w:rPr>
        <w:t xml:space="preserve">; </w:t>
      </w:r>
      <w:r w:rsidR="00F90A2B" w:rsidRPr="004757A4">
        <w:rPr>
          <w:rFonts w:ascii="Times New Roman" w:hAnsi="Times New Roman"/>
          <w:i/>
          <w:iCs/>
          <w:sz w:val="24"/>
          <w:szCs w:val="24"/>
        </w:rPr>
        <w:t>p</w:t>
      </w:r>
      <w:r w:rsidR="00F90A2B" w:rsidRPr="004757A4">
        <w:rPr>
          <w:rFonts w:ascii="Times New Roman" w:hAnsi="Times New Roman"/>
          <w:sz w:val="24"/>
          <w:szCs w:val="24"/>
        </w:rPr>
        <w:t xml:space="preserve"> </w:t>
      </w:r>
      <w:r w:rsidR="005940CC" w:rsidRPr="004757A4">
        <w:rPr>
          <w:rFonts w:ascii="Times New Roman" w:hAnsi="Times New Roman"/>
          <w:sz w:val="24"/>
          <w:szCs w:val="24"/>
        </w:rPr>
        <w:t>&lt; .001</w:t>
      </w:r>
      <w:r w:rsidR="00BD224C" w:rsidRPr="004757A4">
        <w:rPr>
          <w:rFonts w:ascii="Times New Roman" w:hAnsi="Times New Roman"/>
          <w:sz w:val="24"/>
          <w:szCs w:val="24"/>
        </w:rPr>
        <w:t>,</w:t>
      </w:r>
      <w:r w:rsidR="005940CC" w:rsidRPr="004757A4">
        <w:rPr>
          <w:rFonts w:ascii="Times New Roman" w:hAnsi="Times New Roman"/>
          <w:i/>
          <w:iCs/>
          <w:sz w:val="24"/>
          <w:szCs w:val="24"/>
          <w:shd w:val="clear" w:color="auto" w:fill="FFFFFF"/>
        </w:rPr>
        <w:t xml:space="preserve"> </w:t>
      </w:r>
      <w:r w:rsidR="005940CC" w:rsidRPr="004757A4">
        <w:rPr>
          <w:rFonts w:ascii="Times New Roman" w:hAnsi="Times New Roman"/>
          <w:sz w:val="24"/>
          <w:szCs w:val="24"/>
          <w:shd w:val="clear" w:color="auto" w:fill="FFFFFF"/>
        </w:rPr>
        <w:t>η</w:t>
      </w:r>
      <w:r w:rsidR="005940CC" w:rsidRPr="004757A4">
        <w:rPr>
          <w:rFonts w:ascii="Times New Roman" w:hAnsi="Times New Roman"/>
          <w:sz w:val="24"/>
          <w:szCs w:val="24"/>
          <w:shd w:val="clear" w:color="auto" w:fill="FFFFFF"/>
          <w:vertAlign w:val="subscript"/>
        </w:rPr>
        <w:t>p</w:t>
      </w:r>
      <w:r w:rsidR="005940CC" w:rsidRPr="004757A4">
        <w:rPr>
          <w:rFonts w:ascii="Times New Roman" w:hAnsi="Times New Roman"/>
          <w:sz w:val="24"/>
          <w:szCs w:val="24"/>
          <w:shd w:val="clear" w:color="auto" w:fill="FFFFFF"/>
        </w:rPr>
        <w:t>² = .87</w:t>
      </w:r>
      <w:r w:rsidR="00DD29BE" w:rsidRPr="004757A4">
        <w:rPr>
          <w:rFonts w:ascii="Times New Roman" w:hAnsi="Times New Roman"/>
          <w:sz w:val="24"/>
          <w:szCs w:val="24"/>
        </w:rPr>
        <w:t>,</w:t>
      </w:r>
      <w:r w:rsidR="005940CC" w:rsidRPr="004757A4">
        <w:rPr>
          <w:rFonts w:ascii="Times New Roman" w:hAnsi="Times New Roman"/>
          <w:sz w:val="24"/>
          <w:szCs w:val="24"/>
        </w:rPr>
        <w:t xml:space="preserve"> with children’s responses more accurate in the comprehension </w:t>
      </w:r>
      <w:r w:rsidR="00D576FE" w:rsidRPr="004757A4">
        <w:rPr>
          <w:rFonts w:ascii="Times New Roman" w:hAnsi="Times New Roman"/>
          <w:sz w:val="24"/>
          <w:szCs w:val="24"/>
        </w:rPr>
        <w:t>(</w:t>
      </w:r>
      <w:r w:rsidR="00D576FE" w:rsidRPr="004757A4">
        <w:rPr>
          <w:rFonts w:ascii="Times New Roman" w:hAnsi="Times New Roman"/>
          <w:i/>
          <w:iCs/>
          <w:sz w:val="24"/>
          <w:szCs w:val="24"/>
        </w:rPr>
        <w:t>M</w:t>
      </w:r>
      <w:r w:rsidR="00D576FE" w:rsidRPr="004757A4">
        <w:rPr>
          <w:rFonts w:ascii="Times New Roman" w:hAnsi="Times New Roman"/>
          <w:sz w:val="24"/>
          <w:szCs w:val="24"/>
        </w:rPr>
        <w:t xml:space="preserve"> = 14.66, </w:t>
      </w:r>
      <w:r w:rsidR="00D576FE" w:rsidRPr="004757A4">
        <w:rPr>
          <w:rFonts w:ascii="Times New Roman" w:hAnsi="Times New Roman"/>
          <w:i/>
          <w:iCs/>
          <w:sz w:val="24"/>
          <w:szCs w:val="24"/>
        </w:rPr>
        <w:t>SE</w:t>
      </w:r>
      <w:r w:rsidR="00D576FE" w:rsidRPr="004757A4">
        <w:rPr>
          <w:rFonts w:ascii="Times New Roman" w:hAnsi="Times New Roman"/>
          <w:sz w:val="24"/>
          <w:szCs w:val="24"/>
        </w:rPr>
        <w:t xml:space="preserve"> = .31) </w:t>
      </w:r>
      <w:r w:rsidR="005940CC" w:rsidRPr="004757A4">
        <w:rPr>
          <w:rFonts w:ascii="Times New Roman" w:hAnsi="Times New Roman"/>
          <w:sz w:val="24"/>
          <w:szCs w:val="24"/>
        </w:rPr>
        <w:t xml:space="preserve">than production task </w:t>
      </w:r>
      <w:r w:rsidR="005940CC" w:rsidRPr="004757A4">
        <w:rPr>
          <w:rFonts w:ascii="Times New Roman" w:hAnsi="Times New Roman"/>
          <w:sz w:val="24"/>
          <w:szCs w:val="24"/>
          <w:shd w:val="clear" w:color="auto" w:fill="FFFFFF"/>
        </w:rPr>
        <w:t>(</w:t>
      </w:r>
      <w:r w:rsidR="005940CC" w:rsidRPr="004757A4">
        <w:rPr>
          <w:rFonts w:ascii="Times New Roman" w:hAnsi="Times New Roman"/>
          <w:i/>
          <w:iCs/>
          <w:sz w:val="24"/>
          <w:szCs w:val="24"/>
        </w:rPr>
        <w:t>M</w:t>
      </w:r>
      <w:r w:rsidR="005940CC" w:rsidRPr="004757A4">
        <w:rPr>
          <w:rFonts w:ascii="Times New Roman" w:hAnsi="Times New Roman"/>
          <w:sz w:val="24"/>
          <w:szCs w:val="24"/>
        </w:rPr>
        <w:t xml:space="preserve"> = 7.50, </w:t>
      </w:r>
      <w:r w:rsidR="005940CC" w:rsidRPr="004757A4">
        <w:rPr>
          <w:rFonts w:ascii="Times New Roman" w:hAnsi="Times New Roman"/>
          <w:i/>
          <w:iCs/>
          <w:sz w:val="24"/>
          <w:szCs w:val="24"/>
        </w:rPr>
        <w:t>SE</w:t>
      </w:r>
      <w:r w:rsidR="00D576FE" w:rsidRPr="004757A4">
        <w:rPr>
          <w:rFonts w:ascii="Times New Roman" w:hAnsi="Times New Roman"/>
          <w:sz w:val="24"/>
          <w:szCs w:val="24"/>
        </w:rPr>
        <w:t xml:space="preserve"> = .35)</w:t>
      </w:r>
      <w:r w:rsidR="0031436F" w:rsidRPr="004757A4">
        <w:rPr>
          <w:rFonts w:ascii="Times New Roman" w:hAnsi="Times New Roman"/>
          <w:sz w:val="24"/>
          <w:szCs w:val="24"/>
        </w:rPr>
        <w:t>.</w:t>
      </w:r>
      <w:r w:rsidR="005940CC" w:rsidRPr="004757A4">
        <w:rPr>
          <w:rFonts w:ascii="Times New Roman" w:hAnsi="Times New Roman"/>
          <w:sz w:val="24"/>
          <w:szCs w:val="24"/>
        </w:rPr>
        <w:t xml:space="preserve"> </w:t>
      </w:r>
      <w:r w:rsidR="003912FA" w:rsidRPr="004757A4">
        <w:rPr>
          <w:rFonts w:ascii="Times New Roman" w:hAnsi="Times New Roman"/>
          <w:sz w:val="24"/>
          <w:szCs w:val="24"/>
        </w:rPr>
        <w:t>There were no significant interactions.</w:t>
      </w:r>
      <w:r w:rsidR="00FC418D" w:rsidRPr="004757A4">
        <w:rPr>
          <w:rFonts w:ascii="Times New Roman" w:hAnsi="Times New Roman"/>
          <w:sz w:val="24"/>
          <w:szCs w:val="24"/>
        </w:rPr>
        <w:t xml:space="preserve"> </w:t>
      </w:r>
    </w:p>
    <w:p w:rsidR="005257FB" w:rsidRPr="004757A4" w:rsidRDefault="005257FB" w:rsidP="00F94E61">
      <w:pPr>
        <w:spacing w:after="0" w:line="480" w:lineRule="auto"/>
        <w:ind w:firstLine="720"/>
        <w:rPr>
          <w:rFonts w:ascii="Times New Roman" w:hAnsi="Times New Roman"/>
          <w:sz w:val="24"/>
          <w:szCs w:val="24"/>
        </w:rPr>
      </w:pPr>
      <w:r w:rsidRPr="004757A4">
        <w:rPr>
          <w:rFonts w:ascii="Times New Roman" w:hAnsi="Times New Roman"/>
          <w:sz w:val="24"/>
          <w:szCs w:val="24"/>
        </w:rPr>
        <w:t>All children performed more accurately in the comprehension than the production task and in the noun than the predicate task. The most accurate task was NC for which 5/22 IC and 2/35 BC were at ceiling</w:t>
      </w:r>
      <w:r w:rsidR="00433304" w:rsidRPr="004757A4">
        <w:rPr>
          <w:rFonts w:ascii="Times New Roman" w:hAnsi="Times New Roman"/>
          <w:sz w:val="24"/>
          <w:szCs w:val="24"/>
        </w:rPr>
        <w:t xml:space="preserve"> – no AC were at ceiling</w:t>
      </w:r>
      <w:r w:rsidRPr="004757A4">
        <w:rPr>
          <w:rFonts w:ascii="Times New Roman" w:hAnsi="Times New Roman"/>
          <w:sz w:val="24"/>
          <w:szCs w:val="24"/>
        </w:rPr>
        <w:t>. No children reached ceiling in either language group for any of the three remaining task</w:t>
      </w:r>
      <w:r w:rsidR="00E87F46" w:rsidRPr="004757A4">
        <w:rPr>
          <w:rFonts w:ascii="Times New Roman" w:hAnsi="Times New Roman"/>
          <w:sz w:val="24"/>
          <w:szCs w:val="24"/>
        </w:rPr>
        <w:t>s</w:t>
      </w:r>
      <w:r w:rsidRPr="004757A4">
        <w:rPr>
          <w:rFonts w:ascii="Times New Roman" w:hAnsi="Times New Roman"/>
          <w:sz w:val="24"/>
          <w:szCs w:val="24"/>
        </w:rPr>
        <w:t>. The least accurate task was PP for which 1/22 IC, 4/30 AC and 4/35 BC were at flooring, not producing a</w:t>
      </w:r>
      <w:r w:rsidR="00E87F46" w:rsidRPr="004757A4">
        <w:rPr>
          <w:rFonts w:ascii="Times New Roman" w:hAnsi="Times New Roman"/>
          <w:sz w:val="24"/>
          <w:szCs w:val="24"/>
        </w:rPr>
        <w:t>ny</w:t>
      </w:r>
      <w:r w:rsidRPr="004757A4">
        <w:rPr>
          <w:rFonts w:ascii="Times New Roman" w:hAnsi="Times New Roman"/>
          <w:sz w:val="24"/>
          <w:szCs w:val="24"/>
        </w:rPr>
        <w:t xml:space="preserve"> correct response.  </w:t>
      </w:r>
    </w:p>
    <w:p w:rsidR="005257FB" w:rsidRPr="004757A4" w:rsidRDefault="003912FA" w:rsidP="00DC7E0A">
      <w:pPr>
        <w:spacing w:after="0" w:line="480" w:lineRule="auto"/>
        <w:ind w:firstLine="720"/>
        <w:rPr>
          <w:rFonts w:ascii="Times New Roman" w:hAnsi="Times New Roman"/>
          <w:sz w:val="24"/>
          <w:szCs w:val="24"/>
        </w:rPr>
      </w:pPr>
      <w:r w:rsidRPr="004757A4">
        <w:rPr>
          <w:rFonts w:ascii="Times New Roman" w:hAnsi="Times New Roman"/>
          <w:sz w:val="24"/>
          <w:szCs w:val="24"/>
        </w:rPr>
        <w:t>This first analysis showed</w:t>
      </w:r>
      <w:r w:rsidR="00272326" w:rsidRPr="004757A4">
        <w:rPr>
          <w:rFonts w:ascii="Times New Roman" w:hAnsi="Times New Roman"/>
          <w:sz w:val="24"/>
          <w:szCs w:val="24"/>
        </w:rPr>
        <w:t xml:space="preserve"> an overall language difference so</w:t>
      </w:r>
      <w:r w:rsidRPr="004757A4">
        <w:rPr>
          <w:rFonts w:ascii="Times New Roman" w:hAnsi="Times New Roman"/>
          <w:sz w:val="24"/>
          <w:szCs w:val="24"/>
        </w:rPr>
        <w:t xml:space="preserve"> that the accuracy of both English-speaking groups of children for verbal responses was lower than that of Italian-speaking children across the board, revealing a larger vocabulary in Italian-speaking children in production and comprehension.  In particular, this vocabulary difference was not affected by lexical categories or tasks. </w:t>
      </w:r>
    </w:p>
    <w:p w:rsidR="0055095B" w:rsidRPr="004757A4" w:rsidRDefault="0055095B" w:rsidP="0055095B">
      <w:pPr>
        <w:spacing w:after="0" w:line="480" w:lineRule="auto"/>
        <w:ind w:firstLine="709"/>
        <w:rPr>
          <w:rFonts w:ascii="Times New Roman" w:hAnsi="Times New Roman"/>
          <w:sz w:val="24"/>
          <w:szCs w:val="24"/>
        </w:rPr>
      </w:pPr>
      <w:r w:rsidRPr="004757A4">
        <w:rPr>
          <w:rFonts w:ascii="Times New Roman" w:hAnsi="Times New Roman"/>
          <w:sz w:val="24"/>
          <w:szCs w:val="24"/>
        </w:rPr>
        <w:t>=====</w:t>
      </w:r>
    </w:p>
    <w:p w:rsidR="0055095B" w:rsidRPr="004757A4" w:rsidRDefault="0055095B" w:rsidP="00DC7E0A">
      <w:pPr>
        <w:spacing w:after="0" w:line="480" w:lineRule="auto"/>
        <w:ind w:firstLine="709"/>
        <w:rPr>
          <w:rFonts w:ascii="Times New Roman" w:hAnsi="Times New Roman"/>
          <w:sz w:val="24"/>
          <w:szCs w:val="24"/>
        </w:rPr>
      </w:pPr>
      <w:r w:rsidRPr="004757A4">
        <w:rPr>
          <w:rFonts w:ascii="Times New Roman" w:hAnsi="Times New Roman"/>
          <w:sz w:val="24"/>
          <w:szCs w:val="24"/>
        </w:rPr>
        <w:t xml:space="preserve">INSERT </w:t>
      </w:r>
      <w:r w:rsidR="00DC7E0A" w:rsidRPr="004757A4">
        <w:rPr>
          <w:rFonts w:ascii="Times New Roman" w:hAnsi="Times New Roman"/>
          <w:sz w:val="24"/>
          <w:szCs w:val="24"/>
        </w:rPr>
        <w:t xml:space="preserve">TABLE 1 and </w:t>
      </w:r>
      <w:r w:rsidRPr="004757A4">
        <w:rPr>
          <w:rFonts w:ascii="Times New Roman" w:hAnsi="Times New Roman"/>
          <w:sz w:val="24"/>
          <w:szCs w:val="24"/>
        </w:rPr>
        <w:t>FIGURE 2 HERE</w:t>
      </w:r>
    </w:p>
    <w:p w:rsidR="0055095B" w:rsidRPr="004757A4" w:rsidRDefault="0055095B" w:rsidP="0055095B">
      <w:pPr>
        <w:spacing w:after="0" w:line="480" w:lineRule="auto"/>
        <w:ind w:firstLine="720"/>
        <w:rPr>
          <w:rFonts w:ascii="Times New Roman" w:hAnsi="Times New Roman"/>
          <w:sz w:val="24"/>
          <w:szCs w:val="24"/>
        </w:rPr>
      </w:pPr>
      <w:r w:rsidRPr="004757A4">
        <w:rPr>
          <w:rFonts w:ascii="Times New Roman" w:hAnsi="Times New Roman"/>
          <w:sz w:val="24"/>
          <w:szCs w:val="24"/>
        </w:rPr>
        <w:t>=====</w:t>
      </w:r>
    </w:p>
    <w:p w:rsidR="00B562FC" w:rsidRPr="004757A4" w:rsidRDefault="006530A1" w:rsidP="00B562FC">
      <w:pPr>
        <w:spacing w:after="0" w:line="480" w:lineRule="auto"/>
        <w:ind w:firstLine="720"/>
        <w:rPr>
          <w:rFonts w:ascii="Times New Roman" w:hAnsi="Times New Roman"/>
          <w:sz w:val="24"/>
          <w:szCs w:val="24"/>
        </w:rPr>
      </w:pPr>
      <w:r w:rsidRPr="004757A4">
        <w:rPr>
          <w:rFonts w:ascii="Times New Roman" w:hAnsi="Times New Roman"/>
          <w:i/>
          <w:iCs/>
          <w:sz w:val="24"/>
          <w:szCs w:val="24"/>
        </w:rPr>
        <w:t>Incorrect</w:t>
      </w:r>
      <w:r w:rsidR="00FC418D" w:rsidRPr="004757A4">
        <w:rPr>
          <w:rFonts w:ascii="Times New Roman" w:hAnsi="Times New Roman"/>
          <w:i/>
          <w:iCs/>
          <w:sz w:val="24"/>
          <w:szCs w:val="24"/>
        </w:rPr>
        <w:t xml:space="preserve"> responses.</w:t>
      </w:r>
      <w:r w:rsidR="00FC418D" w:rsidRPr="004757A4">
        <w:rPr>
          <w:rFonts w:ascii="Times New Roman" w:hAnsi="Times New Roman"/>
          <w:sz w:val="24"/>
          <w:szCs w:val="24"/>
        </w:rPr>
        <w:t xml:space="preserve">  </w:t>
      </w:r>
      <w:r w:rsidR="00B562FC" w:rsidRPr="004757A4">
        <w:rPr>
          <w:rFonts w:ascii="Times New Roman" w:hAnsi="Times New Roman"/>
          <w:sz w:val="24"/>
          <w:szCs w:val="24"/>
        </w:rPr>
        <w:t xml:space="preserve">The only effect was that of Lexical category, </w:t>
      </w:r>
      <w:r w:rsidR="00B562FC" w:rsidRPr="004757A4">
        <w:rPr>
          <w:rFonts w:ascii="Times New Roman" w:hAnsi="Times New Roman"/>
          <w:i/>
          <w:iCs/>
          <w:sz w:val="24"/>
          <w:szCs w:val="24"/>
        </w:rPr>
        <w:t>F</w:t>
      </w:r>
      <w:r w:rsidR="00B562FC" w:rsidRPr="004757A4">
        <w:rPr>
          <w:rFonts w:ascii="Times New Roman" w:hAnsi="Times New Roman"/>
          <w:sz w:val="24"/>
          <w:szCs w:val="24"/>
        </w:rPr>
        <w:t xml:space="preserve">(1, 84) = 5.85, </w:t>
      </w:r>
      <w:r w:rsidR="00B562FC" w:rsidRPr="004757A4">
        <w:rPr>
          <w:rFonts w:ascii="Times New Roman" w:hAnsi="Times New Roman"/>
          <w:i/>
          <w:iCs/>
          <w:sz w:val="24"/>
          <w:szCs w:val="24"/>
        </w:rPr>
        <w:t>p</w:t>
      </w:r>
      <w:r w:rsidR="00B562FC" w:rsidRPr="004757A4">
        <w:rPr>
          <w:rFonts w:ascii="Times New Roman" w:hAnsi="Times New Roman"/>
          <w:sz w:val="24"/>
          <w:szCs w:val="24"/>
        </w:rPr>
        <w:t xml:space="preserve"> = .02, </w:t>
      </w:r>
      <w:r w:rsidR="00B562FC" w:rsidRPr="004757A4">
        <w:rPr>
          <w:rFonts w:ascii="Times New Roman" w:hAnsi="Times New Roman"/>
          <w:sz w:val="24"/>
          <w:szCs w:val="24"/>
          <w:shd w:val="clear" w:color="auto" w:fill="FFFFFF"/>
        </w:rPr>
        <w:t>η</w:t>
      </w:r>
      <w:r w:rsidR="00B562FC" w:rsidRPr="004757A4">
        <w:rPr>
          <w:rFonts w:ascii="Times New Roman" w:hAnsi="Times New Roman"/>
          <w:sz w:val="24"/>
          <w:szCs w:val="24"/>
          <w:shd w:val="clear" w:color="auto" w:fill="FFFFFF"/>
          <w:vertAlign w:val="subscript"/>
        </w:rPr>
        <w:t>p</w:t>
      </w:r>
      <w:r w:rsidR="00B562FC" w:rsidRPr="004757A4">
        <w:rPr>
          <w:rFonts w:ascii="Times New Roman" w:hAnsi="Times New Roman"/>
          <w:sz w:val="24"/>
          <w:szCs w:val="24"/>
          <w:shd w:val="clear" w:color="auto" w:fill="FFFFFF"/>
        </w:rPr>
        <w:t xml:space="preserve">² = .66, due to </w:t>
      </w:r>
      <w:r w:rsidR="00B562FC" w:rsidRPr="004757A4">
        <w:rPr>
          <w:rFonts w:ascii="Times New Roman" w:hAnsi="Times New Roman"/>
          <w:sz w:val="24"/>
          <w:szCs w:val="24"/>
        </w:rPr>
        <w:t>children producing more errors on predicates (</w:t>
      </w:r>
      <w:r w:rsidR="00B562FC" w:rsidRPr="004757A4">
        <w:rPr>
          <w:rFonts w:ascii="Times New Roman" w:hAnsi="Times New Roman"/>
          <w:i/>
          <w:iCs/>
          <w:sz w:val="24"/>
          <w:szCs w:val="24"/>
        </w:rPr>
        <w:t>M</w:t>
      </w:r>
      <w:r w:rsidR="00B562FC" w:rsidRPr="004757A4">
        <w:rPr>
          <w:rFonts w:ascii="Times New Roman" w:hAnsi="Times New Roman"/>
          <w:sz w:val="24"/>
          <w:szCs w:val="24"/>
        </w:rPr>
        <w:t xml:space="preserve"> = 6.65, </w:t>
      </w:r>
      <w:r w:rsidR="00B562FC" w:rsidRPr="004757A4">
        <w:rPr>
          <w:rFonts w:ascii="Times New Roman" w:hAnsi="Times New Roman"/>
          <w:i/>
          <w:iCs/>
          <w:sz w:val="24"/>
          <w:szCs w:val="24"/>
        </w:rPr>
        <w:t>SE</w:t>
      </w:r>
      <w:r w:rsidR="00B562FC" w:rsidRPr="004757A4">
        <w:rPr>
          <w:rFonts w:ascii="Times New Roman" w:hAnsi="Times New Roman"/>
          <w:sz w:val="24"/>
          <w:szCs w:val="24"/>
        </w:rPr>
        <w:t xml:space="preserve"> = .34) than nouns</w:t>
      </w:r>
      <w:r w:rsidR="00B562FC" w:rsidRPr="004757A4">
        <w:rPr>
          <w:rFonts w:ascii="Times New Roman" w:hAnsi="Times New Roman"/>
          <w:sz w:val="24"/>
          <w:szCs w:val="24"/>
          <w:shd w:val="clear" w:color="auto" w:fill="FFFFFF"/>
        </w:rPr>
        <w:t xml:space="preserve"> (</w:t>
      </w:r>
      <w:r w:rsidR="00B562FC" w:rsidRPr="004757A4">
        <w:rPr>
          <w:rFonts w:ascii="Times New Roman" w:hAnsi="Times New Roman"/>
          <w:i/>
          <w:iCs/>
          <w:sz w:val="24"/>
          <w:szCs w:val="24"/>
        </w:rPr>
        <w:t>M</w:t>
      </w:r>
      <w:r w:rsidR="00B562FC" w:rsidRPr="004757A4">
        <w:rPr>
          <w:rFonts w:ascii="Times New Roman" w:hAnsi="Times New Roman"/>
          <w:sz w:val="24"/>
          <w:szCs w:val="24"/>
        </w:rPr>
        <w:t xml:space="preserve"> = 5.72, </w:t>
      </w:r>
      <w:r w:rsidR="00B562FC" w:rsidRPr="004757A4">
        <w:rPr>
          <w:rFonts w:ascii="Times New Roman" w:hAnsi="Times New Roman"/>
          <w:i/>
          <w:iCs/>
          <w:sz w:val="24"/>
          <w:szCs w:val="24"/>
        </w:rPr>
        <w:t>SE</w:t>
      </w:r>
      <w:r w:rsidR="00B562FC" w:rsidRPr="004757A4">
        <w:rPr>
          <w:rFonts w:ascii="Times New Roman" w:hAnsi="Times New Roman"/>
          <w:sz w:val="24"/>
          <w:szCs w:val="24"/>
        </w:rPr>
        <w:t xml:space="preserve"> = .33).</w:t>
      </w:r>
    </w:p>
    <w:p w:rsidR="00B562FC" w:rsidRPr="004757A4" w:rsidRDefault="00126E3A" w:rsidP="004757A4">
      <w:pPr>
        <w:spacing w:after="0" w:line="480" w:lineRule="auto"/>
        <w:ind w:firstLine="720"/>
        <w:rPr>
          <w:rFonts w:ascii="Times New Roman" w:hAnsi="Times New Roman"/>
          <w:sz w:val="24"/>
          <w:szCs w:val="24"/>
        </w:rPr>
      </w:pPr>
      <w:r w:rsidRPr="004757A4">
        <w:rPr>
          <w:rFonts w:ascii="Times New Roman" w:hAnsi="Times New Roman"/>
          <w:i/>
          <w:iCs/>
          <w:sz w:val="24"/>
          <w:szCs w:val="24"/>
        </w:rPr>
        <w:t>N</w:t>
      </w:r>
      <w:r w:rsidR="00651E0F" w:rsidRPr="004757A4">
        <w:rPr>
          <w:rFonts w:ascii="Times New Roman" w:hAnsi="Times New Roman"/>
          <w:i/>
          <w:iCs/>
          <w:sz w:val="24"/>
          <w:szCs w:val="24"/>
        </w:rPr>
        <w:t xml:space="preserve">o </w:t>
      </w:r>
      <w:r w:rsidR="001538A8" w:rsidRPr="004757A4">
        <w:rPr>
          <w:rFonts w:ascii="Times New Roman" w:hAnsi="Times New Roman"/>
          <w:i/>
          <w:iCs/>
          <w:sz w:val="24"/>
          <w:szCs w:val="24"/>
        </w:rPr>
        <w:t>responses</w:t>
      </w:r>
      <w:r w:rsidR="001538A8" w:rsidRPr="004757A4">
        <w:rPr>
          <w:rFonts w:ascii="Times New Roman" w:hAnsi="Times New Roman"/>
          <w:sz w:val="24"/>
          <w:szCs w:val="24"/>
        </w:rPr>
        <w:t xml:space="preserve">. </w:t>
      </w:r>
      <w:r w:rsidR="00B562FC" w:rsidRPr="004757A4">
        <w:rPr>
          <w:rFonts w:ascii="Times New Roman" w:hAnsi="Times New Roman"/>
          <w:sz w:val="24"/>
          <w:szCs w:val="24"/>
        </w:rPr>
        <w:t xml:space="preserve">This analysis revealed a significant main effect of Group, </w:t>
      </w:r>
      <w:r w:rsidR="00B562FC" w:rsidRPr="004757A4">
        <w:rPr>
          <w:rFonts w:ascii="Times New Roman" w:hAnsi="Times New Roman"/>
          <w:i/>
          <w:iCs/>
          <w:sz w:val="24"/>
          <w:szCs w:val="24"/>
        </w:rPr>
        <w:t>F</w:t>
      </w:r>
      <w:r w:rsidR="00B562FC" w:rsidRPr="004757A4">
        <w:rPr>
          <w:rFonts w:ascii="Times New Roman" w:hAnsi="Times New Roman"/>
          <w:sz w:val="24"/>
          <w:szCs w:val="24"/>
        </w:rPr>
        <w:t xml:space="preserve">(2, 84) = 6.64, </w:t>
      </w:r>
      <w:r w:rsidR="00B562FC" w:rsidRPr="004757A4">
        <w:rPr>
          <w:rFonts w:ascii="Times New Roman" w:hAnsi="Times New Roman"/>
          <w:i/>
          <w:iCs/>
          <w:sz w:val="24"/>
          <w:szCs w:val="24"/>
        </w:rPr>
        <w:t>p</w:t>
      </w:r>
      <w:r w:rsidR="00B562FC" w:rsidRPr="004757A4">
        <w:rPr>
          <w:rFonts w:ascii="Times New Roman" w:hAnsi="Times New Roman"/>
          <w:sz w:val="24"/>
          <w:szCs w:val="24"/>
        </w:rPr>
        <w:t xml:space="preserve"> = .002, </w:t>
      </w:r>
      <w:r w:rsidR="00B562FC" w:rsidRPr="004757A4">
        <w:rPr>
          <w:rFonts w:ascii="Times New Roman" w:hAnsi="Times New Roman"/>
          <w:sz w:val="24"/>
          <w:szCs w:val="24"/>
          <w:shd w:val="clear" w:color="auto" w:fill="FFFFFF"/>
        </w:rPr>
        <w:t>η</w:t>
      </w:r>
      <w:r w:rsidR="00B562FC" w:rsidRPr="004757A4">
        <w:rPr>
          <w:rFonts w:ascii="Times New Roman" w:hAnsi="Times New Roman"/>
          <w:sz w:val="24"/>
          <w:szCs w:val="24"/>
          <w:shd w:val="clear" w:color="auto" w:fill="FFFFFF"/>
          <w:vertAlign w:val="subscript"/>
        </w:rPr>
        <w:t>p</w:t>
      </w:r>
      <w:r w:rsidR="00B562FC" w:rsidRPr="004757A4">
        <w:rPr>
          <w:rFonts w:ascii="Times New Roman" w:hAnsi="Times New Roman"/>
          <w:sz w:val="24"/>
          <w:szCs w:val="24"/>
          <w:shd w:val="clear" w:color="auto" w:fill="FFFFFF"/>
        </w:rPr>
        <w:t>² = .14</w:t>
      </w:r>
      <w:r w:rsidR="00221F50" w:rsidRPr="004757A4">
        <w:rPr>
          <w:rFonts w:ascii="Times New Roman" w:hAnsi="Times New Roman"/>
          <w:sz w:val="24"/>
          <w:szCs w:val="24"/>
          <w:shd w:val="clear" w:color="auto" w:fill="FFFFFF"/>
        </w:rPr>
        <w:t>.</w:t>
      </w:r>
      <w:r w:rsidR="00874A10">
        <w:rPr>
          <w:rFonts w:ascii="Times New Roman" w:hAnsi="Times New Roman"/>
          <w:sz w:val="24"/>
          <w:szCs w:val="24"/>
        </w:rPr>
        <w:t xml:space="preserve"> </w:t>
      </w:r>
      <w:r w:rsidR="00210A5B" w:rsidRPr="004757A4">
        <w:rPr>
          <w:rFonts w:ascii="Times New Roman" w:hAnsi="Times New Roman"/>
          <w:sz w:val="24"/>
          <w:szCs w:val="24"/>
        </w:rPr>
        <w:t>The Italian children</w:t>
      </w:r>
      <w:r w:rsidR="00B562FC" w:rsidRPr="004757A4">
        <w:rPr>
          <w:rFonts w:ascii="Times New Roman" w:hAnsi="Times New Roman"/>
          <w:sz w:val="24"/>
          <w:szCs w:val="24"/>
        </w:rPr>
        <w:t xml:space="preserve"> (</w:t>
      </w:r>
      <w:r w:rsidR="00B562FC" w:rsidRPr="004757A4">
        <w:rPr>
          <w:rFonts w:ascii="Times New Roman" w:hAnsi="Times New Roman"/>
          <w:i/>
          <w:iCs/>
          <w:sz w:val="24"/>
          <w:szCs w:val="24"/>
        </w:rPr>
        <w:t>M</w:t>
      </w:r>
      <w:r w:rsidR="00B562FC" w:rsidRPr="004757A4">
        <w:rPr>
          <w:rFonts w:ascii="Times New Roman" w:hAnsi="Times New Roman"/>
          <w:sz w:val="24"/>
          <w:szCs w:val="24"/>
        </w:rPr>
        <w:t xml:space="preserve"> = 2.43, </w:t>
      </w:r>
      <w:r w:rsidR="00B562FC" w:rsidRPr="004757A4">
        <w:rPr>
          <w:rFonts w:ascii="Times New Roman" w:hAnsi="Times New Roman"/>
          <w:i/>
          <w:iCs/>
          <w:sz w:val="24"/>
          <w:szCs w:val="24"/>
        </w:rPr>
        <w:t>SE</w:t>
      </w:r>
      <w:r w:rsidR="00B562FC" w:rsidRPr="004757A4">
        <w:rPr>
          <w:rFonts w:ascii="Times New Roman" w:hAnsi="Times New Roman"/>
          <w:sz w:val="24"/>
          <w:szCs w:val="24"/>
        </w:rPr>
        <w:t xml:space="preserve"> = .82) </w:t>
      </w:r>
      <w:r w:rsidR="00210A5B" w:rsidRPr="004757A4">
        <w:rPr>
          <w:rFonts w:ascii="Times New Roman" w:hAnsi="Times New Roman"/>
          <w:sz w:val="24"/>
          <w:szCs w:val="24"/>
        </w:rPr>
        <w:t xml:space="preserve">produced </w:t>
      </w:r>
      <w:r w:rsidR="00B562FC" w:rsidRPr="004757A4">
        <w:rPr>
          <w:rFonts w:ascii="Times New Roman" w:hAnsi="Times New Roman"/>
          <w:sz w:val="24"/>
          <w:szCs w:val="24"/>
        </w:rPr>
        <w:t>less no responses than BC (</w:t>
      </w:r>
      <w:r w:rsidR="00B562FC" w:rsidRPr="004757A4">
        <w:rPr>
          <w:rFonts w:ascii="Times New Roman" w:hAnsi="Times New Roman"/>
          <w:i/>
          <w:iCs/>
          <w:sz w:val="24"/>
          <w:szCs w:val="24"/>
        </w:rPr>
        <w:t>M</w:t>
      </w:r>
      <w:r w:rsidR="00B562FC" w:rsidRPr="004757A4">
        <w:rPr>
          <w:rFonts w:ascii="Times New Roman" w:hAnsi="Times New Roman"/>
          <w:sz w:val="24"/>
          <w:szCs w:val="24"/>
        </w:rPr>
        <w:t xml:space="preserve"> = 5.77, </w:t>
      </w:r>
      <w:r w:rsidR="00B562FC" w:rsidRPr="004757A4">
        <w:rPr>
          <w:rFonts w:ascii="Times New Roman" w:hAnsi="Times New Roman"/>
          <w:i/>
          <w:iCs/>
          <w:sz w:val="24"/>
          <w:szCs w:val="24"/>
        </w:rPr>
        <w:t>SE</w:t>
      </w:r>
      <w:r w:rsidR="00B562FC" w:rsidRPr="004757A4">
        <w:rPr>
          <w:rFonts w:ascii="Times New Roman" w:hAnsi="Times New Roman"/>
          <w:sz w:val="24"/>
          <w:szCs w:val="24"/>
        </w:rPr>
        <w:t xml:space="preserve"> = .65) and AC (</w:t>
      </w:r>
      <w:r w:rsidR="00B562FC" w:rsidRPr="004757A4">
        <w:rPr>
          <w:rFonts w:ascii="Times New Roman" w:hAnsi="Times New Roman"/>
          <w:i/>
          <w:iCs/>
          <w:sz w:val="24"/>
          <w:szCs w:val="24"/>
        </w:rPr>
        <w:t>M</w:t>
      </w:r>
      <w:r w:rsidR="00B562FC" w:rsidRPr="004757A4">
        <w:rPr>
          <w:rFonts w:ascii="Times New Roman" w:hAnsi="Times New Roman"/>
          <w:sz w:val="24"/>
          <w:szCs w:val="24"/>
        </w:rPr>
        <w:t xml:space="preserve"> = 5.97, </w:t>
      </w:r>
      <w:r w:rsidR="00B562FC" w:rsidRPr="004757A4">
        <w:rPr>
          <w:rFonts w:ascii="Times New Roman" w:hAnsi="Times New Roman"/>
          <w:i/>
          <w:iCs/>
          <w:sz w:val="24"/>
          <w:szCs w:val="24"/>
        </w:rPr>
        <w:t>SE</w:t>
      </w:r>
      <w:r w:rsidR="00B562FC" w:rsidRPr="004757A4">
        <w:rPr>
          <w:rFonts w:ascii="Times New Roman" w:hAnsi="Times New Roman"/>
          <w:sz w:val="24"/>
          <w:szCs w:val="24"/>
        </w:rPr>
        <w:t xml:space="preserve"> = .70). The mean difference and effect sizes were large for IC-AC = -3.54, </w:t>
      </w:r>
      <w:r w:rsidR="00B562FC" w:rsidRPr="004757A4">
        <w:rPr>
          <w:rFonts w:ascii="Times New Roman" w:hAnsi="Times New Roman"/>
          <w:i/>
          <w:iCs/>
          <w:sz w:val="24"/>
          <w:szCs w:val="24"/>
        </w:rPr>
        <w:t>d</w:t>
      </w:r>
      <w:r w:rsidR="00B562FC" w:rsidRPr="004757A4">
        <w:rPr>
          <w:rFonts w:ascii="Times New Roman" w:hAnsi="Times New Roman"/>
          <w:sz w:val="24"/>
          <w:szCs w:val="24"/>
        </w:rPr>
        <w:t xml:space="preserve"> = 0.93, 95% CI [0.35, 1.50]</w:t>
      </w:r>
      <w:r w:rsidR="00E87F46" w:rsidRPr="004757A4">
        <w:rPr>
          <w:rFonts w:ascii="Times New Roman" w:hAnsi="Times New Roman"/>
          <w:sz w:val="24"/>
          <w:szCs w:val="24"/>
        </w:rPr>
        <w:t>,</w:t>
      </w:r>
      <w:r w:rsidR="00B562FC" w:rsidRPr="004757A4">
        <w:rPr>
          <w:rFonts w:ascii="Times New Roman" w:hAnsi="Times New Roman"/>
          <w:sz w:val="24"/>
          <w:szCs w:val="24"/>
        </w:rPr>
        <w:t xml:space="preserve"> and IC-BC = -3.34, </w:t>
      </w:r>
      <w:r w:rsidR="00B562FC" w:rsidRPr="004757A4">
        <w:rPr>
          <w:rFonts w:ascii="Times New Roman" w:hAnsi="Times New Roman"/>
          <w:i/>
          <w:iCs/>
          <w:sz w:val="24"/>
          <w:szCs w:val="24"/>
        </w:rPr>
        <w:t>p</w:t>
      </w:r>
      <w:r w:rsidR="00B562FC" w:rsidRPr="004757A4">
        <w:rPr>
          <w:rFonts w:ascii="Times New Roman" w:hAnsi="Times New Roman"/>
          <w:sz w:val="24"/>
          <w:szCs w:val="24"/>
        </w:rPr>
        <w:t xml:space="preserve"> = .002,</w:t>
      </w:r>
      <w:r w:rsidR="00B562FC" w:rsidRPr="004757A4">
        <w:rPr>
          <w:rFonts w:ascii="Times New Roman" w:hAnsi="Times New Roman"/>
          <w:i/>
          <w:iCs/>
          <w:sz w:val="24"/>
          <w:szCs w:val="24"/>
        </w:rPr>
        <w:t xml:space="preserve"> d</w:t>
      </w:r>
      <w:r w:rsidR="00B562FC" w:rsidRPr="004757A4">
        <w:rPr>
          <w:rFonts w:ascii="Times New Roman" w:hAnsi="Times New Roman"/>
          <w:sz w:val="24"/>
          <w:szCs w:val="24"/>
        </w:rPr>
        <w:t xml:space="preserve"> = 0.87, 95% CI [0.32, 1.43], whilst AC and BC did not differ, mean diff: AC-BC = .20, </w:t>
      </w:r>
      <w:r w:rsidR="00B562FC" w:rsidRPr="004757A4">
        <w:rPr>
          <w:rFonts w:ascii="Times New Roman" w:hAnsi="Times New Roman"/>
          <w:i/>
          <w:iCs/>
          <w:sz w:val="24"/>
          <w:szCs w:val="24"/>
        </w:rPr>
        <w:t>p</w:t>
      </w:r>
      <w:r w:rsidR="00B562FC" w:rsidRPr="004757A4">
        <w:rPr>
          <w:rFonts w:ascii="Times New Roman" w:hAnsi="Times New Roman"/>
          <w:sz w:val="24"/>
          <w:szCs w:val="24"/>
        </w:rPr>
        <w:t xml:space="preserve"> = .84, </w:t>
      </w:r>
      <w:r w:rsidR="00B562FC" w:rsidRPr="004757A4">
        <w:rPr>
          <w:rFonts w:ascii="Times New Roman" w:hAnsi="Times New Roman"/>
          <w:i/>
          <w:iCs/>
          <w:sz w:val="24"/>
          <w:szCs w:val="24"/>
        </w:rPr>
        <w:t>d</w:t>
      </w:r>
      <w:r w:rsidR="00B562FC" w:rsidRPr="004757A4">
        <w:rPr>
          <w:rFonts w:ascii="Times New Roman" w:hAnsi="Times New Roman"/>
          <w:sz w:val="24"/>
          <w:szCs w:val="24"/>
        </w:rPr>
        <w:t xml:space="preserve"> </w:t>
      </w:r>
      <w:r w:rsidR="00F94E61" w:rsidRPr="004757A4">
        <w:rPr>
          <w:rFonts w:ascii="Times New Roman" w:hAnsi="Times New Roman"/>
          <w:sz w:val="24"/>
          <w:szCs w:val="24"/>
        </w:rPr>
        <w:t xml:space="preserve">= 0.05, 95% CI [-0.54, 0.44]. </w:t>
      </w:r>
      <w:r w:rsidR="00B562FC" w:rsidRPr="004757A4">
        <w:rPr>
          <w:rFonts w:ascii="Times New Roman" w:hAnsi="Times New Roman"/>
          <w:sz w:val="24"/>
          <w:szCs w:val="24"/>
        </w:rPr>
        <w:t xml:space="preserve">The effect of Lexical category was significant, </w:t>
      </w:r>
      <w:r w:rsidR="00B562FC" w:rsidRPr="004757A4">
        <w:rPr>
          <w:rFonts w:ascii="Times New Roman" w:hAnsi="Times New Roman"/>
          <w:i/>
          <w:iCs/>
          <w:sz w:val="24"/>
          <w:szCs w:val="24"/>
        </w:rPr>
        <w:t>F</w:t>
      </w:r>
      <w:r w:rsidR="00B562FC" w:rsidRPr="004757A4">
        <w:rPr>
          <w:rFonts w:ascii="Times New Roman" w:hAnsi="Times New Roman"/>
          <w:sz w:val="24"/>
          <w:szCs w:val="24"/>
        </w:rPr>
        <w:t xml:space="preserve">(1, 84) = 15.14, </w:t>
      </w:r>
      <w:r w:rsidR="00B562FC" w:rsidRPr="004757A4">
        <w:rPr>
          <w:rFonts w:ascii="Times New Roman" w:hAnsi="Times New Roman"/>
          <w:i/>
          <w:iCs/>
          <w:sz w:val="24"/>
          <w:szCs w:val="24"/>
        </w:rPr>
        <w:t>p</w:t>
      </w:r>
      <w:r w:rsidR="00B562FC" w:rsidRPr="004757A4">
        <w:rPr>
          <w:rFonts w:ascii="Times New Roman" w:hAnsi="Times New Roman"/>
          <w:sz w:val="24"/>
          <w:szCs w:val="24"/>
        </w:rPr>
        <w:t xml:space="preserve"> &lt; .001, </w:t>
      </w:r>
      <w:r w:rsidR="00B562FC" w:rsidRPr="004757A4">
        <w:rPr>
          <w:rFonts w:ascii="Times New Roman" w:hAnsi="Times New Roman"/>
          <w:sz w:val="24"/>
          <w:szCs w:val="24"/>
          <w:shd w:val="clear" w:color="auto" w:fill="FFFFFF"/>
        </w:rPr>
        <w:lastRenderedPageBreak/>
        <w:t>η</w:t>
      </w:r>
      <w:r w:rsidR="00B562FC" w:rsidRPr="004757A4">
        <w:rPr>
          <w:rFonts w:ascii="Times New Roman" w:hAnsi="Times New Roman"/>
          <w:sz w:val="24"/>
          <w:szCs w:val="24"/>
          <w:shd w:val="clear" w:color="auto" w:fill="FFFFFF"/>
          <w:vertAlign w:val="subscript"/>
        </w:rPr>
        <w:t>p</w:t>
      </w:r>
      <w:r w:rsidR="00B562FC" w:rsidRPr="004757A4">
        <w:rPr>
          <w:rFonts w:ascii="Times New Roman" w:hAnsi="Times New Roman"/>
          <w:sz w:val="24"/>
          <w:szCs w:val="24"/>
          <w:shd w:val="clear" w:color="auto" w:fill="FFFFFF"/>
        </w:rPr>
        <w:t>² = .15</w:t>
      </w:r>
      <w:r w:rsidR="00B562FC" w:rsidRPr="004757A4">
        <w:rPr>
          <w:rFonts w:ascii="Times New Roman" w:hAnsi="Times New Roman"/>
          <w:sz w:val="24"/>
          <w:szCs w:val="24"/>
        </w:rPr>
        <w:t>, with predicates (</w:t>
      </w:r>
      <w:r w:rsidR="00B562FC" w:rsidRPr="004757A4">
        <w:rPr>
          <w:rFonts w:ascii="Times New Roman" w:hAnsi="Times New Roman"/>
          <w:i/>
          <w:iCs/>
          <w:sz w:val="24"/>
          <w:szCs w:val="24"/>
        </w:rPr>
        <w:t>M</w:t>
      </w:r>
      <w:r w:rsidR="00B562FC" w:rsidRPr="004757A4">
        <w:rPr>
          <w:rFonts w:ascii="Times New Roman" w:hAnsi="Times New Roman"/>
          <w:sz w:val="24"/>
          <w:szCs w:val="24"/>
        </w:rPr>
        <w:t xml:space="preserve"> = 5.46, </w:t>
      </w:r>
      <w:r w:rsidR="00B562FC" w:rsidRPr="004757A4">
        <w:rPr>
          <w:rFonts w:ascii="Times New Roman" w:hAnsi="Times New Roman"/>
          <w:i/>
          <w:iCs/>
          <w:sz w:val="24"/>
          <w:szCs w:val="24"/>
        </w:rPr>
        <w:t>SE</w:t>
      </w:r>
      <w:r w:rsidR="00B562FC" w:rsidRPr="004757A4">
        <w:rPr>
          <w:rFonts w:ascii="Times New Roman" w:hAnsi="Times New Roman"/>
          <w:sz w:val="24"/>
          <w:szCs w:val="24"/>
        </w:rPr>
        <w:t xml:space="preserve"> = .48) generating more no responses than nouns </w:t>
      </w:r>
      <w:r w:rsidR="00B562FC" w:rsidRPr="004757A4">
        <w:rPr>
          <w:rFonts w:ascii="Times New Roman" w:hAnsi="Times New Roman"/>
          <w:sz w:val="24"/>
          <w:szCs w:val="24"/>
          <w:shd w:val="clear" w:color="auto" w:fill="FFFFFF"/>
        </w:rPr>
        <w:t>(</w:t>
      </w:r>
      <w:r w:rsidR="00B562FC" w:rsidRPr="004757A4">
        <w:rPr>
          <w:rFonts w:ascii="Times New Roman" w:hAnsi="Times New Roman"/>
          <w:i/>
          <w:iCs/>
          <w:sz w:val="24"/>
          <w:szCs w:val="24"/>
        </w:rPr>
        <w:t>M</w:t>
      </w:r>
      <w:r w:rsidR="00B562FC" w:rsidRPr="004757A4">
        <w:rPr>
          <w:rFonts w:ascii="Times New Roman" w:hAnsi="Times New Roman"/>
          <w:sz w:val="24"/>
          <w:szCs w:val="24"/>
        </w:rPr>
        <w:t xml:space="preserve"> = 3.99, </w:t>
      </w:r>
      <w:r w:rsidR="00B562FC" w:rsidRPr="004757A4">
        <w:rPr>
          <w:rFonts w:ascii="Times New Roman" w:hAnsi="Times New Roman"/>
          <w:i/>
          <w:iCs/>
          <w:sz w:val="24"/>
          <w:szCs w:val="24"/>
        </w:rPr>
        <w:t>SE</w:t>
      </w:r>
      <w:r w:rsidR="00B562FC" w:rsidRPr="004757A4">
        <w:rPr>
          <w:rFonts w:ascii="Times New Roman" w:hAnsi="Times New Roman"/>
          <w:sz w:val="24"/>
          <w:szCs w:val="24"/>
        </w:rPr>
        <w:t xml:space="preserve"> = .43) with mean diff = 1.46, 95% CI (.72, 2.21).  The interaction Group x Lexical category, </w:t>
      </w:r>
      <w:r w:rsidR="00B562FC" w:rsidRPr="004757A4">
        <w:rPr>
          <w:rFonts w:ascii="Times New Roman" w:hAnsi="Times New Roman"/>
          <w:i/>
          <w:iCs/>
          <w:sz w:val="24"/>
          <w:szCs w:val="24"/>
        </w:rPr>
        <w:t>F</w:t>
      </w:r>
      <w:r w:rsidR="00B562FC" w:rsidRPr="004757A4">
        <w:rPr>
          <w:rFonts w:ascii="Times New Roman" w:hAnsi="Times New Roman"/>
          <w:sz w:val="24"/>
          <w:szCs w:val="24"/>
        </w:rPr>
        <w:t xml:space="preserve">(2, 84) = 1.87, </w:t>
      </w:r>
      <w:r w:rsidR="00B562FC" w:rsidRPr="004757A4">
        <w:rPr>
          <w:rFonts w:ascii="Times New Roman" w:hAnsi="Times New Roman"/>
          <w:i/>
          <w:iCs/>
          <w:sz w:val="24"/>
          <w:szCs w:val="24"/>
        </w:rPr>
        <w:t>p</w:t>
      </w:r>
      <w:r w:rsidR="00B562FC" w:rsidRPr="004757A4">
        <w:rPr>
          <w:rFonts w:ascii="Times New Roman" w:hAnsi="Times New Roman"/>
          <w:sz w:val="24"/>
          <w:szCs w:val="24"/>
        </w:rPr>
        <w:t xml:space="preserve"> = .16,</w:t>
      </w:r>
      <w:r w:rsidR="00B562FC" w:rsidRPr="004757A4">
        <w:rPr>
          <w:rFonts w:ascii="Times New Roman" w:hAnsi="Times New Roman"/>
          <w:sz w:val="24"/>
          <w:szCs w:val="24"/>
          <w:shd w:val="clear" w:color="auto" w:fill="FFFFFF"/>
        </w:rPr>
        <w:t xml:space="preserve"> η</w:t>
      </w:r>
      <w:r w:rsidR="00B562FC" w:rsidRPr="004757A4">
        <w:rPr>
          <w:rFonts w:ascii="Times New Roman" w:hAnsi="Times New Roman"/>
          <w:sz w:val="24"/>
          <w:szCs w:val="24"/>
          <w:shd w:val="clear" w:color="auto" w:fill="FFFFFF"/>
          <w:vertAlign w:val="subscript"/>
        </w:rPr>
        <w:t>p</w:t>
      </w:r>
      <w:r w:rsidR="00B562FC" w:rsidRPr="004757A4">
        <w:rPr>
          <w:rFonts w:ascii="Times New Roman" w:hAnsi="Times New Roman"/>
          <w:sz w:val="24"/>
          <w:szCs w:val="24"/>
          <w:shd w:val="clear" w:color="auto" w:fill="FFFFFF"/>
        </w:rPr>
        <w:t>² = .04</w:t>
      </w:r>
      <w:r w:rsidR="00B562FC" w:rsidRPr="004757A4">
        <w:rPr>
          <w:rFonts w:ascii="Times New Roman" w:hAnsi="Times New Roman"/>
          <w:sz w:val="24"/>
          <w:szCs w:val="24"/>
        </w:rPr>
        <w:t xml:space="preserve">, was not significant. </w:t>
      </w:r>
      <w:r w:rsidR="00AC397E" w:rsidRPr="004757A4">
        <w:rPr>
          <w:rFonts w:ascii="Times New Roman" w:hAnsi="Times New Roman"/>
          <w:sz w:val="24"/>
          <w:szCs w:val="24"/>
        </w:rPr>
        <w:t xml:space="preserve"> </w:t>
      </w:r>
    </w:p>
    <w:p w:rsidR="001729D3" w:rsidRPr="004757A4" w:rsidRDefault="00045760" w:rsidP="00B80960">
      <w:pPr>
        <w:spacing w:after="0" w:line="480" w:lineRule="auto"/>
        <w:rPr>
          <w:rFonts w:ascii="Times New Roman" w:hAnsi="Times New Roman"/>
          <w:b/>
          <w:bCs/>
          <w:sz w:val="24"/>
          <w:szCs w:val="24"/>
        </w:rPr>
      </w:pPr>
      <w:r w:rsidRPr="004757A4">
        <w:rPr>
          <w:rFonts w:ascii="Times New Roman" w:hAnsi="Times New Roman"/>
          <w:b/>
          <w:bCs/>
          <w:sz w:val="24"/>
          <w:szCs w:val="24"/>
        </w:rPr>
        <w:t xml:space="preserve">Gesture </w:t>
      </w:r>
      <w:r w:rsidR="00AD0BE7" w:rsidRPr="004757A4">
        <w:rPr>
          <w:rFonts w:ascii="Times New Roman" w:hAnsi="Times New Roman"/>
          <w:b/>
          <w:bCs/>
          <w:sz w:val="24"/>
          <w:szCs w:val="24"/>
        </w:rPr>
        <w:t>frequencies</w:t>
      </w:r>
    </w:p>
    <w:p w:rsidR="00F442F6" w:rsidRPr="004757A4" w:rsidRDefault="00891828" w:rsidP="00DC7E0A">
      <w:pPr>
        <w:spacing w:after="0" w:line="480" w:lineRule="auto"/>
        <w:ind w:firstLine="720"/>
        <w:rPr>
          <w:rFonts w:ascii="Times New Roman" w:hAnsi="Times New Roman"/>
          <w:sz w:val="24"/>
          <w:szCs w:val="24"/>
        </w:rPr>
      </w:pPr>
      <w:r w:rsidRPr="004757A4">
        <w:rPr>
          <w:rFonts w:ascii="Times New Roman" w:hAnsi="Times New Roman"/>
          <w:i/>
          <w:iCs/>
          <w:sz w:val="24"/>
          <w:szCs w:val="24"/>
        </w:rPr>
        <w:t xml:space="preserve">Pointing </w:t>
      </w:r>
      <w:r w:rsidR="00F02B81" w:rsidRPr="004757A4">
        <w:rPr>
          <w:rFonts w:ascii="Times New Roman" w:hAnsi="Times New Roman"/>
          <w:i/>
          <w:iCs/>
          <w:sz w:val="24"/>
          <w:szCs w:val="24"/>
        </w:rPr>
        <w:t>gestures</w:t>
      </w:r>
      <w:r w:rsidR="00D212A1" w:rsidRPr="004757A4">
        <w:rPr>
          <w:rFonts w:ascii="Times New Roman" w:hAnsi="Times New Roman"/>
          <w:i/>
          <w:iCs/>
          <w:sz w:val="24"/>
          <w:szCs w:val="24"/>
        </w:rPr>
        <w:t>.</w:t>
      </w:r>
      <w:r w:rsidR="00F02B81" w:rsidRPr="004757A4">
        <w:rPr>
          <w:rFonts w:ascii="Times New Roman" w:hAnsi="Times New Roman"/>
          <w:i/>
          <w:iCs/>
          <w:sz w:val="24"/>
          <w:szCs w:val="24"/>
        </w:rPr>
        <w:t xml:space="preserve"> </w:t>
      </w:r>
      <w:r w:rsidR="00AA6953" w:rsidRPr="004757A4">
        <w:rPr>
          <w:rFonts w:ascii="Times New Roman" w:hAnsi="Times New Roman"/>
          <w:sz w:val="24"/>
          <w:szCs w:val="24"/>
        </w:rPr>
        <w:t xml:space="preserve"> </w:t>
      </w:r>
      <w:r w:rsidR="00F442F6" w:rsidRPr="004757A4">
        <w:rPr>
          <w:rFonts w:ascii="Times New Roman" w:hAnsi="Times New Roman"/>
          <w:sz w:val="24"/>
          <w:szCs w:val="24"/>
        </w:rPr>
        <w:t xml:space="preserve">A total of 863 </w:t>
      </w:r>
      <w:r w:rsidR="00CE78DA" w:rsidRPr="004757A4">
        <w:rPr>
          <w:rFonts w:ascii="Times New Roman" w:hAnsi="Times New Roman"/>
          <w:sz w:val="24"/>
          <w:szCs w:val="24"/>
        </w:rPr>
        <w:t xml:space="preserve">pointing </w:t>
      </w:r>
      <w:r w:rsidR="00F442F6" w:rsidRPr="004757A4">
        <w:rPr>
          <w:rFonts w:ascii="Times New Roman" w:hAnsi="Times New Roman"/>
          <w:sz w:val="24"/>
          <w:szCs w:val="24"/>
        </w:rPr>
        <w:t>gestures were coded</w:t>
      </w:r>
      <w:r w:rsidR="003912FA" w:rsidRPr="004757A4">
        <w:rPr>
          <w:rFonts w:ascii="Times New Roman" w:hAnsi="Times New Roman"/>
          <w:sz w:val="24"/>
          <w:szCs w:val="24"/>
        </w:rPr>
        <w:t>,</w:t>
      </w:r>
      <w:r w:rsidR="00F442F6" w:rsidRPr="004757A4">
        <w:rPr>
          <w:rFonts w:ascii="Times New Roman" w:hAnsi="Times New Roman"/>
          <w:sz w:val="24"/>
          <w:szCs w:val="24"/>
        </w:rPr>
        <w:t xml:space="preserve"> of which 202 </w:t>
      </w:r>
      <w:r w:rsidR="00CE7507" w:rsidRPr="004757A4">
        <w:rPr>
          <w:rFonts w:ascii="Times New Roman" w:hAnsi="Times New Roman"/>
          <w:sz w:val="24"/>
          <w:szCs w:val="24"/>
        </w:rPr>
        <w:t xml:space="preserve">were </w:t>
      </w:r>
      <w:r w:rsidR="00F442F6" w:rsidRPr="004757A4">
        <w:rPr>
          <w:rFonts w:ascii="Times New Roman" w:hAnsi="Times New Roman"/>
          <w:sz w:val="24"/>
          <w:szCs w:val="24"/>
        </w:rPr>
        <w:t>unimodal (98 for nouns and 104 for predicates) and 661 bimodal (406 for nouns and 255 for predicates).  All but three children produced at least one pointing gesture (maximum pointing gesture</w:t>
      </w:r>
      <w:r w:rsidR="0025041F" w:rsidRPr="004757A4">
        <w:rPr>
          <w:rFonts w:ascii="Times New Roman" w:hAnsi="Times New Roman"/>
          <w:sz w:val="24"/>
          <w:szCs w:val="24"/>
        </w:rPr>
        <w:t>s</w:t>
      </w:r>
      <w:r w:rsidR="00F442F6" w:rsidRPr="004757A4">
        <w:rPr>
          <w:rFonts w:ascii="Times New Roman" w:hAnsi="Times New Roman"/>
          <w:sz w:val="24"/>
          <w:szCs w:val="24"/>
        </w:rPr>
        <w:t xml:space="preserve"> per child </w:t>
      </w:r>
      <w:r w:rsidR="005B65F5" w:rsidRPr="004757A4">
        <w:rPr>
          <w:rFonts w:ascii="Times New Roman" w:hAnsi="Times New Roman"/>
          <w:sz w:val="24"/>
          <w:szCs w:val="24"/>
        </w:rPr>
        <w:t xml:space="preserve">IC = 31, AC </w:t>
      </w:r>
      <w:r w:rsidR="00F442F6" w:rsidRPr="004757A4">
        <w:rPr>
          <w:rFonts w:ascii="Times New Roman" w:hAnsi="Times New Roman"/>
          <w:sz w:val="24"/>
          <w:szCs w:val="24"/>
        </w:rPr>
        <w:t>= 36</w:t>
      </w:r>
      <w:r w:rsidR="005B65F5" w:rsidRPr="004757A4">
        <w:rPr>
          <w:rFonts w:ascii="Times New Roman" w:hAnsi="Times New Roman"/>
          <w:sz w:val="24"/>
          <w:szCs w:val="24"/>
        </w:rPr>
        <w:t>, BC = 31</w:t>
      </w:r>
      <w:r w:rsidR="00F442F6" w:rsidRPr="004757A4">
        <w:rPr>
          <w:rFonts w:ascii="Times New Roman" w:hAnsi="Times New Roman"/>
          <w:sz w:val="24"/>
          <w:szCs w:val="24"/>
        </w:rPr>
        <w:t xml:space="preserve">). </w:t>
      </w:r>
      <w:r w:rsidR="000D35E5" w:rsidRPr="004757A4">
        <w:rPr>
          <w:rFonts w:ascii="Times New Roman" w:hAnsi="Times New Roman"/>
          <w:sz w:val="24"/>
          <w:szCs w:val="24"/>
        </w:rPr>
        <w:t xml:space="preserve">Figure </w:t>
      </w:r>
      <w:r w:rsidR="00DC7E0A" w:rsidRPr="004757A4">
        <w:rPr>
          <w:rFonts w:ascii="Times New Roman" w:hAnsi="Times New Roman"/>
          <w:sz w:val="24"/>
          <w:szCs w:val="24"/>
        </w:rPr>
        <w:t>3</w:t>
      </w:r>
      <w:r w:rsidR="000D35E5" w:rsidRPr="004757A4">
        <w:rPr>
          <w:rFonts w:ascii="Times New Roman" w:hAnsi="Times New Roman"/>
          <w:sz w:val="24"/>
          <w:szCs w:val="24"/>
        </w:rPr>
        <w:t xml:space="preserve"> displays the median and range of pointing gestures</w:t>
      </w:r>
      <w:r w:rsidR="00682D44" w:rsidRPr="004757A4">
        <w:rPr>
          <w:rFonts w:ascii="Times New Roman" w:hAnsi="Times New Roman"/>
          <w:sz w:val="24"/>
          <w:szCs w:val="24"/>
        </w:rPr>
        <w:t xml:space="preserve"> </w:t>
      </w:r>
      <w:r w:rsidR="000D35E5" w:rsidRPr="004757A4">
        <w:rPr>
          <w:rFonts w:ascii="Times New Roman" w:hAnsi="Times New Roman"/>
          <w:sz w:val="24"/>
          <w:szCs w:val="24"/>
        </w:rPr>
        <w:t xml:space="preserve">produced in the </w:t>
      </w:r>
      <w:r w:rsidR="00682D44" w:rsidRPr="004757A4">
        <w:rPr>
          <w:rFonts w:ascii="Times New Roman" w:hAnsi="Times New Roman"/>
          <w:sz w:val="24"/>
          <w:szCs w:val="24"/>
        </w:rPr>
        <w:t xml:space="preserve">noun and predicate </w:t>
      </w:r>
      <w:r w:rsidR="000D35E5" w:rsidRPr="004757A4">
        <w:rPr>
          <w:rFonts w:ascii="Times New Roman" w:hAnsi="Times New Roman"/>
          <w:sz w:val="24"/>
          <w:szCs w:val="24"/>
        </w:rPr>
        <w:t xml:space="preserve">production </w:t>
      </w:r>
      <w:r w:rsidR="00682D44" w:rsidRPr="004757A4">
        <w:rPr>
          <w:rFonts w:ascii="Times New Roman" w:hAnsi="Times New Roman"/>
          <w:sz w:val="24"/>
          <w:szCs w:val="24"/>
        </w:rPr>
        <w:t>tasks</w:t>
      </w:r>
      <w:r w:rsidR="000D35E5" w:rsidRPr="004757A4">
        <w:rPr>
          <w:rFonts w:ascii="Times New Roman" w:hAnsi="Times New Roman"/>
          <w:sz w:val="24"/>
          <w:szCs w:val="24"/>
        </w:rPr>
        <w:t xml:space="preserve"> by language group. </w:t>
      </w:r>
      <w:r w:rsidR="00682D44" w:rsidRPr="004757A4">
        <w:rPr>
          <w:rFonts w:ascii="Times New Roman" w:hAnsi="Times New Roman"/>
          <w:sz w:val="24"/>
          <w:szCs w:val="24"/>
        </w:rPr>
        <w:t xml:space="preserve">The boxplots indicate </w:t>
      </w:r>
      <w:r w:rsidR="005B65F5" w:rsidRPr="004757A4">
        <w:rPr>
          <w:rFonts w:ascii="Times New Roman" w:hAnsi="Times New Roman"/>
          <w:sz w:val="24"/>
          <w:szCs w:val="24"/>
        </w:rPr>
        <w:t>a</w:t>
      </w:r>
      <w:r w:rsidR="00682D44" w:rsidRPr="004757A4">
        <w:rPr>
          <w:rFonts w:ascii="Times New Roman" w:hAnsi="Times New Roman"/>
          <w:sz w:val="24"/>
          <w:szCs w:val="24"/>
        </w:rPr>
        <w:t xml:space="preserve"> wide variability </w:t>
      </w:r>
      <w:r w:rsidR="005B65F5" w:rsidRPr="004757A4">
        <w:rPr>
          <w:rFonts w:ascii="Times New Roman" w:hAnsi="Times New Roman"/>
          <w:sz w:val="24"/>
          <w:szCs w:val="24"/>
        </w:rPr>
        <w:t>in</w:t>
      </w:r>
      <w:r w:rsidR="00682D44" w:rsidRPr="004757A4">
        <w:rPr>
          <w:rFonts w:ascii="Times New Roman" w:hAnsi="Times New Roman"/>
          <w:sz w:val="24"/>
          <w:szCs w:val="24"/>
        </w:rPr>
        <w:t xml:space="preserve"> the children’s gesture productions with three </w:t>
      </w:r>
      <w:r w:rsidR="005257FB" w:rsidRPr="004757A4">
        <w:rPr>
          <w:rFonts w:ascii="Times New Roman" w:hAnsi="Times New Roman"/>
          <w:sz w:val="24"/>
          <w:szCs w:val="24"/>
        </w:rPr>
        <w:t xml:space="preserve">outliers in </w:t>
      </w:r>
      <w:r w:rsidR="00682D44" w:rsidRPr="004757A4">
        <w:rPr>
          <w:rFonts w:ascii="Times New Roman" w:hAnsi="Times New Roman"/>
          <w:sz w:val="24"/>
          <w:szCs w:val="24"/>
        </w:rPr>
        <w:t xml:space="preserve">BC </w:t>
      </w:r>
      <w:r w:rsidR="005257FB" w:rsidRPr="004757A4">
        <w:rPr>
          <w:rFonts w:ascii="Times New Roman" w:hAnsi="Times New Roman"/>
          <w:sz w:val="24"/>
          <w:szCs w:val="24"/>
        </w:rPr>
        <w:t>in each task and one outlier</w:t>
      </w:r>
      <w:r w:rsidR="00682D44" w:rsidRPr="004757A4">
        <w:rPr>
          <w:rFonts w:ascii="Times New Roman" w:hAnsi="Times New Roman"/>
          <w:sz w:val="24"/>
          <w:szCs w:val="24"/>
        </w:rPr>
        <w:t xml:space="preserve"> </w:t>
      </w:r>
      <w:r w:rsidR="005257FB" w:rsidRPr="004757A4">
        <w:rPr>
          <w:rFonts w:ascii="Times New Roman" w:hAnsi="Times New Roman"/>
          <w:sz w:val="24"/>
          <w:szCs w:val="24"/>
        </w:rPr>
        <w:t xml:space="preserve">in the IC and AC in the predicate task.  </w:t>
      </w:r>
      <w:r w:rsidR="00682D44" w:rsidRPr="004757A4">
        <w:rPr>
          <w:rFonts w:ascii="Times New Roman" w:hAnsi="Times New Roman"/>
          <w:sz w:val="24"/>
          <w:szCs w:val="24"/>
        </w:rPr>
        <w:t xml:space="preserve"> </w:t>
      </w:r>
    </w:p>
    <w:p w:rsidR="00DC7E0A" w:rsidRPr="004757A4" w:rsidRDefault="00DC7E0A" w:rsidP="00DC7E0A">
      <w:pPr>
        <w:spacing w:after="0" w:line="480" w:lineRule="auto"/>
        <w:ind w:firstLine="709"/>
        <w:rPr>
          <w:rFonts w:ascii="Times New Roman" w:hAnsi="Times New Roman"/>
          <w:sz w:val="24"/>
          <w:szCs w:val="24"/>
        </w:rPr>
      </w:pPr>
      <w:r w:rsidRPr="004757A4">
        <w:rPr>
          <w:rFonts w:ascii="Times New Roman" w:hAnsi="Times New Roman"/>
          <w:sz w:val="24"/>
          <w:szCs w:val="24"/>
        </w:rPr>
        <w:t>=====</w:t>
      </w:r>
    </w:p>
    <w:p w:rsidR="00DC7E0A" w:rsidRPr="004757A4" w:rsidRDefault="00DC7E0A" w:rsidP="00DC7E0A">
      <w:pPr>
        <w:spacing w:after="0" w:line="480" w:lineRule="auto"/>
        <w:ind w:firstLine="709"/>
        <w:rPr>
          <w:rFonts w:ascii="Times New Roman" w:hAnsi="Times New Roman"/>
          <w:sz w:val="24"/>
          <w:szCs w:val="24"/>
        </w:rPr>
      </w:pPr>
      <w:r w:rsidRPr="004757A4">
        <w:rPr>
          <w:rFonts w:ascii="Times New Roman" w:hAnsi="Times New Roman"/>
          <w:sz w:val="24"/>
          <w:szCs w:val="24"/>
        </w:rPr>
        <w:t>INSERT FIGURE 3 HERE</w:t>
      </w:r>
    </w:p>
    <w:p w:rsidR="00DC7E0A" w:rsidRPr="004757A4" w:rsidRDefault="00DC7E0A" w:rsidP="00DC7E0A">
      <w:pPr>
        <w:spacing w:after="0" w:line="480" w:lineRule="auto"/>
        <w:ind w:firstLine="709"/>
        <w:rPr>
          <w:rFonts w:ascii="Times New Roman" w:hAnsi="Times New Roman"/>
          <w:sz w:val="24"/>
          <w:szCs w:val="24"/>
        </w:rPr>
      </w:pPr>
      <w:r w:rsidRPr="004757A4">
        <w:rPr>
          <w:rFonts w:ascii="Times New Roman" w:hAnsi="Times New Roman"/>
          <w:sz w:val="24"/>
          <w:szCs w:val="24"/>
        </w:rPr>
        <w:t>=====</w:t>
      </w:r>
    </w:p>
    <w:p w:rsidR="00910B03" w:rsidRPr="004757A4" w:rsidRDefault="00910B03" w:rsidP="0022013F">
      <w:pPr>
        <w:spacing w:after="0" w:line="480" w:lineRule="auto"/>
        <w:ind w:firstLine="720"/>
        <w:rPr>
          <w:rFonts w:ascii="Times New Roman" w:hAnsi="Times New Roman"/>
          <w:sz w:val="24"/>
          <w:szCs w:val="24"/>
        </w:rPr>
      </w:pPr>
      <w:r w:rsidRPr="004757A4">
        <w:rPr>
          <w:rFonts w:ascii="Times New Roman" w:hAnsi="Times New Roman"/>
          <w:sz w:val="24"/>
          <w:szCs w:val="24"/>
        </w:rPr>
        <w:t xml:space="preserve">The distribution of the pointing gestures was not normally distributed across the three groups (Shapiro-Wilk test with all </w:t>
      </w:r>
      <w:r w:rsidRPr="004757A4">
        <w:rPr>
          <w:rFonts w:ascii="Times New Roman" w:hAnsi="Times New Roman"/>
          <w:i/>
          <w:iCs/>
          <w:sz w:val="24"/>
          <w:szCs w:val="24"/>
        </w:rPr>
        <w:t>p</w:t>
      </w:r>
      <w:r w:rsidR="000B2170" w:rsidRPr="004757A4">
        <w:rPr>
          <w:rFonts w:ascii="Times New Roman" w:hAnsi="Times New Roman"/>
          <w:i/>
          <w:iCs/>
          <w:sz w:val="24"/>
          <w:szCs w:val="24"/>
        </w:rPr>
        <w:t>-value</w:t>
      </w:r>
      <w:r w:rsidRPr="004757A4">
        <w:rPr>
          <w:rFonts w:ascii="Times New Roman" w:hAnsi="Times New Roman"/>
          <w:i/>
          <w:iCs/>
          <w:sz w:val="24"/>
          <w:szCs w:val="24"/>
        </w:rPr>
        <w:t>s</w:t>
      </w:r>
      <w:r w:rsidRPr="004757A4">
        <w:rPr>
          <w:rFonts w:ascii="Times New Roman" w:hAnsi="Times New Roman"/>
          <w:sz w:val="24"/>
          <w:szCs w:val="24"/>
        </w:rPr>
        <w:t xml:space="preserve"> &lt; .0</w:t>
      </w:r>
      <w:r w:rsidR="00201EEF" w:rsidRPr="004757A4">
        <w:rPr>
          <w:rFonts w:ascii="Times New Roman" w:hAnsi="Times New Roman"/>
          <w:sz w:val="24"/>
          <w:szCs w:val="24"/>
        </w:rPr>
        <w:t>1</w:t>
      </w:r>
      <w:r w:rsidRPr="004757A4">
        <w:rPr>
          <w:rFonts w:ascii="Times New Roman" w:hAnsi="Times New Roman"/>
          <w:sz w:val="24"/>
          <w:szCs w:val="24"/>
        </w:rPr>
        <w:t xml:space="preserve">) and the </w:t>
      </w:r>
      <w:r w:rsidR="007164D1" w:rsidRPr="004757A4">
        <w:rPr>
          <w:rFonts w:ascii="Times New Roman" w:hAnsi="Times New Roman"/>
          <w:sz w:val="24"/>
          <w:szCs w:val="24"/>
        </w:rPr>
        <w:t xml:space="preserve">Levene’s </w:t>
      </w:r>
      <w:r w:rsidRPr="004757A4">
        <w:rPr>
          <w:rFonts w:ascii="Times New Roman" w:hAnsi="Times New Roman"/>
          <w:sz w:val="24"/>
          <w:szCs w:val="24"/>
        </w:rPr>
        <w:t>homogeneity of var</w:t>
      </w:r>
      <w:r w:rsidR="00327FC0" w:rsidRPr="004757A4">
        <w:rPr>
          <w:rFonts w:ascii="Times New Roman" w:hAnsi="Times New Roman"/>
          <w:sz w:val="24"/>
          <w:szCs w:val="24"/>
        </w:rPr>
        <w:t>i</w:t>
      </w:r>
      <w:r w:rsidRPr="004757A4">
        <w:rPr>
          <w:rFonts w:ascii="Times New Roman" w:hAnsi="Times New Roman"/>
          <w:sz w:val="24"/>
          <w:szCs w:val="24"/>
        </w:rPr>
        <w:t xml:space="preserve">ance was violated for the unimodal noun measure </w:t>
      </w:r>
      <w:r w:rsidRPr="004757A4">
        <w:rPr>
          <w:rFonts w:ascii="Times New Roman" w:hAnsi="Times New Roman"/>
          <w:i/>
          <w:iCs/>
          <w:sz w:val="24"/>
          <w:szCs w:val="24"/>
        </w:rPr>
        <w:t>F</w:t>
      </w:r>
      <w:r w:rsidRPr="004757A4">
        <w:rPr>
          <w:rFonts w:ascii="Times New Roman" w:hAnsi="Times New Roman"/>
          <w:sz w:val="24"/>
          <w:szCs w:val="24"/>
        </w:rPr>
        <w:t xml:space="preserve">(2, 84) = 5.79, </w:t>
      </w:r>
      <w:r w:rsidRPr="004757A4">
        <w:rPr>
          <w:rFonts w:ascii="Times New Roman" w:hAnsi="Times New Roman"/>
          <w:i/>
          <w:iCs/>
          <w:sz w:val="24"/>
          <w:szCs w:val="24"/>
        </w:rPr>
        <w:t>p</w:t>
      </w:r>
      <w:r w:rsidRPr="004757A4">
        <w:rPr>
          <w:rFonts w:ascii="Times New Roman" w:hAnsi="Times New Roman"/>
          <w:sz w:val="24"/>
          <w:szCs w:val="24"/>
        </w:rPr>
        <w:t xml:space="preserve"> = .004. </w:t>
      </w:r>
    </w:p>
    <w:p w:rsidR="00910B03" w:rsidRPr="004757A4" w:rsidRDefault="00910B03" w:rsidP="00CA19B9">
      <w:pPr>
        <w:spacing w:after="0" w:line="480" w:lineRule="auto"/>
        <w:ind w:firstLine="720"/>
        <w:rPr>
          <w:rFonts w:ascii="Times New Roman" w:hAnsi="Times New Roman"/>
          <w:bCs/>
          <w:sz w:val="24"/>
          <w:szCs w:val="24"/>
        </w:rPr>
      </w:pPr>
      <w:r w:rsidRPr="004757A4">
        <w:rPr>
          <w:rFonts w:ascii="Times New Roman" w:hAnsi="Times New Roman"/>
          <w:sz w:val="24"/>
          <w:szCs w:val="24"/>
        </w:rPr>
        <w:t>The non-parametric Kruskal-Wallis test carried out</w:t>
      </w:r>
      <w:r w:rsidR="00DC7E0A" w:rsidRPr="004757A4">
        <w:rPr>
          <w:rFonts w:ascii="Times New Roman" w:hAnsi="Times New Roman"/>
          <w:sz w:val="24"/>
          <w:szCs w:val="24"/>
        </w:rPr>
        <w:t xml:space="preserve"> for three groups</w:t>
      </w:r>
      <w:r w:rsidRPr="004757A4">
        <w:rPr>
          <w:rFonts w:ascii="Times New Roman" w:hAnsi="Times New Roman"/>
          <w:sz w:val="24"/>
          <w:szCs w:val="24"/>
        </w:rPr>
        <w:t xml:space="preserve"> on </w:t>
      </w:r>
      <w:r w:rsidR="00B431EC" w:rsidRPr="004757A4">
        <w:rPr>
          <w:rFonts w:ascii="Times New Roman" w:hAnsi="Times New Roman"/>
          <w:sz w:val="24"/>
          <w:szCs w:val="24"/>
        </w:rPr>
        <w:t xml:space="preserve">the </w:t>
      </w:r>
      <w:r w:rsidRPr="004757A4">
        <w:rPr>
          <w:rFonts w:ascii="Times New Roman" w:hAnsi="Times New Roman"/>
          <w:sz w:val="24"/>
          <w:szCs w:val="24"/>
        </w:rPr>
        <w:t xml:space="preserve">overall pointing gestures produced, provided very strong evidence of a difference between the mean ranks of at least one pair of groups </w:t>
      </w:r>
      <w:r w:rsidRPr="004757A4">
        <w:rPr>
          <w:rFonts w:ascii="Times New Roman" w:hAnsi="Times New Roman"/>
          <w:i/>
          <w:iCs/>
          <w:sz w:val="24"/>
          <w:szCs w:val="24"/>
        </w:rPr>
        <w:t>χ</w:t>
      </w:r>
      <w:r w:rsidRPr="004757A4">
        <w:rPr>
          <w:rFonts w:ascii="Times New Roman" w:hAnsi="Times New Roman"/>
          <w:i/>
          <w:iCs/>
          <w:sz w:val="24"/>
          <w:szCs w:val="24"/>
          <w:vertAlign w:val="superscript"/>
        </w:rPr>
        <w:t>2</w:t>
      </w:r>
      <w:r w:rsidRPr="004757A4">
        <w:rPr>
          <w:rFonts w:ascii="Times New Roman" w:hAnsi="Times New Roman"/>
          <w:sz w:val="24"/>
          <w:szCs w:val="24"/>
          <w:vertAlign w:val="superscript"/>
        </w:rPr>
        <w:t xml:space="preserve"> </w:t>
      </w:r>
      <w:r w:rsidRPr="004757A4">
        <w:rPr>
          <w:rFonts w:ascii="Times New Roman" w:hAnsi="Times New Roman"/>
          <w:bCs/>
          <w:sz w:val="24"/>
          <w:szCs w:val="24"/>
        </w:rPr>
        <w:t>(</w:t>
      </w:r>
      <w:r w:rsidRPr="004757A4">
        <w:rPr>
          <w:rFonts w:ascii="Times New Roman" w:hAnsi="Times New Roman"/>
          <w:bCs/>
          <w:i/>
          <w:iCs/>
          <w:sz w:val="24"/>
          <w:szCs w:val="24"/>
        </w:rPr>
        <w:t>df</w:t>
      </w:r>
      <w:r w:rsidRPr="004757A4">
        <w:rPr>
          <w:rFonts w:ascii="Times New Roman" w:hAnsi="Times New Roman"/>
          <w:bCs/>
          <w:sz w:val="24"/>
          <w:szCs w:val="24"/>
        </w:rPr>
        <w:t xml:space="preserve"> 2, </w:t>
      </w:r>
      <w:r w:rsidRPr="004757A4">
        <w:rPr>
          <w:rFonts w:ascii="Times New Roman" w:hAnsi="Times New Roman"/>
          <w:bCs/>
          <w:i/>
          <w:iCs/>
          <w:sz w:val="24"/>
          <w:szCs w:val="24"/>
        </w:rPr>
        <w:t>N</w:t>
      </w:r>
      <w:r w:rsidRPr="004757A4">
        <w:rPr>
          <w:rFonts w:ascii="Times New Roman" w:hAnsi="Times New Roman"/>
          <w:bCs/>
          <w:sz w:val="24"/>
          <w:szCs w:val="24"/>
        </w:rPr>
        <w:t xml:space="preserve"> = 87) = 13.87, </w:t>
      </w:r>
      <w:r w:rsidRPr="004757A4">
        <w:rPr>
          <w:rFonts w:ascii="Times New Roman" w:hAnsi="Times New Roman"/>
          <w:bCs/>
          <w:i/>
          <w:iCs/>
          <w:sz w:val="24"/>
          <w:szCs w:val="24"/>
        </w:rPr>
        <w:t>p</w:t>
      </w:r>
      <w:r w:rsidRPr="004757A4">
        <w:rPr>
          <w:rFonts w:ascii="Times New Roman" w:hAnsi="Times New Roman"/>
          <w:bCs/>
          <w:sz w:val="24"/>
          <w:szCs w:val="24"/>
        </w:rPr>
        <w:t xml:space="preserve"> = .001. </w:t>
      </w:r>
      <w:r w:rsidR="005257FB" w:rsidRPr="004757A4">
        <w:rPr>
          <w:rFonts w:ascii="Times New Roman" w:hAnsi="Times New Roman"/>
          <w:bCs/>
          <w:sz w:val="24"/>
          <w:szCs w:val="24"/>
        </w:rPr>
        <w:t xml:space="preserve">The </w:t>
      </w:r>
      <w:r w:rsidR="00C469DC" w:rsidRPr="004757A4">
        <w:rPr>
          <w:rFonts w:ascii="Times New Roman" w:hAnsi="Times New Roman"/>
          <w:bCs/>
          <w:sz w:val="24"/>
          <w:szCs w:val="24"/>
        </w:rPr>
        <w:t>Mann-Whitney U test</w:t>
      </w:r>
      <w:r w:rsidRPr="004757A4">
        <w:rPr>
          <w:rFonts w:ascii="Times New Roman" w:hAnsi="Times New Roman"/>
          <w:bCs/>
          <w:sz w:val="24"/>
          <w:szCs w:val="24"/>
        </w:rPr>
        <w:t xml:space="preserve"> </w:t>
      </w:r>
      <w:r w:rsidR="00280A26" w:rsidRPr="004757A4">
        <w:rPr>
          <w:rFonts w:ascii="Times New Roman" w:hAnsi="Times New Roman"/>
          <w:bCs/>
          <w:sz w:val="24"/>
          <w:szCs w:val="24"/>
        </w:rPr>
        <w:t>showed</w:t>
      </w:r>
      <w:r w:rsidR="005257FB" w:rsidRPr="004757A4">
        <w:rPr>
          <w:rFonts w:ascii="Times New Roman" w:hAnsi="Times New Roman"/>
          <w:bCs/>
          <w:sz w:val="24"/>
          <w:szCs w:val="24"/>
        </w:rPr>
        <w:t xml:space="preserve"> that</w:t>
      </w:r>
      <w:r w:rsidRPr="004757A4">
        <w:rPr>
          <w:rFonts w:ascii="Times New Roman" w:hAnsi="Times New Roman"/>
          <w:bCs/>
          <w:sz w:val="24"/>
          <w:szCs w:val="24"/>
        </w:rPr>
        <w:t xml:space="preserve"> BC produced less pointing gestures than IC and AC (</w:t>
      </w:r>
      <w:r w:rsidR="00C469DC" w:rsidRPr="004757A4">
        <w:rPr>
          <w:rFonts w:ascii="Times New Roman" w:hAnsi="Times New Roman"/>
          <w:bCs/>
          <w:i/>
          <w:iCs/>
          <w:sz w:val="24"/>
          <w:szCs w:val="24"/>
        </w:rPr>
        <w:t>U</w:t>
      </w:r>
      <w:r w:rsidR="00C469DC" w:rsidRPr="004757A4">
        <w:rPr>
          <w:rFonts w:ascii="Times New Roman" w:hAnsi="Times New Roman"/>
          <w:bCs/>
          <w:sz w:val="24"/>
          <w:szCs w:val="24"/>
        </w:rPr>
        <w:t xml:space="preserve"> = 202.0, </w:t>
      </w:r>
      <w:r w:rsidRPr="004757A4">
        <w:rPr>
          <w:rFonts w:ascii="Times New Roman" w:hAnsi="Times New Roman"/>
          <w:bCs/>
          <w:i/>
          <w:iCs/>
          <w:sz w:val="24"/>
          <w:szCs w:val="24"/>
        </w:rPr>
        <w:t>p=</w:t>
      </w:r>
      <w:r w:rsidRPr="004757A4">
        <w:rPr>
          <w:rFonts w:ascii="Times New Roman" w:hAnsi="Times New Roman"/>
          <w:bCs/>
          <w:sz w:val="24"/>
          <w:szCs w:val="24"/>
        </w:rPr>
        <w:t xml:space="preserve"> .007</w:t>
      </w:r>
      <w:r w:rsidR="00C469DC" w:rsidRPr="004757A4">
        <w:rPr>
          <w:rFonts w:ascii="Times New Roman" w:hAnsi="Times New Roman"/>
          <w:bCs/>
          <w:sz w:val="24"/>
          <w:szCs w:val="24"/>
        </w:rPr>
        <w:t xml:space="preserve">, </w:t>
      </w:r>
      <w:r w:rsidR="00CA19B9" w:rsidRPr="004757A4">
        <w:rPr>
          <w:rFonts w:ascii="Times New Roman" w:hAnsi="Times New Roman"/>
          <w:bCs/>
          <w:i/>
          <w:iCs/>
          <w:sz w:val="24"/>
          <w:szCs w:val="24"/>
        </w:rPr>
        <w:t>r</w:t>
      </w:r>
      <w:r w:rsidR="00C469DC" w:rsidRPr="004757A4">
        <w:rPr>
          <w:rFonts w:ascii="Times New Roman" w:hAnsi="Times New Roman"/>
          <w:bCs/>
          <w:sz w:val="24"/>
          <w:szCs w:val="24"/>
        </w:rPr>
        <w:t xml:space="preserve"> = </w:t>
      </w:r>
      <w:r w:rsidRPr="004757A4">
        <w:rPr>
          <w:rFonts w:ascii="Times New Roman" w:hAnsi="Times New Roman"/>
          <w:bCs/>
          <w:sz w:val="24"/>
          <w:szCs w:val="24"/>
        </w:rPr>
        <w:t xml:space="preserve"> </w:t>
      </w:r>
      <w:r w:rsidR="00C469DC" w:rsidRPr="004757A4">
        <w:rPr>
          <w:rFonts w:ascii="Times New Roman" w:hAnsi="Times New Roman"/>
          <w:bCs/>
          <w:sz w:val="24"/>
          <w:szCs w:val="24"/>
        </w:rPr>
        <w:t xml:space="preserve">0.40, </w:t>
      </w:r>
      <w:r w:rsidRPr="004757A4">
        <w:rPr>
          <w:rFonts w:ascii="Times New Roman" w:hAnsi="Times New Roman"/>
          <w:bCs/>
          <w:sz w:val="24"/>
          <w:szCs w:val="24"/>
        </w:rPr>
        <w:t xml:space="preserve">and </w:t>
      </w:r>
      <w:r w:rsidR="00C469DC" w:rsidRPr="004757A4">
        <w:rPr>
          <w:rFonts w:ascii="Times New Roman" w:hAnsi="Times New Roman"/>
          <w:bCs/>
          <w:i/>
          <w:iCs/>
          <w:sz w:val="24"/>
          <w:szCs w:val="24"/>
        </w:rPr>
        <w:t>U</w:t>
      </w:r>
      <w:r w:rsidR="00C469DC" w:rsidRPr="004757A4">
        <w:rPr>
          <w:rFonts w:ascii="Times New Roman" w:hAnsi="Times New Roman"/>
          <w:bCs/>
          <w:sz w:val="24"/>
          <w:szCs w:val="24"/>
        </w:rPr>
        <w:t xml:space="preserve"> = 278.5, </w:t>
      </w:r>
      <w:r w:rsidRPr="004757A4">
        <w:rPr>
          <w:rFonts w:ascii="Times New Roman" w:hAnsi="Times New Roman"/>
          <w:bCs/>
          <w:i/>
          <w:iCs/>
          <w:sz w:val="24"/>
          <w:szCs w:val="24"/>
        </w:rPr>
        <w:t>p=</w:t>
      </w:r>
      <w:r w:rsidRPr="004757A4">
        <w:rPr>
          <w:rFonts w:ascii="Times New Roman" w:hAnsi="Times New Roman"/>
          <w:bCs/>
          <w:sz w:val="24"/>
          <w:szCs w:val="24"/>
        </w:rPr>
        <w:t xml:space="preserve"> .00</w:t>
      </w:r>
      <w:r w:rsidR="00C469DC" w:rsidRPr="004757A4">
        <w:rPr>
          <w:rFonts w:ascii="Times New Roman" w:hAnsi="Times New Roman"/>
          <w:bCs/>
          <w:sz w:val="24"/>
          <w:szCs w:val="24"/>
        </w:rPr>
        <w:t xml:space="preserve">1, </w:t>
      </w:r>
      <w:r w:rsidR="00CA19B9" w:rsidRPr="004757A4">
        <w:rPr>
          <w:rFonts w:ascii="Times New Roman" w:hAnsi="Times New Roman"/>
          <w:bCs/>
          <w:i/>
          <w:iCs/>
          <w:sz w:val="24"/>
          <w:szCs w:val="24"/>
        </w:rPr>
        <w:t>r</w:t>
      </w:r>
      <w:r w:rsidR="00C469DC" w:rsidRPr="004757A4">
        <w:rPr>
          <w:rFonts w:ascii="Times New Roman" w:hAnsi="Times New Roman"/>
          <w:bCs/>
          <w:sz w:val="24"/>
          <w:szCs w:val="24"/>
        </w:rPr>
        <w:t xml:space="preserve"> = 0.40</w:t>
      </w:r>
      <w:r w:rsidRPr="004757A4">
        <w:rPr>
          <w:rFonts w:ascii="Times New Roman" w:hAnsi="Times New Roman"/>
          <w:bCs/>
          <w:sz w:val="24"/>
          <w:szCs w:val="24"/>
        </w:rPr>
        <w:t xml:space="preserve">, respectively) but no evidence </w:t>
      </w:r>
      <w:r w:rsidR="00280A26" w:rsidRPr="004757A4">
        <w:rPr>
          <w:rFonts w:ascii="Times New Roman" w:hAnsi="Times New Roman"/>
          <w:bCs/>
          <w:sz w:val="24"/>
          <w:szCs w:val="24"/>
        </w:rPr>
        <w:t xml:space="preserve">was found </w:t>
      </w:r>
      <w:r w:rsidRPr="004757A4">
        <w:rPr>
          <w:rFonts w:ascii="Times New Roman" w:hAnsi="Times New Roman"/>
          <w:bCs/>
          <w:sz w:val="24"/>
          <w:szCs w:val="24"/>
        </w:rPr>
        <w:t>of a difference between the IC and AC pair (</w:t>
      </w:r>
      <w:r w:rsidR="00C469DC" w:rsidRPr="004757A4">
        <w:rPr>
          <w:rFonts w:ascii="Times New Roman" w:hAnsi="Times New Roman"/>
          <w:bCs/>
          <w:i/>
          <w:iCs/>
          <w:sz w:val="24"/>
          <w:szCs w:val="24"/>
        </w:rPr>
        <w:t>U</w:t>
      </w:r>
      <w:r w:rsidR="00C469DC" w:rsidRPr="004757A4">
        <w:rPr>
          <w:rFonts w:ascii="Times New Roman" w:hAnsi="Times New Roman"/>
          <w:bCs/>
          <w:sz w:val="24"/>
          <w:szCs w:val="24"/>
        </w:rPr>
        <w:t xml:space="preserve"> = 326.5, </w:t>
      </w:r>
      <w:r w:rsidRPr="004757A4">
        <w:rPr>
          <w:rFonts w:ascii="Times New Roman" w:hAnsi="Times New Roman"/>
          <w:bCs/>
          <w:i/>
          <w:iCs/>
          <w:sz w:val="24"/>
          <w:szCs w:val="24"/>
        </w:rPr>
        <w:t>p</w:t>
      </w:r>
      <w:r w:rsidRPr="004757A4">
        <w:rPr>
          <w:rFonts w:ascii="Times New Roman" w:hAnsi="Times New Roman"/>
          <w:bCs/>
          <w:sz w:val="24"/>
          <w:szCs w:val="24"/>
        </w:rPr>
        <w:t xml:space="preserve"> = </w:t>
      </w:r>
      <w:r w:rsidR="00C469DC" w:rsidRPr="004757A4">
        <w:rPr>
          <w:rFonts w:ascii="Times New Roman" w:hAnsi="Times New Roman"/>
          <w:bCs/>
          <w:sz w:val="24"/>
          <w:szCs w:val="24"/>
        </w:rPr>
        <w:t xml:space="preserve">.948, </w:t>
      </w:r>
      <w:r w:rsidR="00CA19B9" w:rsidRPr="004757A4">
        <w:rPr>
          <w:rFonts w:ascii="Times New Roman" w:hAnsi="Times New Roman"/>
          <w:bCs/>
          <w:i/>
          <w:iCs/>
          <w:sz w:val="24"/>
          <w:szCs w:val="24"/>
        </w:rPr>
        <w:t>r</w:t>
      </w:r>
      <w:r w:rsidR="00C469DC" w:rsidRPr="004757A4">
        <w:rPr>
          <w:rFonts w:ascii="Times New Roman" w:hAnsi="Times New Roman"/>
          <w:bCs/>
          <w:sz w:val="24"/>
          <w:szCs w:val="24"/>
        </w:rPr>
        <w:t xml:space="preserve"> = 0.01</w:t>
      </w:r>
      <w:r w:rsidRPr="004757A4">
        <w:rPr>
          <w:rFonts w:ascii="Times New Roman" w:hAnsi="Times New Roman"/>
          <w:bCs/>
          <w:sz w:val="24"/>
          <w:szCs w:val="24"/>
        </w:rPr>
        <w:t xml:space="preserve">). </w:t>
      </w:r>
    </w:p>
    <w:p w:rsidR="00910B03" w:rsidRPr="004757A4" w:rsidRDefault="00910B03" w:rsidP="00E87F46">
      <w:pPr>
        <w:spacing w:after="0" w:line="480" w:lineRule="auto"/>
        <w:ind w:firstLine="720"/>
        <w:rPr>
          <w:rFonts w:ascii="Times New Roman" w:hAnsi="Times New Roman"/>
          <w:bCs/>
          <w:sz w:val="24"/>
          <w:szCs w:val="24"/>
        </w:rPr>
      </w:pPr>
      <w:r w:rsidRPr="004757A4">
        <w:rPr>
          <w:rFonts w:ascii="Times New Roman" w:hAnsi="Times New Roman"/>
          <w:bCs/>
          <w:sz w:val="24"/>
          <w:szCs w:val="24"/>
        </w:rPr>
        <w:t>With regards to the Lexical category</w:t>
      </w:r>
      <w:r w:rsidR="002B0B02" w:rsidRPr="004757A4">
        <w:rPr>
          <w:rFonts w:ascii="Times New Roman" w:hAnsi="Times New Roman"/>
          <w:bCs/>
          <w:sz w:val="24"/>
          <w:szCs w:val="24"/>
        </w:rPr>
        <w:t xml:space="preserve"> (Table 2)</w:t>
      </w:r>
      <w:r w:rsidRPr="004757A4">
        <w:rPr>
          <w:rFonts w:ascii="Times New Roman" w:hAnsi="Times New Roman"/>
          <w:bCs/>
          <w:sz w:val="24"/>
          <w:szCs w:val="24"/>
        </w:rPr>
        <w:t xml:space="preserve">, the evidence of a strong difference across groups was found in the noun </w:t>
      </w:r>
      <w:r w:rsidRPr="004757A4">
        <w:rPr>
          <w:rFonts w:ascii="Times New Roman" w:hAnsi="Times New Roman"/>
          <w:i/>
          <w:iCs/>
          <w:sz w:val="24"/>
          <w:szCs w:val="24"/>
        </w:rPr>
        <w:t>χ</w:t>
      </w:r>
      <w:r w:rsidRPr="004757A4">
        <w:rPr>
          <w:rFonts w:ascii="Times New Roman" w:hAnsi="Times New Roman"/>
          <w:i/>
          <w:iCs/>
          <w:sz w:val="24"/>
          <w:szCs w:val="24"/>
          <w:vertAlign w:val="superscript"/>
        </w:rPr>
        <w:t>2</w:t>
      </w:r>
      <w:r w:rsidRPr="004757A4">
        <w:rPr>
          <w:rFonts w:ascii="Times New Roman" w:hAnsi="Times New Roman"/>
          <w:sz w:val="24"/>
          <w:szCs w:val="24"/>
          <w:vertAlign w:val="superscript"/>
        </w:rPr>
        <w:t xml:space="preserve"> </w:t>
      </w:r>
      <w:r w:rsidRPr="004757A4">
        <w:rPr>
          <w:rFonts w:ascii="Times New Roman" w:hAnsi="Times New Roman"/>
          <w:bCs/>
          <w:sz w:val="24"/>
          <w:szCs w:val="24"/>
        </w:rPr>
        <w:t>(</w:t>
      </w:r>
      <w:r w:rsidRPr="004757A4">
        <w:rPr>
          <w:rFonts w:ascii="Times New Roman" w:hAnsi="Times New Roman"/>
          <w:bCs/>
          <w:i/>
          <w:iCs/>
          <w:sz w:val="24"/>
          <w:szCs w:val="24"/>
        </w:rPr>
        <w:t>df</w:t>
      </w:r>
      <w:r w:rsidRPr="004757A4">
        <w:rPr>
          <w:rFonts w:ascii="Times New Roman" w:hAnsi="Times New Roman"/>
          <w:bCs/>
          <w:sz w:val="24"/>
          <w:szCs w:val="24"/>
        </w:rPr>
        <w:t xml:space="preserve"> 2, </w:t>
      </w:r>
      <w:r w:rsidRPr="004757A4">
        <w:rPr>
          <w:rFonts w:ascii="Times New Roman" w:hAnsi="Times New Roman"/>
          <w:bCs/>
          <w:i/>
          <w:iCs/>
          <w:sz w:val="24"/>
          <w:szCs w:val="24"/>
        </w:rPr>
        <w:t>N</w:t>
      </w:r>
      <w:r w:rsidRPr="004757A4">
        <w:rPr>
          <w:rFonts w:ascii="Times New Roman" w:hAnsi="Times New Roman"/>
          <w:bCs/>
          <w:sz w:val="24"/>
          <w:szCs w:val="24"/>
        </w:rPr>
        <w:t xml:space="preserve"> = 87) = 13.24, </w:t>
      </w:r>
      <w:r w:rsidRPr="004757A4">
        <w:rPr>
          <w:rFonts w:ascii="Times New Roman" w:hAnsi="Times New Roman"/>
          <w:bCs/>
          <w:i/>
          <w:iCs/>
          <w:sz w:val="24"/>
          <w:szCs w:val="24"/>
        </w:rPr>
        <w:t>p</w:t>
      </w:r>
      <w:r w:rsidRPr="004757A4">
        <w:rPr>
          <w:rFonts w:ascii="Times New Roman" w:hAnsi="Times New Roman"/>
          <w:bCs/>
          <w:sz w:val="24"/>
          <w:szCs w:val="24"/>
        </w:rPr>
        <w:t xml:space="preserve"> = .001, </w:t>
      </w:r>
      <w:r w:rsidR="00B431EC" w:rsidRPr="004757A4">
        <w:rPr>
          <w:rFonts w:ascii="Times New Roman" w:hAnsi="Times New Roman"/>
          <w:bCs/>
          <w:sz w:val="24"/>
          <w:szCs w:val="24"/>
        </w:rPr>
        <w:t>as well as</w:t>
      </w:r>
      <w:r w:rsidRPr="004757A4">
        <w:rPr>
          <w:rFonts w:ascii="Times New Roman" w:hAnsi="Times New Roman"/>
          <w:bCs/>
          <w:sz w:val="24"/>
          <w:szCs w:val="24"/>
        </w:rPr>
        <w:t xml:space="preserve"> in the predicate task </w:t>
      </w:r>
      <w:r w:rsidRPr="004757A4">
        <w:rPr>
          <w:rFonts w:ascii="Times New Roman" w:hAnsi="Times New Roman"/>
          <w:i/>
          <w:iCs/>
          <w:sz w:val="24"/>
          <w:szCs w:val="24"/>
        </w:rPr>
        <w:lastRenderedPageBreak/>
        <w:t>χ</w:t>
      </w:r>
      <w:r w:rsidRPr="004757A4">
        <w:rPr>
          <w:rFonts w:ascii="Times New Roman" w:hAnsi="Times New Roman"/>
          <w:i/>
          <w:iCs/>
          <w:sz w:val="24"/>
          <w:szCs w:val="24"/>
          <w:vertAlign w:val="superscript"/>
        </w:rPr>
        <w:t>2</w:t>
      </w:r>
      <w:r w:rsidRPr="004757A4">
        <w:rPr>
          <w:rFonts w:ascii="Times New Roman" w:hAnsi="Times New Roman"/>
          <w:sz w:val="24"/>
          <w:szCs w:val="24"/>
          <w:vertAlign w:val="superscript"/>
        </w:rPr>
        <w:t xml:space="preserve"> </w:t>
      </w:r>
      <w:r w:rsidRPr="004757A4">
        <w:rPr>
          <w:rFonts w:ascii="Times New Roman" w:hAnsi="Times New Roman"/>
          <w:bCs/>
          <w:sz w:val="24"/>
          <w:szCs w:val="24"/>
        </w:rPr>
        <w:t>(</w:t>
      </w:r>
      <w:r w:rsidRPr="004757A4">
        <w:rPr>
          <w:rFonts w:ascii="Times New Roman" w:hAnsi="Times New Roman"/>
          <w:bCs/>
          <w:i/>
          <w:iCs/>
          <w:sz w:val="24"/>
          <w:szCs w:val="24"/>
        </w:rPr>
        <w:t>df</w:t>
      </w:r>
      <w:r w:rsidRPr="004757A4">
        <w:rPr>
          <w:rFonts w:ascii="Times New Roman" w:hAnsi="Times New Roman"/>
          <w:bCs/>
          <w:sz w:val="24"/>
          <w:szCs w:val="24"/>
        </w:rPr>
        <w:t xml:space="preserve"> 2, </w:t>
      </w:r>
      <w:r w:rsidRPr="004757A4">
        <w:rPr>
          <w:rFonts w:ascii="Times New Roman" w:hAnsi="Times New Roman"/>
          <w:bCs/>
          <w:i/>
          <w:iCs/>
          <w:sz w:val="24"/>
          <w:szCs w:val="24"/>
        </w:rPr>
        <w:t>N</w:t>
      </w:r>
      <w:r w:rsidRPr="004757A4">
        <w:rPr>
          <w:rFonts w:ascii="Times New Roman" w:hAnsi="Times New Roman"/>
          <w:bCs/>
          <w:sz w:val="24"/>
          <w:szCs w:val="24"/>
        </w:rPr>
        <w:t xml:space="preserve"> = 87) = 9.39, </w:t>
      </w:r>
      <w:r w:rsidRPr="004757A4">
        <w:rPr>
          <w:rFonts w:ascii="Times New Roman" w:hAnsi="Times New Roman"/>
          <w:bCs/>
          <w:i/>
          <w:iCs/>
          <w:sz w:val="24"/>
          <w:szCs w:val="24"/>
        </w:rPr>
        <w:t>p</w:t>
      </w:r>
      <w:r w:rsidRPr="004757A4">
        <w:rPr>
          <w:rFonts w:ascii="Times New Roman" w:hAnsi="Times New Roman"/>
          <w:bCs/>
          <w:sz w:val="24"/>
          <w:szCs w:val="24"/>
        </w:rPr>
        <w:t xml:space="preserve"> = .009. In the noun task, BC produced less pointing gestures than IC and AC (</w:t>
      </w:r>
      <w:r w:rsidR="00C469DC" w:rsidRPr="004757A4">
        <w:rPr>
          <w:rFonts w:ascii="Times New Roman" w:hAnsi="Times New Roman"/>
          <w:bCs/>
          <w:sz w:val="24"/>
          <w:szCs w:val="24"/>
        </w:rPr>
        <w:t xml:space="preserve">effect sizes </w:t>
      </w:r>
      <w:r w:rsidR="00CA19B9" w:rsidRPr="004757A4">
        <w:rPr>
          <w:rFonts w:ascii="Times New Roman" w:hAnsi="Times New Roman"/>
          <w:bCs/>
          <w:i/>
          <w:iCs/>
          <w:sz w:val="24"/>
          <w:szCs w:val="24"/>
        </w:rPr>
        <w:t>r</w:t>
      </w:r>
      <w:r w:rsidR="00C469DC" w:rsidRPr="004757A4">
        <w:rPr>
          <w:rFonts w:ascii="Times New Roman" w:hAnsi="Times New Roman"/>
          <w:bCs/>
          <w:sz w:val="24"/>
          <w:szCs w:val="24"/>
        </w:rPr>
        <w:t xml:space="preserve"> = 0.37</w:t>
      </w:r>
      <w:r w:rsidRPr="004757A4">
        <w:rPr>
          <w:rFonts w:ascii="Times New Roman" w:hAnsi="Times New Roman"/>
          <w:bCs/>
          <w:sz w:val="24"/>
          <w:szCs w:val="24"/>
        </w:rPr>
        <w:t xml:space="preserve"> and </w:t>
      </w:r>
      <w:r w:rsidR="00CA19B9" w:rsidRPr="004757A4">
        <w:rPr>
          <w:rFonts w:ascii="Times New Roman" w:hAnsi="Times New Roman"/>
          <w:bCs/>
          <w:i/>
          <w:iCs/>
          <w:sz w:val="24"/>
          <w:szCs w:val="24"/>
        </w:rPr>
        <w:t>r</w:t>
      </w:r>
      <w:r w:rsidR="00C469DC" w:rsidRPr="004757A4">
        <w:rPr>
          <w:rFonts w:ascii="Times New Roman" w:hAnsi="Times New Roman"/>
          <w:bCs/>
          <w:sz w:val="24"/>
          <w:szCs w:val="24"/>
        </w:rPr>
        <w:t xml:space="preserve"> = 0.40</w:t>
      </w:r>
      <w:r w:rsidRPr="004757A4">
        <w:rPr>
          <w:rFonts w:ascii="Times New Roman" w:hAnsi="Times New Roman"/>
          <w:bCs/>
          <w:sz w:val="24"/>
          <w:szCs w:val="24"/>
        </w:rPr>
        <w:t xml:space="preserve">, respectively) but no evidence of a difference between the IC and AC pair </w:t>
      </w:r>
      <w:r w:rsidR="00280A26" w:rsidRPr="004757A4">
        <w:rPr>
          <w:rFonts w:ascii="Times New Roman" w:hAnsi="Times New Roman"/>
          <w:bCs/>
          <w:sz w:val="24"/>
          <w:szCs w:val="24"/>
        </w:rPr>
        <w:t xml:space="preserve">was found </w:t>
      </w:r>
      <w:r w:rsidRPr="004757A4">
        <w:rPr>
          <w:rFonts w:ascii="Times New Roman" w:hAnsi="Times New Roman"/>
          <w:bCs/>
          <w:sz w:val="24"/>
          <w:szCs w:val="24"/>
        </w:rPr>
        <w:t>(</w:t>
      </w:r>
      <w:r w:rsidR="00CA19B9" w:rsidRPr="004757A4">
        <w:rPr>
          <w:rFonts w:ascii="Times New Roman" w:hAnsi="Times New Roman"/>
          <w:bCs/>
          <w:i/>
          <w:iCs/>
          <w:sz w:val="24"/>
          <w:szCs w:val="24"/>
        </w:rPr>
        <w:t>r</w:t>
      </w:r>
      <w:r w:rsidR="00C469DC" w:rsidRPr="004757A4">
        <w:rPr>
          <w:rFonts w:ascii="Times New Roman" w:hAnsi="Times New Roman"/>
          <w:bCs/>
          <w:sz w:val="24"/>
          <w:szCs w:val="24"/>
        </w:rPr>
        <w:t xml:space="preserve"> = 0.06</w:t>
      </w:r>
      <w:r w:rsidRPr="004757A4">
        <w:rPr>
          <w:rFonts w:ascii="Times New Roman" w:hAnsi="Times New Roman"/>
          <w:bCs/>
          <w:sz w:val="24"/>
          <w:szCs w:val="24"/>
        </w:rPr>
        <w:t>). In the predicate task, BC produced less pointing gestures than IC (</w:t>
      </w:r>
      <w:r w:rsidR="00CA19B9" w:rsidRPr="004757A4">
        <w:rPr>
          <w:rFonts w:ascii="Times New Roman" w:hAnsi="Times New Roman"/>
          <w:bCs/>
          <w:i/>
          <w:iCs/>
          <w:sz w:val="24"/>
          <w:szCs w:val="24"/>
        </w:rPr>
        <w:t>r</w:t>
      </w:r>
      <w:r w:rsidR="00C469DC" w:rsidRPr="004757A4">
        <w:rPr>
          <w:rFonts w:ascii="Times New Roman" w:hAnsi="Times New Roman"/>
          <w:bCs/>
          <w:sz w:val="24"/>
          <w:szCs w:val="24"/>
        </w:rPr>
        <w:t xml:space="preserve"> = 0.36</w:t>
      </w:r>
      <w:r w:rsidRPr="004757A4">
        <w:rPr>
          <w:rFonts w:ascii="Times New Roman" w:hAnsi="Times New Roman"/>
          <w:bCs/>
          <w:sz w:val="24"/>
          <w:szCs w:val="24"/>
        </w:rPr>
        <w:t xml:space="preserve">) </w:t>
      </w:r>
      <w:r w:rsidR="00C469DC" w:rsidRPr="004757A4">
        <w:rPr>
          <w:rFonts w:ascii="Times New Roman" w:hAnsi="Times New Roman"/>
          <w:bCs/>
          <w:sz w:val="24"/>
          <w:szCs w:val="24"/>
        </w:rPr>
        <w:t>and AC (</w:t>
      </w:r>
      <w:r w:rsidR="00CA19B9" w:rsidRPr="004757A4">
        <w:rPr>
          <w:rFonts w:ascii="Times New Roman" w:hAnsi="Times New Roman"/>
          <w:bCs/>
          <w:i/>
          <w:iCs/>
          <w:sz w:val="24"/>
          <w:szCs w:val="24"/>
        </w:rPr>
        <w:t>r</w:t>
      </w:r>
      <w:r w:rsidR="00C469DC" w:rsidRPr="004757A4">
        <w:rPr>
          <w:rFonts w:ascii="Times New Roman" w:hAnsi="Times New Roman"/>
          <w:bCs/>
          <w:sz w:val="24"/>
          <w:szCs w:val="24"/>
        </w:rPr>
        <w:t xml:space="preserve"> = 0.29) </w:t>
      </w:r>
      <w:r w:rsidRPr="004757A4">
        <w:rPr>
          <w:rFonts w:ascii="Times New Roman" w:hAnsi="Times New Roman"/>
          <w:bCs/>
          <w:sz w:val="24"/>
          <w:szCs w:val="24"/>
        </w:rPr>
        <w:t xml:space="preserve">but </w:t>
      </w:r>
      <w:r w:rsidR="00280A26" w:rsidRPr="004757A4">
        <w:rPr>
          <w:rFonts w:ascii="Times New Roman" w:hAnsi="Times New Roman"/>
          <w:bCs/>
          <w:sz w:val="24"/>
          <w:szCs w:val="24"/>
        </w:rPr>
        <w:t xml:space="preserve">we found </w:t>
      </w:r>
      <w:r w:rsidRPr="004757A4">
        <w:rPr>
          <w:rFonts w:ascii="Times New Roman" w:hAnsi="Times New Roman"/>
          <w:bCs/>
          <w:sz w:val="24"/>
          <w:szCs w:val="24"/>
        </w:rPr>
        <w:t xml:space="preserve">no evidence of a difference between </w:t>
      </w:r>
      <w:r w:rsidR="005B1FF2" w:rsidRPr="004757A4">
        <w:rPr>
          <w:rFonts w:ascii="Times New Roman" w:hAnsi="Times New Roman"/>
          <w:bCs/>
          <w:sz w:val="24"/>
          <w:szCs w:val="24"/>
        </w:rPr>
        <w:t>I</w:t>
      </w:r>
      <w:r w:rsidRPr="004757A4">
        <w:rPr>
          <w:rFonts w:ascii="Times New Roman" w:hAnsi="Times New Roman"/>
          <w:bCs/>
          <w:sz w:val="24"/>
          <w:szCs w:val="24"/>
        </w:rPr>
        <w:t>C and AC pair (</w:t>
      </w:r>
      <w:r w:rsidR="00CA19B9" w:rsidRPr="004757A4">
        <w:rPr>
          <w:rFonts w:ascii="Times New Roman" w:hAnsi="Times New Roman"/>
          <w:bCs/>
          <w:i/>
          <w:iCs/>
          <w:sz w:val="24"/>
          <w:szCs w:val="24"/>
        </w:rPr>
        <w:t>r</w:t>
      </w:r>
      <w:r w:rsidR="00C469DC" w:rsidRPr="004757A4">
        <w:rPr>
          <w:rFonts w:ascii="Times New Roman" w:hAnsi="Times New Roman"/>
          <w:bCs/>
          <w:sz w:val="24"/>
          <w:szCs w:val="24"/>
        </w:rPr>
        <w:t xml:space="preserve"> = 0.10</w:t>
      </w:r>
      <w:r w:rsidRPr="004757A4">
        <w:rPr>
          <w:rFonts w:ascii="Times New Roman" w:hAnsi="Times New Roman"/>
          <w:bCs/>
          <w:sz w:val="24"/>
          <w:szCs w:val="24"/>
        </w:rPr>
        <w:t>).</w:t>
      </w:r>
      <w:r w:rsidR="00471565" w:rsidRPr="004757A4">
        <w:rPr>
          <w:rFonts w:ascii="Times New Roman" w:hAnsi="Times New Roman"/>
          <w:bCs/>
          <w:sz w:val="24"/>
          <w:szCs w:val="24"/>
        </w:rPr>
        <w:t xml:space="preserve"> The within</w:t>
      </w:r>
      <w:r w:rsidR="000765EF" w:rsidRPr="004757A4">
        <w:rPr>
          <w:rFonts w:ascii="Times New Roman" w:hAnsi="Times New Roman"/>
          <w:bCs/>
          <w:sz w:val="24"/>
          <w:szCs w:val="24"/>
        </w:rPr>
        <w:t>-</w:t>
      </w:r>
      <w:r w:rsidR="00471565" w:rsidRPr="004757A4">
        <w:rPr>
          <w:rFonts w:ascii="Times New Roman" w:hAnsi="Times New Roman"/>
          <w:bCs/>
          <w:sz w:val="24"/>
          <w:szCs w:val="24"/>
        </w:rPr>
        <w:t>group comparisons highlig</w:t>
      </w:r>
      <w:r w:rsidR="00F94E61" w:rsidRPr="004757A4">
        <w:rPr>
          <w:rFonts w:ascii="Times New Roman" w:hAnsi="Times New Roman"/>
          <w:bCs/>
          <w:sz w:val="24"/>
          <w:szCs w:val="24"/>
        </w:rPr>
        <w:t>ht</w:t>
      </w:r>
      <w:r w:rsidR="00471565" w:rsidRPr="004757A4">
        <w:rPr>
          <w:rFonts w:ascii="Times New Roman" w:hAnsi="Times New Roman"/>
          <w:bCs/>
          <w:sz w:val="24"/>
          <w:szCs w:val="24"/>
        </w:rPr>
        <w:t xml:space="preserve">ed that the </w:t>
      </w:r>
      <w:r w:rsidR="00471565" w:rsidRPr="004757A4">
        <w:rPr>
          <w:rFonts w:ascii="Times New Roman" w:hAnsi="Times New Roman"/>
          <w:sz w:val="24"/>
          <w:szCs w:val="24"/>
        </w:rPr>
        <w:t xml:space="preserve">scores of </w:t>
      </w:r>
      <w:r w:rsidR="004F7913" w:rsidRPr="004757A4">
        <w:rPr>
          <w:rFonts w:ascii="Times New Roman" w:hAnsi="Times New Roman"/>
          <w:sz w:val="24"/>
          <w:szCs w:val="24"/>
        </w:rPr>
        <w:t xml:space="preserve">the </w:t>
      </w:r>
      <w:r w:rsidR="00471565" w:rsidRPr="004757A4">
        <w:rPr>
          <w:rFonts w:ascii="Times New Roman" w:hAnsi="Times New Roman"/>
          <w:sz w:val="24"/>
          <w:szCs w:val="24"/>
        </w:rPr>
        <w:t xml:space="preserve">pointing </w:t>
      </w:r>
      <w:r w:rsidR="004F7913" w:rsidRPr="004757A4">
        <w:rPr>
          <w:rFonts w:ascii="Times New Roman" w:hAnsi="Times New Roman"/>
          <w:sz w:val="24"/>
          <w:szCs w:val="24"/>
        </w:rPr>
        <w:t xml:space="preserve">gestures </w:t>
      </w:r>
      <w:r w:rsidR="00471565" w:rsidRPr="004757A4">
        <w:rPr>
          <w:rFonts w:ascii="Times New Roman" w:hAnsi="Times New Roman"/>
          <w:sz w:val="24"/>
          <w:szCs w:val="24"/>
        </w:rPr>
        <w:t xml:space="preserve">to an object/animal set or to action/characteristic set did not </w:t>
      </w:r>
      <w:r w:rsidR="00E87F46" w:rsidRPr="004757A4">
        <w:rPr>
          <w:rFonts w:ascii="Times New Roman" w:hAnsi="Times New Roman"/>
          <w:sz w:val="24"/>
          <w:szCs w:val="24"/>
        </w:rPr>
        <w:t xml:space="preserve">vary </w:t>
      </w:r>
      <w:r w:rsidR="00471565" w:rsidRPr="004757A4">
        <w:rPr>
          <w:rFonts w:ascii="Times New Roman" w:hAnsi="Times New Roman"/>
          <w:sz w:val="24"/>
          <w:szCs w:val="24"/>
        </w:rPr>
        <w:t xml:space="preserve">in most children. Wilcoxon Signed-Ranks test indicated that IC and BC </w:t>
      </w:r>
      <w:r w:rsidR="00E87F46" w:rsidRPr="004757A4">
        <w:rPr>
          <w:rFonts w:ascii="Times New Roman" w:hAnsi="Times New Roman"/>
          <w:sz w:val="24"/>
          <w:szCs w:val="24"/>
        </w:rPr>
        <w:t xml:space="preserve">had a similar amount of </w:t>
      </w:r>
      <w:r w:rsidR="004F7913" w:rsidRPr="004757A4">
        <w:rPr>
          <w:rFonts w:ascii="Times New Roman" w:hAnsi="Times New Roman"/>
          <w:sz w:val="24"/>
          <w:szCs w:val="24"/>
        </w:rPr>
        <w:t>pointing gestures</w:t>
      </w:r>
      <w:r w:rsidR="00471565" w:rsidRPr="004757A4">
        <w:rPr>
          <w:rFonts w:ascii="Times New Roman" w:hAnsi="Times New Roman"/>
          <w:sz w:val="24"/>
          <w:szCs w:val="24"/>
        </w:rPr>
        <w:t xml:space="preserve"> in association with the noun and the predicate tasks (IC: </w:t>
      </w:r>
      <w:r w:rsidR="00471565" w:rsidRPr="004757A4">
        <w:rPr>
          <w:rFonts w:ascii="Times New Roman" w:hAnsi="Times New Roman"/>
          <w:i/>
          <w:iCs/>
          <w:sz w:val="24"/>
          <w:szCs w:val="24"/>
        </w:rPr>
        <w:t>Z</w:t>
      </w:r>
      <w:r w:rsidR="00471565" w:rsidRPr="004757A4">
        <w:rPr>
          <w:rFonts w:ascii="Times New Roman" w:hAnsi="Times New Roman"/>
          <w:sz w:val="24"/>
          <w:szCs w:val="24"/>
        </w:rPr>
        <w:t xml:space="preserve"> = 1.60, </w:t>
      </w:r>
      <w:r w:rsidR="00471565" w:rsidRPr="004757A4">
        <w:rPr>
          <w:rFonts w:ascii="Times New Roman" w:hAnsi="Times New Roman"/>
          <w:i/>
          <w:iCs/>
          <w:sz w:val="24"/>
          <w:szCs w:val="24"/>
        </w:rPr>
        <w:t>p</w:t>
      </w:r>
      <w:r w:rsidR="00471565" w:rsidRPr="004757A4">
        <w:rPr>
          <w:rFonts w:ascii="Times New Roman" w:hAnsi="Times New Roman"/>
          <w:sz w:val="24"/>
          <w:szCs w:val="24"/>
        </w:rPr>
        <w:t xml:space="preserve"> = .111,</w:t>
      </w:r>
      <w:r w:rsidR="00471565" w:rsidRPr="004757A4">
        <w:rPr>
          <w:rFonts w:ascii="Times New Roman" w:hAnsi="Times New Roman"/>
          <w:i/>
          <w:iCs/>
          <w:sz w:val="24"/>
          <w:szCs w:val="24"/>
        </w:rPr>
        <w:t xml:space="preserve"> r</w:t>
      </w:r>
      <w:r w:rsidR="00471565" w:rsidRPr="004757A4">
        <w:rPr>
          <w:rFonts w:ascii="Times New Roman" w:hAnsi="Times New Roman"/>
          <w:sz w:val="24"/>
          <w:szCs w:val="24"/>
        </w:rPr>
        <w:t xml:space="preserve"> = 0.34; BC: </w:t>
      </w:r>
      <w:r w:rsidR="00471565" w:rsidRPr="004757A4">
        <w:rPr>
          <w:rFonts w:ascii="Times New Roman" w:hAnsi="Times New Roman"/>
          <w:i/>
          <w:iCs/>
          <w:sz w:val="24"/>
          <w:szCs w:val="24"/>
        </w:rPr>
        <w:t>Z</w:t>
      </w:r>
      <w:r w:rsidR="00471565" w:rsidRPr="004757A4">
        <w:rPr>
          <w:rFonts w:ascii="Times New Roman" w:hAnsi="Times New Roman"/>
          <w:sz w:val="24"/>
          <w:szCs w:val="24"/>
        </w:rPr>
        <w:t xml:space="preserve"> = 1.47, </w:t>
      </w:r>
      <w:r w:rsidR="00471565" w:rsidRPr="004757A4">
        <w:rPr>
          <w:rFonts w:ascii="Times New Roman" w:hAnsi="Times New Roman"/>
          <w:i/>
          <w:iCs/>
          <w:sz w:val="24"/>
          <w:szCs w:val="24"/>
        </w:rPr>
        <w:t>p</w:t>
      </w:r>
      <w:r w:rsidR="00471565" w:rsidRPr="004757A4">
        <w:rPr>
          <w:rFonts w:ascii="Times New Roman" w:hAnsi="Times New Roman"/>
          <w:sz w:val="24"/>
          <w:szCs w:val="24"/>
        </w:rPr>
        <w:t xml:space="preserve"> = .142,</w:t>
      </w:r>
      <w:r w:rsidR="00471565" w:rsidRPr="004757A4">
        <w:rPr>
          <w:rFonts w:ascii="Times New Roman" w:hAnsi="Times New Roman"/>
          <w:i/>
          <w:iCs/>
          <w:sz w:val="24"/>
          <w:szCs w:val="24"/>
        </w:rPr>
        <w:t xml:space="preserve"> r</w:t>
      </w:r>
      <w:r w:rsidR="00471565" w:rsidRPr="004757A4">
        <w:rPr>
          <w:rFonts w:ascii="Times New Roman" w:hAnsi="Times New Roman"/>
          <w:sz w:val="24"/>
          <w:szCs w:val="24"/>
        </w:rPr>
        <w:t xml:space="preserve"> = 0.25), however the pointing gestures of AC were significantly higher in the noun than the predicate task (AC: </w:t>
      </w:r>
      <w:r w:rsidR="00471565" w:rsidRPr="004757A4">
        <w:rPr>
          <w:rFonts w:ascii="Times New Roman" w:hAnsi="Times New Roman"/>
          <w:i/>
          <w:iCs/>
          <w:sz w:val="24"/>
          <w:szCs w:val="24"/>
        </w:rPr>
        <w:t>Z</w:t>
      </w:r>
      <w:r w:rsidR="00471565" w:rsidRPr="004757A4">
        <w:rPr>
          <w:rFonts w:ascii="Times New Roman" w:hAnsi="Times New Roman"/>
          <w:sz w:val="24"/>
          <w:szCs w:val="24"/>
        </w:rPr>
        <w:t xml:space="preserve"> = 3.52, </w:t>
      </w:r>
      <w:r w:rsidR="00471565" w:rsidRPr="004757A4">
        <w:rPr>
          <w:rFonts w:ascii="Times New Roman" w:hAnsi="Times New Roman"/>
          <w:i/>
          <w:iCs/>
          <w:sz w:val="24"/>
          <w:szCs w:val="24"/>
        </w:rPr>
        <w:t>p</w:t>
      </w:r>
      <w:r w:rsidR="00471565" w:rsidRPr="004757A4">
        <w:rPr>
          <w:rFonts w:ascii="Times New Roman" w:hAnsi="Times New Roman"/>
          <w:sz w:val="24"/>
          <w:szCs w:val="24"/>
        </w:rPr>
        <w:t xml:space="preserve"> &lt; .001,</w:t>
      </w:r>
      <w:r w:rsidR="00471565" w:rsidRPr="004757A4">
        <w:rPr>
          <w:rFonts w:ascii="Times New Roman" w:hAnsi="Times New Roman"/>
          <w:i/>
          <w:iCs/>
          <w:sz w:val="24"/>
          <w:szCs w:val="24"/>
        </w:rPr>
        <w:t xml:space="preserve"> r</w:t>
      </w:r>
      <w:r w:rsidR="00471565" w:rsidRPr="004757A4">
        <w:rPr>
          <w:rFonts w:ascii="Times New Roman" w:hAnsi="Times New Roman"/>
          <w:sz w:val="24"/>
          <w:szCs w:val="24"/>
        </w:rPr>
        <w:t xml:space="preserve"> = 0.64).</w:t>
      </w:r>
    </w:p>
    <w:p w:rsidR="00910B03" w:rsidRPr="004757A4" w:rsidRDefault="00910B03" w:rsidP="00072F9D">
      <w:pPr>
        <w:spacing w:after="0" w:line="480" w:lineRule="auto"/>
        <w:ind w:firstLine="720"/>
        <w:rPr>
          <w:rFonts w:ascii="Times New Roman" w:hAnsi="Times New Roman"/>
          <w:bCs/>
          <w:sz w:val="24"/>
          <w:szCs w:val="24"/>
        </w:rPr>
      </w:pPr>
      <w:r w:rsidRPr="004757A4">
        <w:rPr>
          <w:rFonts w:ascii="Times New Roman" w:hAnsi="Times New Roman"/>
          <w:bCs/>
          <w:sz w:val="24"/>
          <w:szCs w:val="24"/>
        </w:rPr>
        <w:t xml:space="preserve">With regards to the Modality of expression, the </w:t>
      </w:r>
      <w:r w:rsidR="00A80E2E" w:rsidRPr="004757A4">
        <w:rPr>
          <w:rFonts w:ascii="Times New Roman" w:hAnsi="Times New Roman"/>
          <w:bCs/>
          <w:sz w:val="24"/>
          <w:szCs w:val="24"/>
        </w:rPr>
        <w:t xml:space="preserve">unimodal </w:t>
      </w:r>
      <w:r w:rsidRPr="004757A4">
        <w:rPr>
          <w:rFonts w:ascii="Times New Roman" w:hAnsi="Times New Roman"/>
          <w:bCs/>
          <w:sz w:val="24"/>
          <w:szCs w:val="24"/>
        </w:rPr>
        <w:t xml:space="preserve">pointing </w:t>
      </w:r>
      <w:r w:rsidR="00A80E2E" w:rsidRPr="004757A4">
        <w:rPr>
          <w:rFonts w:ascii="Times New Roman" w:hAnsi="Times New Roman"/>
          <w:bCs/>
          <w:sz w:val="24"/>
          <w:szCs w:val="24"/>
        </w:rPr>
        <w:t xml:space="preserve">expressions </w:t>
      </w:r>
      <w:r w:rsidRPr="004757A4">
        <w:rPr>
          <w:rFonts w:ascii="Times New Roman" w:hAnsi="Times New Roman"/>
          <w:bCs/>
          <w:sz w:val="24"/>
          <w:szCs w:val="24"/>
        </w:rPr>
        <w:t>(</w:t>
      </w:r>
      <w:r w:rsidR="00A80E2E" w:rsidRPr="004757A4">
        <w:rPr>
          <w:rFonts w:ascii="Times New Roman" w:hAnsi="Times New Roman"/>
          <w:bCs/>
          <w:sz w:val="24"/>
          <w:szCs w:val="24"/>
        </w:rPr>
        <w:t>gesture produced without a verbal response</w:t>
      </w:r>
      <w:r w:rsidRPr="004757A4">
        <w:rPr>
          <w:rFonts w:ascii="Times New Roman" w:hAnsi="Times New Roman"/>
          <w:bCs/>
          <w:sz w:val="24"/>
          <w:szCs w:val="24"/>
        </w:rPr>
        <w:t xml:space="preserve">) were equally distributed across groups </w:t>
      </w:r>
      <w:r w:rsidRPr="004757A4">
        <w:rPr>
          <w:rFonts w:ascii="Times New Roman" w:hAnsi="Times New Roman"/>
          <w:i/>
          <w:iCs/>
          <w:sz w:val="24"/>
          <w:szCs w:val="24"/>
        </w:rPr>
        <w:t>χ</w:t>
      </w:r>
      <w:r w:rsidRPr="004757A4">
        <w:rPr>
          <w:rFonts w:ascii="Times New Roman" w:hAnsi="Times New Roman"/>
          <w:i/>
          <w:iCs/>
          <w:sz w:val="24"/>
          <w:szCs w:val="24"/>
          <w:vertAlign w:val="superscript"/>
        </w:rPr>
        <w:t>2</w:t>
      </w:r>
      <w:r w:rsidRPr="004757A4">
        <w:rPr>
          <w:rFonts w:ascii="Times New Roman" w:hAnsi="Times New Roman"/>
          <w:sz w:val="24"/>
          <w:szCs w:val="24"/>
          <w:vertAlign w:val="superscript"/>
        </w:rPr>
        <w:t xml:space="preserve"> </w:t>
      </w:r>
      <w:r w:rsidRPr="004757A4">
        <w:rPr>
          <w:rFonts w:ascii="Times New Roman" w:hAnsi="Times New Roman"/>
          <w:bCs/>
          <w:sz w:val="24"/>
          <w:szCs w:val="24"/>
        </w:rPr>
        <w:t>(</w:t>
      </w:r>
      <w:r w:rsidRPr="004757A4">
        <w:rPr>
          <w:rFonts w:ascii="Times New Roman" w:hAnsi="Times New Roman"/>
          <w:bCs/>
          <w:i/>
          <w:iCs/>
          <w:sz w:val="24"/>
          <w:szCs w:val="24"/>
        </w:rPr>
        <w:t>df</w:t>
      </w:r>
      <w:r w:rsidRPr="004757A4">
        <w:rPr>
          <w:rFonts w:ascii="Times New Roman" w:hAnsi="Times New Roman"/>
          <w:bCs/>
          <w:sz w:val="24"/>
          <w:szCs w:val="24"/>
        </w:rPr>
        <w:t xml:space="preserve"> 2, </w:t>
      </w:r>
      <w:r w:rsidRPr="004757A4">
        <w:rPr>
          <w:rFonts w:ascii="Times New Roman" w:hAnsi="Times New Roman"/>
          <w:bCs/>
          <w:i/>
          <w:iCs/>
          <w:sz w:val="24"/>
          <w:szCs w:val="24"/>
        </w:rPr>
        <w:t>N</w:t>
      </w:r>
      <w:r w:rsidRPr="004757A4">
        <w:rPr>
          <w:rFonts w:ascii="Times New Roman" w:hAnsi="Times New Roman"/>
          <w:bCs/>
          <w:sz w:val="24"/>
          <w:szCs w:val="24"/>
        </w:rPr>
        <w:t xml:space="preserve"> = 87) = .48, </w:t>
      </w:r>
      <w:r w:rsidRPr="004757A4">
        <w:rPr>
          <w:rFonts w:ascii="Times New Roman" w:hAnsi="Times New Roman"/>
          <w:bCs/>
          <w:i/>
          <w:iCs/>
          <w:sz w:val="24"/>
          <w:szCs w:val="24"/>
        </w:rPr>
        <w:t>p</w:t>
      </w:r>
      <w:r w:rsidRPr="004757A4">
        <w:rPr>
          <w:rFonts w:ascii="Times New Roman" w:hAnsi="Times New Roman"/>
          <w:bCs/>
          <w:sz w:val="24"/>
          <w:szCs w:val="24"/>
        </w:rPr>
        <w:t xml:space="preserve"> = .79</w:t>
      </w:r>
      <w:r w:rsidR="00280A26" w:rsidRPr="004757A4">
        <w:rPr>
          <w:rFonts w:ascii="Times New Roman" w:hAnsi="Times New Roman"/>
          <w:sz w:val="24"/>
          <w:szCs w:val="24"/>
        </w:rPr>
        <w:t>. F</w:t>
      </w:r>
      <w:r w:rsidRPr="004757A4">
        <w:rPr>
          <w:rFonts w:ascii="Times New Roman" w:hAnsi="Times New Roman"/>
          <w:sz w:val="24"/>
          <w:szCs w:val="24"/>
        </w:rPr>
        <w:t xml:space="preserve">or the </w:t>
      </w:r>
      <w:r w:rsidR="00A80E2E" w:rsidRPr="004757A4">
        <w:rPr>
          <w:rFonts w:ascii="Times New Roman" w:hAnsi="Times New Roman"/>
          <w:sz w:val="24"/>
          <w:szCs w:val="24"/>
        </w:rPr>
        <w:t xml:space="preserve">bimodal expressions </w:t>
      </w:r>
      <w:r w:rsidRPr="004757A4">
        <w:rPr>
          <w:rFonts w:ascii="Times New Roman" w:hAnsi="Times New Roman"/>
          <w:sz w:val="24"/>
          <w:szCs w:val="24"/>
        </w:rPr>
        <w:t>(</w:t>
      </w:r>
      <w:r w:rsidR="00A80E2E" w:rsidRPr="004757A4">
        <w:rPr>
          <w:rFonts w:ascii="Times New Roman" w:hAnsi="Times New Roman"/>
          <w:sz w:val="24"/>
          <w:szCs w:val="24"/>
        </w:rPr>
        <w:t>pointing gestures produced with a verbal response</w:t>
      </w:r>
      <w:r w:rsidRPr="004757A4">
        <w:rPr>
          <w:rFonts w:ascii="Times New Roman" w:hAnsi="Times New Roman"/>
          <w:sz w:val="24"/>
          <w:szCs w:val="24"/>
        </w:rPr>
        <w:t xml:space="preserve">) we found </w:t>
      </w:r>
      <w:r w:rsidRPr="004757A4">
        <w:rPr>
          <w:rFonts w:ascii="Times New Roman" w:hAnsi="Times New Roman"/>
          <w:bCs/>
          <w:sz w:val="24"/>
          <w:szCs w:val="24"/>
        </w:rPr>
        <w:t xml:space="preserve">a </w:t>
      </w:r>
      <w:r w:rsidRPr="004757A4">
        <w:rPr>
          <w:rFonts w:ascii="Times New Roman" w:hAnsi="Times New Roman"/>
          <w:sz w:val="24"/>
          <w:szCs w:val="24"/>
        </w:rPr>
        <w:t xml:space="preserve">strong difference between the mean ranks of at least one pair of groups </w:t>
      </w:r>
      <w:r w:rsidRPr="004757A4">
        <w:rPr>
          <w:rFonts w:ascii="Times New Roman" w:hAnsi="Times New Roman"/>
          <w:i/>
          <w:iCs/>
          <w:sz w:val="24"/>
          <w:szCs w:val="24"/>
        </w:rPr>
        <w:t>χ</w:t>
      </w:r>
      <w:r w:rsidRPr="004757A4">
        <w:rPr>
          <w:rFonts w:ascii="Times New Roman" w:hAnsi="Times New Roman"/>
          <w:i/>
          <w:iCs/>
          <w:sz w:val="24"/>
          <w:szCs w:val="24"/>
          <w:vertAlign w:val="superscript"/>
        </w:rPr>
        <w:t>2</w:t>
      </w:r>
      <w:r w:rsidRPr="004757A4">
        <w:rPr>
          <w:rFonts w:ascii="Times New Roman" w:hAnsi="Times New Roman"/>
          <w:sz w:val="24"/>
          <w:szCs w:val="24"/>
          <w:vertAlign w:val="superscript"/>
        </w:rPr>
        <w:t xml:space="preserve"> </w:t>
      </w:r>
      <w:r w:rsidRPr="004757A4">
        <w:rPr>
          <w:rFonts w:ascii="Times New Roman" w:hAnsi="Times New Roman"/>
          <w:bCs/>
          <w:sz w:val="24"/>
          <w:szCs w:val="24"/>
        </w:rPr>
        <w:t>(</w:t>
      </w:r>
      <w:r w:rsidRPr="004757A4">
        <w:rPr>
          <w:rFonts w:ascii="Times New Roman" w:hAnsi="Times New Roman"/>
          <w:bCs/>
          <w:i/>
          <w:iCs/>
          <w:sz w:val="24"/>
          <w:szCs w:val="24"/>
        </w:rPr>
        <w:t>df</w:t>
      </w:r>
      <w:r w:rsidRPr="004757A4">
        <w:rPr>
          <w:rFonts w:ascii="Times New Roman" w:hAnsi="Times New Roman"/>
          <w:bCs/>
          <w:sz w:val="24"/>
          <w:szCs w:val="24"/>
        </w:rPr>
        <w:t xml:space="preserve"> 2, </w:t>
      </w:r>
      <w:r w:rsidRPr="004757A4">
        <w:rPr>
          <w:rFonts w:ascii="Times New Roman" w:hAnsi="Times New Roman"/>
          <w:bCs/>
          <w:i/>
          <w:iCs/>
          <w:sz w:val="24"/>
          <w:szCs w:val="24"/>
        </w:rPr>
        <w:t>N</w:t>
      </w:r>
      <w:r w:rsidRPr="004757A4">
        <w:rPr>
          <w:rFonts w:ascii="Times New Roman" w:hAnsi="Times New Roman"/>
          <w:bCs/>
          <w:sz w:val="24"/>
          <w:szCs w:val="24"/>
        </w:rPr>
        <w:t xml:space="preserve"> = 87) = 17.35, </w:t>
      </w:r>
      <w:r w:rsidRPr="004757A4">
        <w:rPr>
          <w:rFonts w:ascii="Times New Roman" w:hAnsi="Times New Roman"/>
          <w:bCs/>
          <w:i/>
          <w:iCs/>
          <w:sz w:val="24"/>
          <w:szCs w:val="24"/>
        </w:rPr>
        <w:t>p</w:t>
      </w:r>
      <w:r w:rsidRPr="004757A4">
        <w:rPr>
          <w:rFonts w:ascii="Times New Roman" w:hAnsi="Times New Roman"/>
          <w:bCs/>
          <w:sz w:val="24"/>
          <w:szCs w:val="24"/>
        </w:rPr>
        <w:t xml:space="preserve"> &lt; .001. </w:t>
      </w:r>
      <w:r w:rsidR="00C469DC" w:rsidRPr="004757A4">
        <w:rPr>
          <w:rFonts w:ascii="Times New Roman" w:hAnsi="Times New Roman"/>
          <w:bCs/>
          <w:sz w:val="24"/>
          <w:szCs w:val="24"/>
        </w:rPr>
        <w:t xml:space="preserve">Mann-Whitney U test </w:t>
      </w:r>
      <w:r w:rsidRPr="004757A4">
        <w:rPr>
          <w:rFonts w:ascii="Times New Roman" w:hAnsi="Times New Roman"/>
          <w:bCs/>
          <w:sz w:val="24"/>
          <w:szCs w:val="24"/>
        </w:rPr>
        <w:t>revealed that BC produced less pointing gestures</w:t>
      </w:r>
      <w:r w:rsidR="00221F50" w:rsidRPr="004757A4">
        <w:rPr>
          <w:rFonts w:ascii="Times New Roman" w:hAnsi="Times New Roman"/>
          <w:bCs/>
          <w:sz w:val="24"/>
          <w:szCs w:val="24"/>
        </w:rPr>
        <w:t xml:space="preserve"> </w:t>
      </w:r>
      <w:r w:rsidR="00172400" w:rsidRPr="004757A4">
        <w:rPr>
          <w:rFonts w:ascii="Times New Roman" w:hAnsi="Times New Roman"/>
          <w:bCs/>
          <w:sz w:val="24"/>
          <w:szCs w:val="24"/>
        </w:rPr>
        <w:t>with a verbal response</w:t>
      </w:r>
      <w:r w:rsidRPr="004757A4">
        <w:rPr>
          <w:rFonts w:ascii="Times New Roman" w:hAnsi="Times New Roman"/>
          <w:bCs/>
          <w:sz w:val="24"/>
          <w:szCs w:val="24"/>
        </w:rPr>
        <w:t xml:space="preserve"> than IC and AC (</w:t>
      </w:r>
      <w:r w:rsidR="00CA19B9" w:rsidRPr="004757A4">
        <w:rPr>
          <w:rFonts w:ascii="Times New Roman" w:hAnsi="Times New Roman"/>
          <w:bCs/>
          <w:i/>
          <w:iCs/>
          <w:sz w:val="24"/>
          <w:szCs w:val="24"/>
        </w:rPr>
        <w:t>r</w:t>
      </w:r>
      <w:r w:rsidR="00C469DC" w:rsidRPr="004757A4">
        <w:rPr>
          <w:rFonts w:ascii="Times New Roman" w:hAnsi="Times New Roman"/>
          <w:bCs/>
          <w:sz w:val="24"/>
          <w:szCs w:val="24"/>
        </w:rPr>
        <w:t>= 0.47,</w:t>
      </w:r>
      <w:r w:rsidRPr="004757A4">
        <w:rPr>
          <w:rFonts w:ascii="Times New Roman" w:hAnsi="Times New Roman"/>
          <w:bCs/>
          <w:sz w:val="24"/>
          <w:szCs w:val="24"/>
        </w:rPr>
        <w:t xml:space="preserve"> and </w:t>
      </w:r>
      <w:r w:rsidR="00CA19B9" w:rsidRPr="004757A4">
        <w:rPr>
          <w:rFonts w:ascii="Times New Roman" w:hAnsi="Times New Roman"/>
          <w:bCs/>
          <w:i/>
          <w:iCs/>
          <w:sz w:val="24"/>
          <w:szCs w:val="24"/>
        </w:rPr>
        <w:t xml:space="preserve">r </w:t>
      </w:r>
      <w:r w:rsidR="00C469DC" w:rsidRPr="004757A4">
        <w:rPr>
          <w:rFonts w:ascii="Times New Roman" w:hAnsi="Times New Roman"/>
          <w:bCs/>
          <w:sz w:val="24"/>
          <w:szCs w:val="24"/>
        </w:rPr>
        <w:t>= 0.43, respectively</w:t>
      </w:r>
      <w:r w:rsidRPr="004757A4">
        <w:rPr>
          <w:rFonts w:ascii="Times New Roman" w:hAnsi="Times New Roman"/>
          <w:bCs/>
          <w:sz w:val="24"/>
          <w:szCs w:val="24"/>
        </w:rPr>
        <w:t xml:space="preserve">) but no evidence of a difference between the IC and AC pair </w:t>
      </w:r>
      <w:r w:rsidR="00072F9D" w:rsidRPr="004757A4">
        <w:rPr>
          <w:rFonts w:ascii="Times New Roman" w:hAnsi="Times New Roman"/>
          <w:bCs/>
          <w:sz w:val="24"/>
          <w:szCs w:val="24"/>
        </w:rPr>
        <w:t xml:space="preserve">was found </w:t>
      </w:r>
      <w:r w:rsidRPr="004757A4">
        <w:rPr>
          <w:rFonts w:ascii="Times New Roman" w:hAnsi="Times New Roman"/>
          <w:bCs/>
          <w:sz w:val="24"/>
          <w:szCs w:val="24"/>
        </w:rPr>
        <w:t>(</w:t>
      </w:r>
      <w:r w:rsidR="00CA19B9" w:rsidRPr="004757A4">
        <w:rPr>
          <w:rFonts w:ascii="Times New Roman" w:hAnsi="Times New Roman"/>
          <w:bCs/>
          <w:i/>
          <w:iCs/>
          <w:sz w:val="24"/>
          <w:szCs w:val="24"/>
        </w:rPr>
        <w:t>r</w:t>
      </w:r>
      <w:r w:rsidR="00C469DC" w:rsidRPr="004757A4">
        <w:rPr>
          <w:rFonts w:ascii="Times New Roman" w:hAnsi="Times New Roman"/>
          <w:bCs/>
          <w:sz w:val="24"/>
          <w:szCs w:val="24"/>
        </w:rPr>
        <w:t xml:space="preserve"> = 0.07</w:t>
      </w:r>
      <w:r w:rsidRPr="004757A4">
        <w:rPr>
          <w:rFonts w:ascii="Times New Roman" w:hAnsi="Times New Roman"/>
          <w:bCs/>
          <w:sz w:val="24"/>
          <w:szCs w:val="24"/>
        </w:rPr>
        <w:t>).</w:t>
      </w:r>
      <w:r w:rsidR="00471565" w:rsidRPr="004757A4">
        <w:rPr>
          <w:rFonts w:ascii="Times New Roman" w:hAnsi="Times New Roman"/>
          <w:bCs/>
          <w:sz w:val="24"/>
          <w:szCs w:val="24"/>
        </w:rPr>
        <w:t xml:space="preserve"> </w:t>
      </w:r>
      <w:r w:rsidR="00471565" w:rsidRPr="004757A4">
        <w:rPr>
          <w:rFonts w:ascii="Times New Roman" w:hAnsi="Times New Roman"/>
          <w:sz w:val="24"/>
          <w:szCs w:val="24"/>
        </w:rPr>
        <w:t xml:space="preserve">Looking at the median values of modality of expressions in Table 2, pointing gestures produced alone occurred rarely in all children. Pointing gestures produced with a verbal response were significantly more likely to occur than gestures produced without a verbal response (Wilcoxon test, IC: </w:t>
      </w:r>
      <w:r w:rsidR="00471565" w:rsidRPr="004757A4">
        <w:rPr>
          <w:rFonts w:ascii="Times New Roman" w:hAnsi="Times New Roman"/>
          <w:i/>
          <w:iCs/>
          <w:sz w:val="24"/>
          <w:szCs w:val="24"/>
        </w:rPr>
        <w:t>Z</w:t>
      </w:r>
      <w:r w:rsidR="00471565" w:rsidRPr="004757A4">
        <w:rPr>
          <w:rFonts w:ascii="Times New Roman" w:hAnsi="Times New Roman"/>
          <w:sz w:val="24"/>
          <w:szCs w:val="24"/>
        </w:rPr>
        <w:t xml:space="preserve"> = 3.53, </w:t>
      </w:r>
      <w:r w:rsidR="00471565" w:rsidRPr="004757A4">
        <w:rPr>
          <w:rFonts w:ascii="Times New Roman" w:hAnsi="Times New Roman"/>
          <w:i/>
          <w:iCs/>
          <w:sz w:val="24"/>
          <w:szCs w:val="24"/>
        </w:rPr>
        <w:t>p</w:t>
      </w:r>
      <w:r w:rsidR="00471565" w:rsidRPr="004757A4">
        <w:rPr>
          <w:rFonts w:ascii="Times New Roman" w:hAnsi="Times New Roman"/>
          <w:sz w:val="24"/>
          <w:szCs w:val="24"/>
        </w:rPr>
        <w:t xml:space="preserve"> &lt; .001,</w:t>
      </w:r>
      <w:r w:rsidR="00471565" w:rsidRPr="004757A4">
        <w:rPr>
          <w:rFonts w:ascii="Times New Roman" w:hAnsi="Times New Roman"/>
          <w:i/>
          <w:iCs/>
          <w:sz w:val="24"/>
          <w:szCs w:val="24"/>
        </w:rPr>
        <w:t xml:space="preserve"> r</w:t>
      </w:r>
      <w:r w:rsidR="00471565" w:rsidRPr="004757A4">
        <w:rPr>
          <w:rFonts w:ascii="Times New Roman" w:hAnsi="Times New Roman"/>
          <w:sz w:val="24"/>
          <w:szCs w:val="24"/>
        </w:rPr>
        <w:t xml:space="preserve"> = 0.75; AC: </w:t>
      </w:r>
      <w:r w:rsidR="00471565" w:rsidRPr="004757A4">
        <w:rPr>
          <w:rFonts w:ascii="Times New Roman" w:hAnsi="Times New Roman"/>
          <w:i/>
          <w:iCs/>
          <w:sz w:val="24"/>
          <w:szCs w:val="24"/>
        </w:rPr>
        <w:t>Z</w:t>
      </w:r>
      <w:r w:rsidR="00471565" w:rsidRPr="004757A4">
        <w:rPr>
          <w:rFonts w:ascii="Times New Roman" w:hAnsi="Times New Roman"/>
          <w:sz w:val="24"/>
          <w:szCs w:val="24"/>
        </w:rPr>
        <w:t xml:space="preserve"> = 3.71, </w:t>
      </w:r>
      <w:r w:rsidR="00471565" w:rsidRPr="004757A4">
        <w:rPr>
          <w:rFonts w:ascii="Times New Roman" w:hAnsi="Times New Roman"/>
          <w:i/>
          <w:iCs/>
          <w:sz w:val="24"/>
          <w:szCs w:val="24"/>
        </w:rPr>
        <w:t>p</w:t>
      </w:r>
      <w:r w:rsidR="00471565" w:rsidRPr="004757A4">
        <w:rPr>
          <w:rFonts w:ascii="Times New Roman" w:hAnsi="Times New Roman"/>
          <w:sz w:val="24"/>
          <w:szCs w:val="24"/>
        </w:rPr>
        <w:t xml:space="preserve"> &lt; .001,</w:t>
      </w:r>
      <w:r w:rsidR="00471565" w:rsidRPr="004757A4">
        <w:rPr>
          <w:rFonts w:ascii="Times New Roman" w:hAnsi="Times New Roman"/>
          <w:i/>
          <w:iCs/>
          <w:sz w:val="24"/>
          <w:szCs w:val="24"/>
        </w:rPr>
        <w:t xml:space="preserve"> r</w:t>
      </w:r>
      <w:r w:rsidR="00471565" w:rsidRPr="004757A4">
        <w:rPr>
          <w:rFonts w:ascii="Times New Roman" w:hAnsi="Times New Roman"/>
          <w:sz w:val="24"/>
          <w:szCs w:val="24"/>
        </w:rPr>
        <w:t xml:space="preserve"> = 0.68; BC: </w:t>
      </w:r>
      <w:r w:rsidR="00471565" w:rsidRPr="004757A4">
        <w:rPr>
          <w:rFonts w:ascii="Times New Roman" w:hAnsi="Times New Roman"/>
          <w:i/>
          <w:iCs/>
          <w:sz w:val="24"/>
          <w:szCs w:val="24"/>
        </w:rPr>
        <w:t>Z</w:t>
      </w:r>
      <w:r w:rsidR="00471565" w:rsidRPr="004757A4">
        <w:rPr>
          <w:rFonts w:ascii="Times New Roman" w:hAnsi="Times New Roman"/>
          <w:sz w:val="24"/>
          <w:szCs w:val="24"/>
        </w:rPr>
        <w:t xml:space="preserve"> = 2.64, </w:t>
      </w:r>
      <w:r w:rsidR="00471565" w:rsidRPr="004757A4">
        <w:rPr>
          <w:rFonts w:ascii="Times New Roman" w:hAnsi="Times New Roman"/>
          <w:i/>
          <w:iCs/>
          <w:sz w:val="24"/>
          <w:szCs w:val="24"/>
        </w:rPr>
        <w:t>p</w:t>
      </w:r>
      <w:r w:rsidR="00471565" w:rsidRPr="004757A4">
        <w:rPr>
          <w:rFonts w:ascii="Times New Roman" w:hAnsi="Times New Roman"/>
          <w:sz w:val="24"/>
          <w:szCs w:val="24"/>
        </w:rPr>
        <w:t xml:space="preserve"> = .008,</w:t>
      </w:r>
      <w:r w:rsidR="00471565" w:rsidRPr="004757A4">
        <w:rPr>
          <w:rFonts w:ascii="Times New Roman" w:hAnsi="Times New Roman"/>
          <w:i/>
          <w:iCs/>
          <w:sz w:val="24"/>
          <w:szCs w:val="24"/>
        </w:rPr>
        <w:t xml:space="preserve"> r</w:t>
      </w:r>
      <w:r w:rsidR="00471565" w:rsidRPr="004757A4">
        <w:rPr>
          <w:rFonts w:ascii="Times New Roman" w:hAnsi="Times New Roman"/>
          <w:sz w:val="24"/>
          <w:szCs w:val="24"/>
        </w:rPr>
        <w:t xml:space="preserve"> = 0.45).</w:t>
      </w:r>
    </w:p>
    <w:p w:rsidR="00417271" w:rsidRPr="004757A4" w:rsidRDefault="006B7139" w:rsidP="00072F9D">
      <w:pPr>
        <w:spacing w:after="0" w:line="480" w:lineRule="auto"/>
        <w:ind w:firstLine="720"/>
        <w:rPr>
          <w:rFonts w:ascii="Times New Roman" w:hAnsi="Times New Roman"/>
          <w:bCs/>
          <w:sz w:val="24"/>
          <w:szCs w:val="24"/>
        </w:rPr>
      </w:pPr>
      <w:r w:rsidRPr="004757A4">
        <w:rPr>
          <w:rFonts w:ascii="Times New Roman" w:hAnsi="Times New Roman"/>
          <w:bCs/>
          <w:sz w:val="24"/>
          <w:szCs w:val="24"/>
        </w:rPr>
        <w:t xml:space="preserve">When </w:t>
      </w:r>
      <w:r w:rsidR="00072F9D" w:rsidRPr="004757A4">
        <w:rPr>
          <w:rFonts w:ascii="Times New Roman" w:hAnsi="Times New Roman"/>
          <w:bCs/>
          <w:sz w:val="24"/>
          <w:szCs w:val="24"/>
        </w:rPr>
        <w:t xml:space="preserve">examining </w:t>
      </w:r>
      <w:r w:rsidRPr="004757A4">
        <w:rPr>
          <w:rFonts w:ascii="Times New Roman" w:hAnsi="Times New Roman"/>
          <w:bCs/>
          <w:sz w:val="24"/>
          <w:szCs w:val="24"/>
        </w:rPr>
        <w:t xml:space="preserve">the level under each factor </w:t>
      </w:r>
      <w:r w:rsidR="00072F9D" w:rsidRPr="004757A4">
        <w:rPr>
          <w:rFonts w:ascii="Times New Roman" w:hAnsi="Times New Roman"/>
          <w:bCs/>
          <w:sz w:val="24"/>
          <w:szCs w:val="24"/>
        </w:rPr>
        <w:t>(</w:t>
      </w:r>
      <w:r w:rsidRPr="004757A4">
        <w:rPr>
          <w:rFonts w:ascii="Times New Roman" w:hAnsi="Times New Roman"/>
          <w:bCs/>
          <w:sz w:val="24"/>
          <w:szCs w:val="24"/>
        </w:rPr>
        <w:t>no</w:t>
      </w:r>
      <w:r w:rsidR="00AA4FE2" w:rsidRPr="004757A4">
        <w:rPr>
          <w:rFonts w:ascii="Times New Roman" w:hAnsi="Times New Roman"/>
          <w:bCs/>
          <w:sz w:val="24"/>
          <w:szCs w:val="24"/>
        </w:rPr>
        <w:t>u</w:t>
      </w:r>
      <w:r w:rsidRPr="004757A4">
        <w:rPr>
          <w:rFonts w:ascii="Times New Roman" w:hAnsi="Times New Roman"/>
          <w:bCs/>
          <w:sz w:val="24"/>
          <w:szCs w:val="24"/>
        </w:rPr>
        <w:t>n unimodal, noun bimodal, predicate unimodal and predicate bimodal</w:t>
      </w:r>
      <w:r w:rsidR="00072F9D" w:rsidRPr="004757A4">
        <w:rPr>
          <w:rFonts w:ascii="Times New Roman" w:hAnsi="Times New Roman"/>
          <w:bCs/>
          <w:sz w:val="24"/>
          <w:szCs w:val="24"/>
        </w:rPr>
        <w:t>)</w:t>
      </w:r>
      <w:r w:rsidR="00CA19B9" w:rsidRPr="004757A4">
        <w:rPr>
          <w:rFonts w:ascii="Times New Roman" w:hAnsi="Times New Roman"/>
          <w:bCs/>
          <w:sz w:val="24"/>
          <w:szCs w:val="24"/>
        </w:rPr>
        <w:t>,</w:t>
      </w:r>
      <w:r w:rsidRPr="004757A4">
        <w:rPr>
          <w:rFonts w:ascii="Times New Roman" w:hAnsi="Times New Roman"/>
          <w:bCs/>
          <w:sz w:val="24"/>
          <w:szCs w:val="24"/>
        </w:rPr>
        <w:t xml:space="preserve"> the bimodal factors showed </w:t>
      </w:r>
      <w:r w:rsidR="00072F9D" w:rsidRPr="004757A4">
        <w:rPr>
          <w:rFonts w:ascii="Times New Roman" w:hAnsi="Times New Roman"/>
          <w:bCs/>
          <w:sz w:val="24"/>
          <w:szCs w:val="24"/>
        </w:rPr>
        <w:t>a</w:t>
      </w:r>
      <w:r w:rsidRPr="004757A4">
        <w:rPr>
          <w:rFonts w:ascii="Times New Roman" w:hAnsi="Times New Roman"/>
          <w:bCs/>
          <w:sz w:val="24"/>
          <w:szCs w:val="24"/>
        </w:rPr>
        <w:t xml:space="preserve"> significant group differences</w:t>
      </w:r>
      <w:r w:rsidR="00D77A8D" w:rsidRPr="004757A4">
        <w:rPr>
          <w:rFonts w:ascii="Times New Roman" w:hAnsi="Times New Roman"/>
          <w:bCs/>
          <w:sz w:val="24"/>
          <w:szCs w:val="24"/>
        </w:rPr>
        <w:t xml:space="preserve">, noun bimodal </w:t>
      </w:r>
      <w:r w:rsidR="00D77A8D" w:rsidRPr="004757A4">
        <w:rPr>
          <w:rFonts w:ascii="Times New Roman" w:hAnsi="Times New Roman"/>
          <w:i/>
          <w:iCs/>
          <w:sz w:val="24"/>
          <w:szCs w:val="24"/>
        </w:rPr>
        <w:t>χ</w:t>
      </w:r>
      <w:r w:rsidR="00D77A8D" w:rsidRPr="004757A4">
        <w:rPr>
          <w:rFonts w:ascii="Times New Roman" w:hAnsi="Times New Roman"/>
          <w:i/>
          <w:iCs/>
          <w:sz w:val="24"/>
          <w:szCs w:val="24"/>
          <w:vertAlign w:val="superscript"/>
        </w:rPr>
        <w:t>2</w:t>
      </w:r>
      <w:r w:rsidR="00D77A8D" w:rsidRPr="004757A4">
        <w:rPr>
          <w:rFonts w:ascii="Times New Roman" w:hAnsi="Times New Roman"/>
          <w:sz w:val="24"/>
          <w:szCs w:val="24"/>
          <w:vertAlign w:val="superscript"/>
        </w:rPr>
        <w:t xml:space="preserve"> </w:t>
      </w:r>
      <w:r w:rsidR="00D77A8D" w:rsidRPr="004757A4">
        <w:rPr>
          <w:rFonts w:ascii="Times New Roman" w:hAnsi="Times New Roman"/>
          <w:bCs/>
          <w:sz w:val="24"/>
          <w:szCs w:val="24"/>
        </w:rPr>
        <w:t>(</w:t>
      </w:r>
      <w:r w:rsidR="00D77A8D" w:rsidRPr="004757A4">
        <w:rPr>
          <w:rFonts w:ascii="Times New Roman" w:hAnsi="Times New Roman"/>
          <w:bCs/>
          <w:i/>
          <w:iCs/>
          <w:sz w:val="24"/>
          <w:szCs w:val="24"/>
        </w:rPr>
        <w:t>df</w:t>
      </w:r>
      <w:r w:rsidR="00D77A8D" w:rsidRPr="004757A4">
        <w:rPr>
          <w:rFonts w:ascii="Times New Roman" w:hAnsi="Times New Roman"/>
          <w:bCs/>
          <w:sz w:val="24"/>
          <w:szCs w:val="24"/>
        </w:rPr>
        <w:t xml:space="preserve"> 2, </w:t>
      </w:r>
      <w:r w:rsidR="00D77A8D" w:rsidRPr="004757A4">
        <w:rPr>
          <w:rFonts w:ascii="Times New Roman" w:hAnsi="Times New Roman"/>
          <w:bCs/>
          <w:i/>
          <w:iCs/>
          <w:sz w:val="24"/>
          <w:szCs w:val="24"/>
        </w:rPr>
        <w:t>N</w:t>
      </w:r>
      <w:r w:rsidR="00D77A8D" w:rsidRPr="004757A4">
        <w:rPr>
          <w:rFonts w:ascii="Times New Roman" w:hAnsi="Times New Roman"/>
          <w:bCs/>
          <w:sz w:val="24"/>
          <w:szCs w:val="24"/>
        </w:rPr>
        <w:t xml:space="preserve"> = 87) = 16.01, </w:t>
      </w:r>
      <w:r w:rsidR="00D77A8D" w:rsidRPr="004757A4">
        <w:rPr>
          <w:rFonts w:ascii="Times New Roman" w:hAnsi="Times New Roman"/>
          <w:bCs/>
          <w:i/>
          <w:iCs/>
          <w:sz w:val="24"/>
          <w:szCs w:val="24"/>
        </w:rPr>
        <w:t>p</w:t>
      </w:r>
      <w:r w:rsidR="00D77A8D" w:rsidRPr="004757A4">
        <w:rPr>
          <w:rFonts w:ascii="Times New Roman" w:hAnsi="Times New Roman"/>
          <w:bCs/>
          <w:sz w:val="24"/>
          <w:szCs w:val="24"/>
        </w:rPr>
        <w:t xml:space="preserve"> &lt; .001 and predicate bimodal </w:t>
      </w:r>
      <w:r w:rsidR="00D77A8D" w:rsidRPr="004757A4">
        <w:rPr>
          <w:rFonts w:ascii="Times New Roman" w:hAnsi="Times New Roman"/>
          <w:i/>
          <w:iCs/>
          <w:sz w:val="24"/>
          <w:szCs w:val="24"/>
        </w:rPr>
        <w:t>χ</w:t>
      </w:r>
      <w:r w:rsidR="00D77A8D" w:rsidRPr="004757A4">
        <w:rPr>
          <w:rFonts w:ascii="Times New Roman" w:hAnsi="Times New Roman"/>
          <w:i/>
          <w:iCs/>
          <w:sz w:val="24"/>
          <w:szCs w:val="24"/>
          <w:vertAlign w:val="superscript"/>
        </w:rPr>
        <w:t>2</w:t>
      </w:r>
      <w:r w:rsidR="00D77A8D" w:rsidRPr="004757A4">
        <w:rPr>
          <w:rFonts w:ascii="Times New Roman" w:hAnsi="Times New Roman"/>
          <w:sz w:val="24"/>
          <w:szCs w:val="24"/>
          <w:vertAlign w:val="superscript"/>
        </w:rPr>
        <w:t xml:space="preserve"> </w:t>
      </w:r>
      <w:r w:rsidR="00D77A8D" w:rsidRPr="004757A4">
        <w:rPr>
          <w:rFonts w:ascii="Times New Roman" w:hAnsi="Times New Roman"/>
          <w:bCs/>
          <w:sz w:val="24"/>
          <w:szCs w:val="24"/>
        </w:rPr>
        <w:t>(</w:t>
      </w:r>
      <w:r w:rsidR="00D77A8D" w:rsidRPr="004757A4">
        <w:rPr>
          <w:rFonts w:ascii="Times New Roman" w:hAnsi="Times New Roman"/>
          <w:bCs/>
          <w:i/>
          <w:iCs/>
          <w:sz w:val="24"/>
          <w:szCs w:val="24"/>
        </w:rPr>
        <w:t>df</w:t>
      </w:r>
      <w:r w:rsidR="00D77A8D" w:rsidRPr="004757A4">
        <w:rPr>
          <w:rFonts w:ascii="Times New Roman" w:hAnsi="Times New Roman"/>
          <w:bCs/>
          <w:sz w:val="24"/>
          <w:szCs w:val="24"/>
        </w:rPr>
        <w:t xml:space="preserve"> 2, </w:t>
      </w:r>
      <w:r w:rsidR="00D77A8D" w:rsidRPr="004757A4">
        <w:rPr>
          <w:rFonts w:ascii="Times New Roman" w:hAnsi="Times New Roman"/>
          <w:bCs/>
          <w:i/>
          <w:iCs/>
          <w:sz w:val="24"/>
          <w:szCs w:val="24"/>
        </w:rPr>
        <w:t>N</w:t>
      </w:r>
      <w:r w:rsidR="00D77A8D" w:rsidRPr="004757A4">
        <w:rPr>
          <w:rFonts w:ascii="Times New Roman" w:hAnsi="Times New Roman"/>
          <w:bCs/>
          <w:sz w:val="24"/>
          <w:szCs w:val="24"/>
        </w:rPr>
        <w:t xml:space="preserve"> = 87) = 10.7, </w:t>
      </w:r>
      <w:r w:rsidR="00D77A8D" w:rsidRPr="004757A4">
        <w:rPr>
          <w:rFonts w:ascii="Times New Roman" w:hAnsi="Times New Roman"/>
          <w:bCs/>
          <w:i/>
          <w:iCs/>
          <w:sz w:val="24"/>
          <w:szCs w:val="24"/>
        </w:rPr>
        <w:t>p</w:t>
      </w:r>
      <w:r w:rsidR="00D77A8D" w:rsidRPr="004757A4">
        <w:rPr>
          <w:rFonts w:ascii="Times New Roman" w:hAnsi="Times New Roman"/>
          <w:bCs/>
          <w:sz w:val="24"/>
          <w:szCs w:val="24"/>
        </w:rPr>
        <w:t xml:space="preserve"> = .00</w:t>
      </w:r>
      <w:r w:rsidR="002B0B02" w:rsidRPr="004757A4">
        <w:rPr>
          <w:rFonts w:ascii="Times New Roman" w:hAnsi="Times New Roman"/>
          <w:bCs/>
          <w:sz w:val="24"/>
          <w:szCs w:val="24"/>
        </w:rPr>
        <w:t>5</w:t>
      </w:r>
      <w:r w:rsidRPr="004757A4">
        <w:rPr>
          <w:rFonts w:ascii="Times New Roman" w:hAnsi="Times New Roman"/>
          <w:bCs/>
          <w:sz w:val="24"/>
          <w:szCs w:val="24"/>
        </w:rPr>
        <w:t xml:space="preserve">. </w:t>
      </w:r>
      <w:r w:rsidR="002B0B02" w:rsidRPr="004757A4">
        <w:rPr>
          <w:rFonts w:ascii="Times New Roman" w:hAnsi="Times New Roman"/>
          <w:bCs/>
          <w:sz w:val="24"/>
          <w:szCs w:val="24"/>
        </w:rPr>
        <w:t xml:space="preserve">In post-hoc comparisons, </w:t>
      </w:r>
      <w:r w:rsidRPr="004757A4">
        <w:rPr>
          <w:rFonts w:ascii="Times New Roman" w:hAnsi="Times New Roman"/>
          <w:bCs/>
          <w:sz w:val="24"/>
          <w:szCs w:val="24"/>
        </w:rPr>
        <w:t xml:space="preserve">BC produced less pointing in the noun and in the predicate tasks </w:t>
      </w:r>
      <w:r w:rsidRPr="004757A4">
        <w:rPr>
          <w:rFonts w:ascii="Times New Roman" w:hAnsi="Times New Roman"/>
          <w:bCs/>
          <w:sz w:val="24"/>
          <w:szCs w:val="24"/>
        </w:rPr>
        <w:lastRenderedPageBreak/>
        <w:t>than IC (</w:t>
      </w:r>
      <w:r w:rsidR="00CA19B9" w:rsidRPr="004757A4">
        <w:rPr>
          <w:rFonts w:ascii="Times New Roman" w:hAnsi="Times New Roman"/>
          <w:bCs/>
          <w:i/>
          <w:iCs/>
          <w:sz w:val="24"/>
          <w:szCs w:val="24"/>
        </w:rPr>
        <w:t>r</w:t>
      </w:r>
      <w:r w:rsidRPr="004757A4">
        <w:rPr>
          <w:rFonts w:ascii="Times New Roman" w:hAnsi="Times New Roman"/>
          <w:bCs/>
          <w:sz w:val="24"/>
          <w:szCs w:val="24"/>
        </w:rPr>
        <w:t xml:space="preserve"> = 0.44 and </w:t>
      </w:r>
      <w:r w:rsidR="00CA19B9" w:rsidRPr="004757A4">
        <w:rPr>
          <w:rFonts w:ascii="Times New Roman" w:hAnsi="Times New Roman"/>
          <w:bCs/>
          <w:i/>
          <w:iCs/>
          <w:sz w:val="24"/>
          <w:szCs w:val="24"/>
        </w:rPr>
        <w:t>r</w:t>
      </w:r>
      <w:r w:rsidRPr="004757A4">
        <w:rPr>
          <w:rFonts w:ascii="Times New Roman" w:hAnsi="Times New Roman"/>
          <w:bCs/>
          <w:sz w:val="24"/>
          <w:szCs w:val="24"/>
        </w:rPr>
        <w:t xml:space="preserve"> = 0.40, respectively) and AC (</w:t>
      </w:r>
      <w:r w:rsidR="00CA19B9" w:rsidRPr="004757A4">
        <w:rPr>
          <w:rFonts w:ascii="Times New Roman" w:hAnsi="Times New Roman"/>
          <w:bCs/>
          <w:i/>
          <w:iCs/>
          <w:sz w:val="24"/>
          <w:szCs w:val="24"/>
        </w:rPr>
        <w:t>r</w:t>
      </w:r>
      <w:r w:rsidRPr="004757A4">
        <w:rPr>
          <w:rFonts w:ascii="Times New Roman" w:hAnsi="Times New Roman"/>
          <w:bCs/>
          <w:sz w:val="24"/>
          <w:szCs w:val="24"/>
        </w:rPr>
        <w:t xml:space="preserve"> = 0.43 and </w:t>
      </w:r>
      <w:r w:rsidR="00CA19B9" w:rsidRPr="004757A4">
        <w:rPr>
          <w:rFonts w:ascii="Times New Roman" w:hAnsi="Times New Roman"/>
          <w:bCs/>
          <w:i/>
          <w:iCs/>
          <w:sz w:val="24"/>
          <w:szCs w:val="24"/>
        </w:rPr>
        <w:t>r</w:t>
      </w:r>
      <w:r w:rsidRPr="004757A4">
        <w:rPr>
          <w:rFonts w:ascii="Times New Roman" w:hAnsi="Times New Roman"/>
          <w:bCs/>
          <w:sz w:val="24"/>
          <w:szCs w:val="24"/>
        </w:rPr>
        <w:t xml:space="preserve"> = 0.43, respectively) with no difference between IC and AC (</w:t>
      </w:r>
      <w:r w:rsidR="00CA19B9" w:rsidRPr="004757A4">
        <w:rPr>
          <w:rFonts w:ascii="Times New Roman" w:hAnsi="Times New Roman"/>
          <w:bCs/>
          <w:i/>
          <w:iCs/>
          <w:sz w:val="24"/>
          <w:szCs w:val="24"/>
        </w:rPr>
        <w:t>r</w:t>
      </w:r>
      <w:r w:rsidRPr="004757A4">
        <w:rPr>
          <w:rFonts w:ascii="Times New Roman" w:hAnsi="Times New Roman"/>
          <w:bCs/>
          <w:sz w:val="24"/>
          <w:szCs w:val="24"/>
        </w:rPr>
        <w:t xml:space="preserve"> = 0.01 and </w:t>
      </w:r>
      <w:r w:rsidR="00CA19B9" w:rsidRPr="004757A4">
        <w:rPr>
          <w:rFonts w:ascii="Times New Roman" w:hAnsi="Times New Roman"/>
          <w:bCs/>
          <w:i/>
          <w:iCs/>
          <w:sz w:val="24"/>
          <w:szCs w:val="24"/>
        </w:rPr>
        <w:t>r</w:t>
      </w:r>
      <w:r w:rsidRPr="004757A4">
        <w:rPr>
          <w:rFonts w:ascii="Times New Roman" w:hAnsi="Times New Roman"/>
          <w:bCs/>
          <w:sz w:val="24"/>
          <w:szCs w:val="24"/>
        </w:rPr>
        <w:t xml:space="preserve"> = 0.15, respectively).</w:t>
      </w:r>
    </w:p>
    <w:p w:rsidR="00F97BCC" w:rsidRPr="004757A4" w:rsidRDefault="00B673AC" w:rsidP="00C469DC">
      <w:pPr>
        <w:spacing w:after="0" w:line="480" w:lineRule="auto"/>
        <w:ind w:firstLine="709"/>
        <w:rPr>
          <w:rFonts w:ascii="Times New Roman" w:hAnsi="Times New Roman"/>
          <w:sz w:val="24"/>
          <w:szCs w:val="24"/>
        </w:rPr>
      </w:pPr>
      <w:r w:rsidRPr="004757A4">
        <w:rPr>
          <w:rFonts w:ascii="Times New Roman" w:hAnsi="Times New Roman"/>
          <w:sz w:val="24"/>
          <w:szCs w:val="24"/>
        </w:rPr>
        <w:t xml:space="preserve">In sum, </w:t>
      </w:r>
      <w:r w:rsidR="00124290" w:rsidRPr="004757A4">
        <w:rPr>
          <w:rFonts w:ascii="Times New Roman" w:hAnsi="Times New Roman"/>
          <w:sz w:val="24"/>
          <w:szCs w:val="24"/>
        </w:rPr>
        <w:t>British children</w:t>
      </w:r>
      <w:r w:rsidRPr="004757A4">
        <w:rPr>
          <w:rFonts w:ascii="Times New Roman" w:hAnsi="Times New Roman"/>
          <w:sz w:val="24"/>
          <w:szCs w:val="24"/>
        </w:rPr>
        <w:t xml:space="preserve"> produced overall less pointing gestures than the other children</w:t>
      </w:r>
      <w:r w:rsidR="006B0BDA" w:rsidRPr="004757A4">
        <w:rPr>
          <w:rFonts w:ascii="Times New Roman" w:hAnsi="Times New Roman"/>
          <w:sz w:val="24"/>
          <w:szCs w:val="24"/>
        </w:rPr>
        <w:t xml:space="preserve"> groups</w:t>
      </w:r>
      <w:r w:rsidRPr="004757A4">
        <w:rPr>
          <w:rFonts w:ascii="Times New Roman" w:hAnsi="Times New Roman"/>
          <w:sz w:val="24"/>
          <w:szCs w:val="24"/>
        </w:rPr>
        <w:t xml:space="preserve">, but this was </w:t>
      </w:r>
      <w:r w:rsidR="00687EEB" w:rsidRPr="004757A4">
        <w:rPr>
          <w:rFonts w:ascii="Times New Roman" w:hAnsi="Times New Roman"/>
          <w:sz w:val="24"/>
          <w:szCs w:val="24"/>
        </w:rPr>
        <w:t xml:space="preserve">restricted </w:t>
      </w:r>
      <w:r w:rsidR="00072F9D" w:rsidRPr="004757A4">
        <w:rPr>
          <w:rFonts w:ascii="Times New Roman" w:hAnsi="Times New Roman"/>
          <w:sz w:val="24"/>
          <w:szCs w:val="24"/>
        </w:rPr>
        <w:t xml:space="preserve">to </w:t>
      </w:r>
      <w:r w:rsidRPr="004757A4">
        <w:rPr>
          <w:rFonts w:ascii="Times New Roman" w:hAnsi="Times New Roman"/>
          <w:sz w:val="24"/>
          <w:szCs w:val="24"/>
        </w:rPr>
        <w:t xml:space="preserve">when the pointing gesture was </w:t>
      </w:r>
      <w:r w:rsidR="00CE7507" w:rsidRPr="004757A4">
        <w:rPr>
          <w:rFonts w:ascii="Times New Roman" w:hAnsi="Times New Roman"/>
          <w:sz w:val="24"/>
          <w:szCs w:val="24"/>
        </w:rPr>
        <w:t xml:space="preserve">produced with a </w:t>
      </w:r>
      <w:r w:rsidR="008C1D26" w:rsidRPr="004757A4">
        <w:rPr>
          <w:rFonts w:ascii="Times New Roman" w:hAnsi="Times New Roman"/>
          <w:sz w:val="24"/>
          <w:szCs w:val="24"/>
        </w:rPr>
        <w:t>verbal</w:t>
      </w:r>
      <w:r w:rsidR="00F442F6" w:rsidRPr="004757A4">
        <w:rPr>
          <w:rFonts w:ascii="Times New Roman" w:hAnsi="Times New Roman"/>
          <w:sz w:val="24"/>
          <w:szCs w:val="24"/>
        </w:rPr>
        <w:t xml:space="preserve"> response</w:t>
      </w:r>
      <w:r w:rsidR="006B7139" w:rsidRPr="004757A4">
        <w:rPr>
          <w:rFonts w:ascii="Times New Roman" w:hAnsi="Times New Roman"/>
          <w:sz w:val="24"/>
          <w:szCs w:val="24"/>
        </w:rPr>
        <w:t xml:space="preserve"> in the noun and the predicate subtests</w:t>
      </w:r>
      <w:r w:rsidRPr="004757A4">
        <w:rPr>
          <w:rFonts w:ascii="Times New Roman" w:hAnsi="Times New Roman"/>
          <w:sz w:val="24"/>
          <w:szCs w:val="24"/>
        </w:rPr>
        <w:t xml:space="preserve">. </w:t>
      </w:r>
    </w:p>
    <w:p w:rsidR="00C469DC" w:rsidRPr="004757A4" w:rsidRDefault="00C469DC" w:rsidP="00C469DC">
      <w:pPr>
        <w:spacing w:after="0" w:line="480" w:lineRule="auto"/>
        <w:ind w:firstLine="709"/>
        <w:rPr>
          <w:rFonts w:ascii="Times New Roman" w:hAnsi="Times New Roman"/>
          <w:sz w:val="24"/>
          <w:szCs w:val="24"/>
        </w:rPr>
      </w:pPr>
      <w:r w:rsidRPr="004757A4">
        <w:rPr>
          <w:rFonts w:ascii="Times New Roman" w:hAnsi="Times New Roman"/>
          <w:sz w:val="24"/>
          <w:szCs w:val="24"/>
        </w:rPr>
        <w:t>=====</w:t>
      </w:r>
    </w:p>
    <w:p w:rsidR="00C469DC" w:rsidRPr="004757A4" w:rsidRDefault="00C469DC" w:rsidP="00C469DC">
      <w:pPr>
        <w:spacing w:after="0" w:line="480" w:lineRule="auto"/>
        <w:ind w:firstLine="709"/>
        <w:rPr>
          <w:rFonts w:ascii="Times New Roman" w:hAnsi="Times New Roman"/>
          <w:sz w:val="24"/>
          <w:szCs w:val="24"/>
        </w:rPr>
      </w:pPr>
      <w:r w:rsidRPr="004757A4">
        <w:rPr>
          <w:rFonts w:ascii="Times New Roman" w:hAnsi="Times New Roman"/>
          <w:sz w:val="24"/>
          <w:szCs w:val="24"/>
        </w:rPr>
        <w:t>INSERT TABLE 2 HERE</w:t>
      </w:r>
    </w:p>
    <w:p w:rsidR="00C469DC" w:rsidRPr="004757A4" w:rsidRDefault="00C469DC" w:rsidP="00C469DC">
      <w:pPr>
        <w:spacing w:after="0" w:line="480" w:lineRule="auto"/>
        <w:ind w:firstLine="709"/>
        <w:rPr>
          <w:rFonts w:ascii="Times New Roman" w:hAnsi="Times New Roman"/>
          <w:sz w:val="24"/>
          <w:szCs w:val="24"/>
        </w:rPr>
      </w:pPr>
      <w:r w:rsidRPr="004757A4">
        <w:rPr>
          <w:rFonts w:ascii="Times New Roman" w:hAnsi="Times New Roman"/>
          <w:sz w:val="24"/>
          <w:szCs w:val="24"/>
        </w:rPr>
        <w:t>=====</w:t>
      </w:r>
    </w:p>
    <w:p w:rsidR="00CE78DA" w:rsidRPr="004757A4" w:rsidRDefault="00554801" w:rsidP="006530A1">
      <w:pPr>
        <w:spacing w:after="0" w:line="480" w:lineRule="auto"/>
        <w:ind w:firstLine="709"/>
        <w:rPr>
          <w:rFonts w:ascii="Times New Roman" w:hAnsi="Times New Roman"/>
          <w:sz w:val="24"/>
          <w:szCs w:val="24"/>
          <w:lang w:val="en-US"/>
        </w:rPr>
      </w:pPr>
      <w:r w:rsidRPr="004757A4">
        <w:rPr>
          <w:rFonts w:ascii="Times New Roman" w:hAnsi="Times New Roman"/>
          <w:i/>
          <w:iCs/>
          <w:sz w:val="24"/>
          <w:szCs w:val="24"/>
        </w:rPr>
        <w:t>Representational gestures</w:t>
      </w:r>
      <w:r w:rsidR="00045760" w:rsidRPr="004757A4">
        <w:rPr>
          <w:rFonts w:ascii="Times New Roman" w:hAnsi="Times New Roman"/>
          <w:sz w:val="24"/>
          <w:szCs w:val="24"/>
        </w:rPr>
        <w:t xml:space="preserve">. </w:t>
      </w:r>
      <w:r w:rsidR="006509A7" w:rsidRPr="004757A4">
        <w:rPr>
          <w:rFonts w:ascii="Times New Roman" w:hAnsi="Times New Roman"/>
          <w:sz w:val="24"/>
          <w:szCs w:val="24"/>
        </w:rPr>
        <w:t xml:space="preserve"> </w:t>
      </w:r>
      <w:r w:rsidR="00BD224C" w:rsidRPr="004757A4">
        <w:rPr>
          <w:rFonts w:ascii="Times New Roman" w:hAnsi="Times New Roman"/>
          <w:sz w:val="24"/>
          <w:szCs w:val="24"/>
        </w:rPr>
        <w:t xml:space="preserve">Table </w:t>
      </w:r>
      <w:r w:rsidR="00417271" w:rsidRPr="004757A4">
        <w:rPr>
          <w:rFonts w:ascii="Times New Roman" w:hAnsi="Times New Roman"/>
          <w:sz w:val="24"/>
          <w:szCs w:val="24"/>
        </w:rPr>
        <w:t>3</w:t>
      </w:r>
      <w:r w:rsidR="00BD224C" w:rsidRPr="004757A4">
        <w:rPr>
          <w:rFonts w:ascii="Times New Roman" w:hAnsi="Times New Roman"/>
          <w:sz w:val="24"/>
          <w:szCs w:val="24"/>
        </w:rPr>
        <w:t xml:space="preserve"> presents a list of pictures </w:t>
      </w:r>
      <w:r w:rsidR="00F442F6" w:rsidRPr="004757A4">
        <w:rPr>
          <w:rFonts w:ascii="Times New Roman" w:hAnsi="Times New Roman"/>
          <w:sz w:val="24"/>
          <w:szCs w:val="24"/>
        </w:rPr>
        <w:t>with frequencies of</w:t>
      </w:r>
      <w:r w:rsidR="00BD224C" w:rsidRPr="004757A4">
        <w:rPr>
          <w:rFonts w:ascii="Times New Roman" w:hAnsi="Times New Roman"/>
          <w:sz w:val="24"/>
          <w:szCs w:val="24"/>
        </w:rPr>
        <w:t xml:space="preserve"> representational gesture</w:t>
      </w:r>
      <w:r w:rsidR="00F442F6" w:rsidRPr="004757A4">
        <w:rPr>
          <w:rFonts w:ascii="Times New Roman" w:hAnsi="Times New Roman"/>
          <w:sz w:val="24"/>
          <w:szCs w:val="24"/>
        </w:rPr>
        <w:t>s</w:t>
      </w:r>
      <w:r w:rsidR="00BD224C" w:rsidRPr="004757A4">
        <w:rPr>
          <w:rFonts w:ascii="Times New Roman" w:hAnsi="Times New Roman"/>
          <w:sz w:val="24"/>
          <w:szCs w:val="24"/>
        </w:rPr>
        <w:t xml:space="preserve">.  The majority of pictures (33 out of </w:t>
      </w:r>
      <w:r w:rsidR="00AC6F79" w:rsidRPr="004757A4">
        <w:rPr>
          <w:rFonts w:ascii="Times New Roman" w:hAnsi="Times New Roman"/>
          <w:sz w:val="24"/>
          <w:szCs w:val="24"/>
        </w:rPr>
        <w:t>37</w:t>
      </w:r>
      <w:r w:rsidR="00BD224C" w:rsidRPr="004757A4">
        <w:rPr>
          <w:rFonts w:ascii="Times New Roman" w:hAnsi="Times New Roman"/>
          <w:sz w:val="24"/>
          <w:szCs w:val="24"/>
        </w:rPr>
        <w:t xml:space="preserve">) elicited at least </w:t>
      </w:r>
      <w:r w:rsidR="00BC0409" w:rsidRPr="004757A4">
        <w:rPr>
          <w:rFonts w:ascii="Times New Roman" w:hAnsi="Times New Roman"/>
          <w:sz w:val="24"/>
          <w:szCs w:val="24"/>
        </w:rPr>
        <w:t>one</w:t>
      </w:r>
      <w:r w:rsidR="00BD224C" w:rsidRPr="004757A4">
        <w:rPr>
          <w:rFonts w:ascii="Times New Roman" w:hAnsi="Times New Roman"/>
          <w:sz w:val="24"/>
          <w:szCs w:val="24"/>
        </w:rPr>
        <w:t xml:space="preserve"> occurrence of spontaneous representational gesture.</w:t>
      </w:r>
      <w:r w:rsidR="00CE78DA" w:rsidRPr="004757A4">
        <w:rPr>
          <w:rFonts w:ascii="Times New Roman" w:hAnsi="Times New Roman"/>
          <w:sz w:val="24"/>
          <w:szCs w:val="24"/>
        </w:rPr>
        <w:t xml:space="preserve">  </w:t>
      </w:r>
      <w:r w:rsidR="00CE78DA" w:rsidRPr="004757A4">
        <w:rPr>
          <w:rFonts w:ascii="Times New Roman" w:hAnsi="Times New Roman"/>
          <w:sz w:val="24"/>
          <w:szCs w:val="24"/>
          <w:lang w:val="en-US"/>
        </w:rPr>
        <w:t>Highly familiar pictures that could involve manual or body actions were those that elicited the highest occurrences of representational gestures</w:t>
      </w:r>
      <w:r w:rsidR="00CE78DA" w:rsidRPr="004757A4" w:rsidDel="000107C6">
        <w:rPr>
          <w:rFonts w:ascii="Times New Roman" w:hAnsi="Times New Roman"/>
          <w:sz w:val="24"/>
          <w:szCs w:val="24"/>
          <w:lang w:val="en-US"/>
        </w:rPr>
        <w:t xml:space="preserve"> </w:t>
      </w:r>
      <w:r w:rsidR="00CE78DA" w:rsidRPr="004757A4">
        <w:rPr>
          <w:rFonts w:ascii="Times New Roman" w:hAnsi="Times New Roman"/>
          <w:sz w:val="24"/>
          <w:szCs w:val="24"/>
          <w:lang w:val="en-US"/>
        </w:rPr>
        <w:t xml:space="preserve">in all groups (e.g.  </w:t>
      </w:r>
      <w:r w:rsidR="00CE78DA" w:rsidRPr="004757A4">
        <w:rPr>
          <w:rFonts w:ascii="Times New Roman" w:hAnsi="Times New Roman"/>
          <w:sz w:val="18"/>
          <w:szCs w:val="18"/>
          <w:lang w:val="en-US"/>
        </w:rPr>
        <w:t>COMB, GLOVES, SWIMMING, WASHING HANDS</w:t>
      </w:r>
      <w:r w:rsidR="00CE78DA" w:rsidRPr="004757A4">
        <w:rPr>
          <w:rFonts w:ascii="Times New Roman" w:hAnsi="Times New Roman"/>
          <w:sz w:val="24"/>
          <w:szCs w:val="24"/>
          <w:lang w:val="en-US"/>
        </w:rPr>
        <w:t>)</w:t>
      </w:r>
      <w:r w:rsidR="00360064" w:rsidRPr="004757A4">
        <w:rPr>
          <w:rFonts w:ascii="Times New Roman" w:hAnsi="Times New Roman"/>
          <w:sz w:val="24"/>
          <w:szCs w:val="24"/>
          <w:lang w:val="en-US"/>
        </w:rPr>
        <w:t>.</w:t>
      </w:r>
      <w:r w:rsidR="00CE78DA" w:rsidRPr="004757A4">
        <w:rPr>
          <w:rFonts w:ascii="Times New Roman" w:hAnsi="Times New Roman"/>
          <w:sz w:val="24"/>
          <w:szCs w:val="24"/>
          <w:lang w:val="en-US"/>
        </w:rPr>
        <w:t xml:space="preserve"> The pictures </w:t>
      </w:r>
      <w:r w:rsidR="006530A1" w:rsidRPr="004757A4">
        <w:rPr>
          <w:rFonts w:ascii="Times New Roman" w:hAnsi="Times New Roman"/>
          <w:sz w:val="24"/>
          <w:szCs w:val="24"/>
          <w:lang w:val="en-US"/>
        </w:rPr>
        <w:t xml:space="preserve">that </w:t>
      </w:r>
      <w:r w:rsidR="00CE78DA" w:rsidRPr="004757A4">
        <w:rPr>
          <w:rFonts w:ascii="Times New Roman" w:hAnsi="Times New Roman"/>
          <w:sz w:val="24"/>
          <w:szCs w:val="24"/>
          <w:lang w:val="en-US"/>
        </w:rPr>
        <w:t>did not elicit representational gestures (e.g. Bag, Table) were those familiar items that do not usually involve physical interactions</w:t>
      </w:r>
      <w:r w:rsidR="00D3325F" w:rsidRPr="004757A4">
        <w:rPr>
          <w:rFonts w:ascii="Times New Roman" w:hAnsi="Times New Roman"/>
          <w:sz w:val="24"/>
          <w:szCs w:val="24"/>
          <w:lang w:val="en-US"/>
        </w:rPr>
        <w:t xml:space="preserve"> </w:t>
      </w:r>
      <w:r w:rsidR="006530A1" w:rsidRPr="004757A4">
        <w:rPr>
          <w:rFonts w:ascii="Times New Roman" w:hAnsi="Times New Roman"/>
          <w:sz w:val="24"/>
          <w:szCs w:val="24"/>
          <w:lang w:val="en-US"/>
        </w:rPr>
        <w:t>in</w:t>
      </w:r>
      <w:r w:rsidR="00D3325F" w:rsidRPr="004757A4">
        <w:rPr>
          <w:rFonts w:ascii="Times New Roman" w:hAnsi="Times New Roman"/>
          <w:sz w:val="24"/>
          <w:szCs w:val="24"/>
          <w:lang w:val="en-US"/>
        </w:rPr>
        <w:t xml:space="preserve"> children</w:t>
      </w:r>
      <w:r w:rsidR="003B7FA1" w:rsidRPr="004757A4">
        <w:rPr>
          <w:rFonts w:ascii="Times New Roman" w:hAnsi="Times New Roman"/>
          <w:sz w:val="24"/>
          <w:szCs w:val="24"/>
          <w:lang w:val="en-US"/>
        </w:rPr>
        <w:t>.</w:t>
      </w:r>
      <w:r w:rsidR="00D3325F" w:rsidRPr="004757A4">
        <w:rPr>
          <w:rFonts w:ascii="Times New Roman" w:hAnsi="Times New Roman"/>
          <w:sz w:val="24"/>
          <w:szCs w:val="24"/>
          <w:lang w:val="en-US"/>
        </w:rPr>
        <w:t xml:space="preserve"> </w:t>
      </w:r>
    </w:p>
    <w:p w:rsidR="00BD224C" w:rsidRPr="004757A4" w:rsidRDefault="00BD224C" w:rsidP="00A54D6F">
      <w:pPr>
        <w:spacing w:after="0" w:line="480" w:lineRule="auto"/>
        <w:ind w:firstLine="720"/>
        <w:rPr>
          <w:rFonts w:ascii="Times New Roman" w:hAnsi="Times New Roman"/>
          <w:sz w:val="24"/>
          <w:szCs w:val="24"/>
        </w:rPr>
      </w:pPr>
      <w:r w:rsidRPr="004757A4">
        <w:rPr>
          <w:rFonts w:ascii="Times New Roman" w:hAnsi="Times New Roman"/>
          <w:sz w:val="24"/>
          <w:szCs w:val="24"/>
        </w:rPr>
        <w:t xml:space="preserve">  We counted 172 spontaneous representational gestures, which included 48 unimodal (16 nouns and 32 predicates) and 124 bimodal responses (52 nouns and 72 predicates).  </w:t>
      </w:r>
      <w:r w:rsidR="00CB2DA4" w:rsidRPr="004757A4">
        <w:rPr>
          <w:rFonts w:ascii="Times New Roman" w:hAnsi="Times New Roman"/>
          <w:sz w:val="24"/>
          <w:szCs w:val="24"/>
        </w:rPr>
        <w:t>Forty</w:t>
      </w:r>
      <w:r w:rsidRPr="004757A4">
        <w:rPr>
          <w:rFonts w:ascii="Times New Roman" w:hAnsi="Times New Roman"/>
          <w:sz w:val="24"/>
          <w:szCs w:val="24"/>
        </w:rPr>
        <w:t>-nine children produced at least one representational gesture (</w:t>
      </w:r>
      <w:r w:rsidR="00424A13" w:rsidRPr="004757A4">
        <w:rPr>
          <w:rFonts w:ascii="Times New Roman" w:hAnsi="Times New Roman"/>
          <w:sz w:val="24"/>
          <w:szCs w:val="24"/>
        </w:rPr>
        <w:t xml:space="preserve">IC: </w:t>
      </w:r>
      <w:r w:rsidR="00424A13" w:rsidRPr="004757A4">
        <w:rPr>
          <w:rFonts w:ascii="Times New Roman" w:hAnsi="Times New Roman"/>
          <w:i/>
          <w:iCs/>
          <w:sz w:val="24"/>
          <w:szCs w:val="24"/>
        </w:rPr>
        <w:t>N</w:t>
      </w:r>
      <w:r w:rsidR="00424A13" w:rsidRPr="004757A4">
        <w:rPr>
          <w:rFonts w:ascii="Times New Roman" w:hAnsi="Times New Roman"/>
          <w:sz w:val="24"/>
          <w:szCs w:val="24"/>
        </w:rPr>
        <w:t xml:space="preserve"> = 21/22, 95%; AC: </w:t>
      </w:r>
      <w:r w:rsidR="00424A13" w:rsidRPr="004757A4">
        <w:rPr>
          <w:rFonts w:ascii="Times New Roman" w:hAnsi="Times New Roman"/>
          <w:i/>
          <w:iCs/>
          <w:sz w:val="24"/>
          <w:szCs w:val="24"/>
        </w:rPr>
        <w:t>N</w:t>
      </w:r>
      <w:r w:rsidR="00424A13" w:rsidRPr="004757A4">
        <w:rPr>
          <w:rFonts w:ascii="Times New Roman" w:hAnsi="Times New Roman"/>
          <w:sz w:val="24"/>
          <w:szCs w:val="24"/>
        </w:rPr>
        <w:t xml:space="preserve"> = 11/30, 37%; BC: </w:t>
      </w:r>
      <w:r w:rsidR="00424A13" w:rsidRPr="004757A4">
        <w:rPr>
          <w:rFonts w:ascii="Times New Roman" w:hAnsi="Times New Roman"/>
          <w:i/>
          <w:iCs/>
          <w:sz w:val="24"/>
          <w:szCs w:val="24"/>
        </w:rPr>
        <w:t>N</w:t>
      </w:r>
      <w:r w:rsidR="00424A13" w:rsidRPr="004757A4">
        <w:rPr>
          <w:rFonts w:ascii="Times New Roman" w:hAnsi="Times New Roman"/>
          <w:sz w:val="24"/>
          <w:szCs w:val="24"/>
        </w:rPr>
        <w:t xml:space="preserve"> = 17/35, 48%</w:t>
      </w:r>
      <w:r w:rsidR="00072F9D" w:rsidRPr="004757A4">
        <w:rPr>
          <w:rFonts w:ascii="Times New Roman" w:hAnsi="Times New Roman"/>
          <w:sz w:val="24"/>
          <w:szCs w:val="24"/>
        </w:rPr>
        <w:t>;</w:t>
      </w:r>
      <w:r w:rsidR="00424A13" w:rsidRPr="004757A4">
        <w:rPr>
          <w:rFonts w:ascii="Times New Roman" w:hAnsi="Times New Roman"/>
          <w:sz w:val="24"/>
          <w:szCs w:val="24"/>
        </w:rPr>
        <w:t xml:space="preserve"> </w:t>
      </w:r>
      <w:r w:rsidRPr="004757A4">
        <w:rPr>
          <w:rFonts w:ascii="Times New Roman" w:hAnsi="Times New Roman"/>
          <w:sz w:val="24"/>
          <w:szCs w:val="24"/>
        </w:rPr>
        <w:t xml:space="preserve">maximum representational gestures per child </w:t>
      </w:r>
      <w:r w:rsidR="000A4727" w:rsidRPr="004757A4">
        <w:rPr>
          <w:rFonts w:ascii="Times New Roman" w:hAnsi="Times New Roman"/>
          <w:sz w:val="24"/>
          <w:szCs w:val="24"/>
        </w:rPr>
        <w:t xml:space="preserve">IC </w:t>
      </w:r>
      <w:r w:rsidRPr="004757A4">
        <w:rPr>
          <w:rFonts w:ascii="Times New Roman" w:hAnsi="Times New Roman"/>
          <w:sz w:val="24"/>
          <w:szCs w:val="24"/>
        </w:rPr>
        <w:t>= 15</w:t>
      </w:r>
      <w:r w:rsidR="000A4727" w:rsidRPr="004757A4">
        <w:rPr>
          <w:rFonts w:ascii="Times New Roman" w:hAnsi="Times New Roman"/>
          <w:sz w:val="24"/>
          <w:szCs w:val="24"/>
        </w:rPr>
        <w:t>, AC = 4, BC = 10</w:t>
      </w:r>
      <w:r w:rsidRPr="004757A4">
        <w:rPr>
          <w:rFonts w:ascii="Times New Roman" w:hAnsi="Times New Roman"/>
          <w:sz w:val="24"/>
          <w:szCs w:val="24"/>
        </w:rPr>
        <w:t>)</w:t>
      </w:r>
      <w:r w:rsidR="00424A13" w:rsidRPr="004757A4">
        <w:rPr>
          <w:rFonts w:ascii="Times New Roman" w:hAnsi="Times New Roman"/>
          <w:sz w:val="24"/>
          <w:szCs w:val="24"/>
        </w:rPr>
        <w:t>.</w:t>
      </w:r>
      <w:r w:rsidR="00C2332A" w:rsidRPr="004757A4">
        <w:rPr>
          <w:rFonts w:ascii="Times New Roman" w:hAnsi="Times New Roman"/>
          <w:sz w:val="24"/>
          <w:szCs w:val="24"/>
        </w:rPr>
        <w:t xml:space="preserve"> The proportion of children who produced at least </w:t>
      </w:r>
      <w:r w:rsidR="00072F9D" w:rsidRPr="004757A4">
        <w:rPr>
          <w:rFonts w:ascii="Times New Roman" w:hAnsi="Times New Roman"/>
          <w:sz w:val="24"/>
          <w:szCs w:val="24"/>
        </w:rPr>
        <w:t>one</w:t>
      </w:r>
      <w:r w:rsidR="00C2332A" w:rsidRPr="004757A4">
        <w:rPr>
          <w:rFonts w:ascii="Times New Roman" w:hAnsi="Times New Roman"/>
          <w:sz w:val="24"/>
          <w:szCs w:val="24"/>
        </w:rPr>
        <w:t xml:space="preserve"> representational gesture</w:t>
      </w:r>
      <w:r w:rsidR="005E1093" w:rsidRPr="004757A4">
        <w:rPr>
          <w:rFonts w:ascii="Times New Roman" w:hAnsi="Times New Roman"/>
          <w:sz w:val="24"/>
          <w:szCs w:val="24"/>
        </w:rPr>
        <w:t xml:space="preserve"> versus the children who did not produce a representational gesture</w:t>
      </w:r>
      <w:r w:rsidR="000312BA" w:rsidRPr="004757A4">
        <w:rPr>
          <w:rFonts w:ascii="Times New Roman" w:hAnsi="Times New Roman"/>
          <w:sz w:val="24"/>
          <w:szCs w:val="24"/>
        </w:rPr>
        <w:t xml:space="preserve"> was highe</w:t>
      </w:r>
      <w:r w:rsidR="00280A26" w:rsidRPr="004757A4">
        <w:rPr>
          <w:rFonts w:ascii="Times New Roman" w:hAnsi="Times New Roman"/>
          <w:sz w:val="24"/>
          <w:szCs w:val="24"/>
        </w:rPr>
        <w:t>r</w:t>
      </w:r>
      <w:r w:rsidR="005E1093" w:rsidRPr="004757A4">
        <w:rPr>
          <w:rFonts w:ascii="Times New Roman" w:hAnsi="Times New Roman"/>
          <w:sz w:val="24"/>
          <w:szCs w:val="24"/>
        </w:rPr>
        <w:t xml:space="preserve"> for IC</w:t>
      </w:r>
      <w:r w:rsidR="00C2332A" w:rsidRPr="004757A4">
        <w:rPr>
          <w:rFonts w:ascii="Times New Roman" w:hAnsi="Times New Roman"/>
          <w:sz w:val="24"/>
          <w:szCs w:val="24"/>
        </w:rPr>
        <w:t xml:space="preserve"> than AC and BC</w:t>
      </w:r>
      <w:r w:rsidR="00280A26" w:rsidRPr="004757A4">
        <w:rPr>
          <w:rFonts w:ascii="Times New Roman" w:hAnsi="Times New Roman"/>
          <w:sz w:val="24"/>
          <w:szCs w:val="24"/>
        </w:rPr>
        <w:t>,</w:t>
      </w:r>
      <w:r w:rsidR="00C2332A" w:rsidRPr="004757A4">
        <w:rPr>
          <w:rFonts w:ascii="Times New Roman" w:hAnsi="Times New Roman"/>
          <w:i/>
          <w:sz w:val="24"/>
          <w:szCs w:val="24"/>
        </w:rPr>
        <w:t xml:space="preserve"> </w:t>
      </w:r>
      <w:r w:rsidR="00A54D6F" w:rsidRPr="00BF6D0A">
        <w:rPr>
          <w:rFonts w:ascii="Times New Roman" w:hAnsi="Times New Roman"/>
          <w:i/>
          <w:iCs/>
          <w:sz w:val="24"/>
          <w:szCs w:val="24"/>
        </w:rPr>
        <w:t>χ</w:t>
      </w:r>
      <w:r w:rsidR="00A54D6F" w:rsidRPr="00BF6D0A">
        <w:rPr>
          <w:rFonts w:ascii="Times New Roman" w:hAnsi="Times New Roman"/>
          <w:i/>
          <w:iCs/>
          <w:sz w:val="24"/>
          <w:szCs w:val="24"/>
          <w:vertAlign w:val="superscript"/>
        </w:rPr>
        <w:t>2</w:t>
      </w:r>
      <w:r w:rsidR="00C2332A" w:rsidRPr="004757A4">
        <w:rPr>
          <w:rFonts w:ascii="Times New Roman" w:hAnsi="Times New Roman"/>
          <w:sz w:val="24"/>
          <w:szCs w:val="24"/>
          <w:vertAlign w:val="superscript"/>
        </w:rPr>
        <w:t xml:space="preserve"> </w:t>
      </w:r>
      <w:r w:rsidR="00C2332A" w:rsidRPr="004757A4">
        <w:rPr>
          <w:rFonts w:ascii="Times New Roman" w:hAnsi="Times New Roman"/>
          <w:sz w:val="24"/>
          <w:szCs w:val="24"/>
        </w:rPr>
        <w:t>(</w:t>
      </w:r>
      <w:r w:rsidR="00A54D6F" w:rsidRPr="008C3286">
        <w:rPr>
          <w:rFonts w:ascii="Times New Roman" w:hAnsi="Times New Roman"/>
          <w:bCs/>
          <w:i/>
          <w:iCs/>
          <w:sz w:val="24"/>
          <w:szCs w:val="24"/>
        </w:rPr>
        <w:t>df</w:t>
      </w:r>
      <w:r w:rsidR="00A54D6F" w:rsidRPr="008C3286">
        <w:rPr>
          <w:rFonts w:ascii="Times New Roman" w:hAnsi="Times New Roman"/>
          <w:bCs/>
          <w:sz w:val="24"/>
          <w:szCs w:val="24"/>
        </w:rPr>
        <w:t xml:space="preserve"> 2, </w:t>
      </w:r>
      <w:r w:rsidR="00A54D6F" w:rsidRPr="008C3286">
        <w:rPr>
          <w:rFonts w:ascii="Times New Roman" w:hAnsi="Times New Roman"/>
          <w:bCs/>
          <w:i/>
          <w:iCs/>
          <w:sz w:val="24"/>
          <w:szCs w:val="24"/>
        </w:rPr>
        <w:t>N</w:t>
      </w:r>
      <w:r w:rsidR="00A54D6F" w:rsidRPr="008C3286">
        <w:rPr>
          <w:rFonts w:ascii="Times New Roman" w:hAnsi="Times New Roman"/>
          <w:bCs/>
          <w:sz w:val="24"/>
          <w:szCs w:val="24"/>
        </w:rPr>
        <w:t xml:space="preserve"> = </w:t>
      </w:r>
      <w:r w:rsidR="00A54D6F">
        <w:rPr>
          <w:rFonts w:ascii="Times New Roman" w:hAnsi="Times New Roman"/>
          <w:bCs/>
          <w:sz w:val="24"/>
          <w:szCs w:val="24"/>
        </w:rPr>
        <w:t>87</w:t>
      </w:r>
      <w:r w:rsidR="00C2332A" w:rsidRPr="004757A4">
        <w:rPr>
          <w:rFonts w:ascii="Times New Roman" w:hAnsi="Times New Roman"/>
          <w:sz w:val="24"/>
          <w:szCs w:val="24"/>
        </w:rPr>
        <w:t xml:space="preserve">) = 19.26, </w:t>
      </w:r>
      <w:r w:rsidR="00C2332A" w:rsidRPr="004757A4">
        <w:rPr>
          <w:rFonts w:ascii="Times New Roman" w:hAnsi="Times New Roman"/>
          <w:i/>
          <w:sz w:val="24"/>
          <w:szCs w:val="24"/>
        </w:rPr>
        <w:t>p</w:t>
      </w:r>
      <w:r w:rsidR="00B37F10" w:rsidRPr="004757A4">
        <w:rPr>
          <w:rFonts w:ascii="Times New Roman" w:hAnsi="Times New Roman"/>
          <w:sz w:val="24"/>
          <w:szCs w:val="24"/>
        </w:rPr>
        <w:t xml:space="preserve"> &lt; .00</w:t>
      </w:r>
      <w:r w:rsidR="00C2332A" w:rsidRPr="004757A4">
        <w:rPr>
          <w:rFonts w:ascii="Times New Roman" w:hAnsi="Times New Roman"/>
          <w:sz w:val="24"/>
          <w:szCs w:val="24"/>
        </w:rPr>
        <w:t>1</w:t>
      </w:r>
      <w:r w:rsidRPr="004757A4">
        <w:rPr>
          <w:rFonts w:ascii="Times New Roman" w:hAnsi="Times New Roman"/>
          <w:sz w:val="24"/>
          <w:szCs w:val="24"/>
        </w:rPr>
        <w:t xml:space="preserve">. </w:t>
      </w:r>
    </w:p>
    <w:p w:rsidR="00CA19B9" w:rsidRPr="004757A4" w:rsidRDefault="00CA19B9" w:rsidP="00072F9D">
      <w:pPr>
        <w:spacing w:after="0" w:line="480" w:lineRule="auto"/>
        <w:ind w:firstLine="720"/>
        <w:rPr>
          <w:rFonts w:ascii="Times New Roman" w:hAnsi="Times New Roman"/>
          <w:sz w:val="24"/>
          <w:szCs w:val="24"/>
        </w:rPr>
      </w:pPr>
      <w:r w:rsidRPr="004757A4">
        <w:rPr>
          <w:rFonts w:ascii="Times New Roman" w:hAnsi="Times New Roman"/>
          <w:sz w:val="24"/>
          <w:szCs w:val="24"/>
        </w:rPr>
        <w:t xml:space="preserve">The boxplots (figure 3b) indicate an </w:t>
      </w:r>
      <w:r w:rsidR="00072F9D" w:rsidRPr="004757A4">
        <w:rPr>
          <w:rFonts w:ascii="Times New Roman" w:hAnsi="Times New Roman"/>
          <w:sz w:val="24"/>
          <w:szCs w:val="24"/>
        </w:rPr>
        <w:t>important</w:t>
      </w:r>
      <w:r w:rsidRPr="004757A4">
        <w:rPr>
          <w:rFonts w:ascii="Times New Roman" w:hAnsi="Times New Roman"/>
          <w:sz w:val="24"/>
          <w:szCs w:val="24"/>
        </w:rPr>
        <w:t xml:space="preserve"> variability of the IC’s representational gesture productions, particularly in the predicate production subtest; only one outlier was present in the noun production subtest. Three AC extreme outliers were </w:t>
      </w:r>
      <w:r w:rsidR="00072F9D" w:rsidRPr="004757A4">
        <w:rPr>
          <w:rFonts w:ascii="Times New Roman" w:hAnsi="Times New Roman"/>
          <w:sz w:val="24"/>
          <w:szCs w:val="24"/>
        </w:rPr>
        <w:t xml:space="preserve">found </w:t>
      </w:r>
      <w:r w:rsidRPr="004757A4">
        <w:rPr>
          <w:rFonts w:ascii="Times New Roman" w:hAnsi="Times New Roman"/>
          <w:sz w:val="24"/>
          <w:szCs w:val="24"/>
        </w:rPr>
        <w:t xml:space="preserve">in the predicate production </w:t>
      </w:r>
      <w:r w:rsidRPr="004757A4">
        <w:rPr>
          <w:rFonts w:ascii="Times New Roman" w:hAnsi="Times New Roman"/>
          <w:sz w:val="24"/>
          <w:szCs w:val="24"/>
        </w:rPr>
        <w:lastRenderedPageBreak/>
        <w:t xml:space="preserve">subtest and </w:t>
      </w:r>
      <w:r w:rsidR="00445394" w:rsidRPr="004757A4">
        <w:rPr>
          <w:rFonts w:ascii="Times New Roman" w:hAnsi="Times New Roman"/>
          <w:sz w:val="24"/>
          <w:szCs w:val="24"/>
        </w:rPr>
        <w:t xml:space="preserve">AC </w:t>
      </w:r>
      <w:r w:rsidRPr="004757A4">
        <w:rPr>
          <w:rFonts w:ascii="Times New Roman" w:hAnsi="Times New Roman"/>
          <w:sz w:val="24"/>
          <w:szCs w:val="24"/>
        </w:rPr>
        <w:t xml:space="preserve">were most likely to produce no gestures at all (no box shown). BC had two extreme outliers in the noun and two in the predicate production subtest.   </w:t>
      </w:r>
    </w:p>
    <w:p w:rsidR="003B020C" w:rsidRPr="004757A4" w:rsidRDefault="003B020C" w:rsidP="003B020C">
      <w:pPr>
        <w:spacing w:after="0" w:line="480" w:lineRule="auto"/>
        <w:ind w:firstLine="709"/>
        <w:rPr>
          <w:rFonts w:ascii="Times New Roman" w:hAnsi="Times New Roman"/>
          <w:sz w:val="24"/>
          <w:szCs w:val="24"/>
        </w:rPr>
      </w:pPr>
      <w:r w:rsidRPr="004757A4">
        <w:rPr>
          <w:rFonts w:ascii="Times New Roman" w:hAnsi="Times New Roman"/>
          <w:sz w:val="24"/>
          <w:szCs w:val="24"/>
        </w:rPr>
        <w:t>=====</w:t>
      </w:r>
    </w:p>
    <w:p w:rsidR="003B020C" w:rsidRPr="004757A4" w:rsidRDefault="003B020C" w:rsidP="00417271">
      <w:pPr>
        <w:spacing w:after="0" w:line="480" w:lineRule="auto"/>
        <w:ind w:firstLine="709"/>
        <w:rPr>
          <w:rFonts w:ascii="Times New Roman" w:hAnsi="Times New Roman"/>
          <w:sz w:val="24"/>
          <w:szCs w:val="24"/>
        </w:rPr>
      </w:pPr>
      <w:r w:rsidRPr="004757A4">
        <w:rPr>
          <w:rFonts w:ascii="Times New Roman" w:hAnsi="Times New Roman"/>
          <w:sz w:val="24"/>
          <w:szCs w:val="24"/>
        </w:rPr>
        <w:t xml:space="preserve">INSERT TABLE </w:t>
      </w:r>
      <w:r w:rsidR="00417271" w:rsidRPr="004757A4">
        <w:rPr>
          <w:rFonts w:ascii="Times New Roman" w:hAnsi="Times New Roman"/>
          <w:sz w:val="24"/>
          <w:szCs w:val="24"/>
        </w:rPr>
        <w:t xml:space="preserve">3 </w:t>
      </w:r>
      <w:r w:rsidRPr="004757A4">
        <w:rPr>
          <w:rFonts w:ascii="Times New Roman" w:hAnsi="Times New Roman"/>
          <w:sz w:val="24"/>
          <w:szCs w:val="24"/>
        </w:rPr>
        <w:t>HERE</w:t>
      </w:r>
    </w:p>
    <w:p w:rsidR="003B020C" w:rsidRPr="004757A4" w:rsidRDefault="003B020C" w:rsidP="003B020C">
      <w:pPr>
        <w:spacing w:after="0" w:line="480" w:lineRule="auto"/>
        <w:ind w:firstLine="720"/>
        <w:rPr>
          <w:rFonts w:ascii="Times New Roman" w:hAnsi="Times New Roman"/>
          <w:sz w:val="24"/>
          <w:szCs w:val="24"/>
        </w:rPr>
      </w:pPr>
      <w:r w:rsidRPr="004757A4">
        <w:rPr>
          <w:rFonts w:ascii="Times New Roman" w:hAnsi="Times New Roman"/>
          <w:sz w:val="24"/>
          <w:szCs w:val="24"/>
        </w:rPr>
        <w:t>=====</w:t>
      </w:r>
    </w:p>
    <w:p w:rsidR="00373D85" w:rsidRPr="004757A4" w:rsidRDefault="000C4E49" w:rsidP="00373D85">
      <w:pPr>
        <w:spacing w:after="0" w:line="480" w:lineRule="auto"/>
        <w:ind w:firstLine="720"/>
        <w:rPr>
          <w:rFonts w:ascii="Times New Roman" w:hAnsi="Times New Roman"/>
          <w:sz w:val="24"/>
          <w:szCs w:val="24"/>
        </w:rPr>
      </w:pPr>
      <w:r w:rsidRPr="004757A4">
        <w:rPr>
          <w:rFonts w:ascii="Times New Roman" w:hAnsi="Times New Roman"/>
          <w:sz w:val="24"/>
          <w:szCs w:val="24"/>
        </w:rPr>
        <w:t>Normality checks on the representational gestures across the three groups showed that the assumption of normality had not been met</w:t>
      </w:r>
      <w:r w:rsidR="00A80C93" w:rsidRPr="004757A4">
        <w:rPr>
          <w:rFonts w:ascii="Times New Roman" w:hAnsi="Times New Roman"/>
          <w:sz w:val="24"/>
          <w:szCs w:val="24"/>
        </w:rPr>
        <w:t xml:space="preserve"> (Shapiro-Wilk test with </w:t>
      </w:r>
      <w:r w:rsidR="00A80C93" w:rsidRPr="004757A4">
        <w:rPr>
          <w:rFonts w:ascii="Times New Roman" w:hAnsi="Times New Roman"/>
          <w:i/>
          <w:iCs/>
          <w:sz w:val="24"/>
          <w:szCs w:val="24"/>
        </w:rPr>
        <w:t>p</w:t>
      </w:r>
      <w:r w:rsidR="00A80C93" w:rsidRPr="004757A4">
        <w:rPr>
          <w:rFonts w:ascii="Times New Roman" w:hAnsi="Times New Roman"/>
          <w:sz w:val="24"/>
          <w:szCs w:val="24"/>
        </w:rPr>
        <w:t xml:space="preserve"> &lt; .05) and the homogeneity of var</w:t>
      </w:r>
      <w:r w:rsidR="00750CDE" w:rsidRPr="004757A4">
        <w:rPr>
          <w:rFonts w:ascii="Times New Roman" w:hAnsi="Times New Roman"/>
          <w:sz w:val="24"/>
          <w:szCs w:val="24"/>
        </w:rPr>
        <w:t>i</w:t>
      </w:r>
      <w:r w:rsidR="00A80C93" w:rsidRPr="004757A4">
        <w:rPr>
          <w:rFonts w:ascii="Times New Roman" w:hAnsi="Times New Roman"/>
          <w:sz w:val="24"/>
          <w:szCs w:val="24"/>
        </w:rPr>
        <w:t xml:space="preserve">ance was violated for all levels of the Lexical category and Modality of expression variables, Levene’s test all </w:t>
      </w:r>
      <w:r w:rsidR="00A80C93" w:rsidRPr="004757A4">
        <w:rPr>
          <w:rFonts w:ascii="Times New Roman" w:hAnsi="Times New Roman"/>
          <w:i/>
          <w:iCs/>
          <w:sz w:val="24"/>
          <w:szCs w:val="24"/>
        </w:rPr>
        <w:t>p</w:t>
      </w:r>
      <w:r w:rsidR="000B2170" w:rsidRPr="004757A4">
        <w:rPr>
          <w:rFonts w:ascii="Times New Roman" w:hAnsi="Times New Roman"/>
          <w:i/>
          <w:iCs/>
          <w:sz w:val="24"/>
          <w:szCs w:val="24"/>
        </w:rPr>
        <w:t>-value</w:t>
      </w:r>
      <w:r w:rsidR="00A80C93" w:rsidRPr="004757A4">
        <w:rPr>
          <w:rFonts w:ascii="Times New Roman" w:hAnsi="Times New Roman"/>
          <w:i/>
          <w:iCs/>
          <w:sz w:val="24"/>
          <w:szCs w:val="24"/>
        </w:rPr>
        <w:t>s</w:t>
      </w:r>
      <w:r w:rsidR="00A80C93" w:rsidRPr="004757A4">
        <w:rPr>
          <w:rFonts w:ascii="Times New Roman" w:hAnsi="Times New Roman"/>
          <w:sz w:val="24"/>
          <w:szCs w:val="24"/>
        </w:rPr>
        <w:t xml:space="preserve"> &lt; .05. </w:t>
      </w:r>
    </w:p>
    <w:p w:rsidR="00FF7356" w:rsidRPr="004757A4" w:rsidRDefault="000C4E49" w:rsidP="00072F9D">
      <w:pPr>
        <w:spacing w:after="0" w:line="480" w:lineRule="auto"/>
        <w:ind w:firstLine="720"/>
        <w:rPr>
          <w:rFonts w:ascii="Times New Roman" w:hAnsi="Times New Roman"/>
          <w:bCs/>
          <w:sz w:val="24"/>
          <w:szCs w:val="24"/>
        </w:rPr>
      </w:pPr>
      <w:r w:rsidRPr="004757A4">
        <w:rPr>
          <w:rFonts w:ascii="Times New Roman" w:hAnsi="Times New Roman"/>
          <w:sz w:val="24"/>
          <w:szCs w:val="24"/>
        </w:rPr>
        <w:t>The Kruskall-Wallis</w:t>
      </w:r>
      <w:r w:rsidR="003A3164" w:rsidRPr="004757A4">
        <w:rPr>
          <w:rFonts w:ascii="Times New Roman" w:hAnsi="Times New Roman"/>
          <w:sz w:val="24"/>
          <w:szCs w:val="24"/>
        </w:rPr>
        <w:t xml:space="preserve"> test</w:t>
      </w:r>
      <w:r w:rsidR="00AD2436" w:rsidRPr="004757A4">
        <w:rPr>
          <w:rFonts w:ascii="Times New Roman" w:hAnsi="Times New Roman"/>
          <w:sz w:val="24"/>
          <w:szCs w:val="24"/>
        </w:rPr>
        <w:t xml:space="preserve"> on the overall number </w:t>
      </w:r>
      <w:r w:rsidRPr="004757A4">
        <w:rPr>
          <w:rFonts w:ascii="Times New Roman" w:hAnsi="Times New Roman"/>
          <w:sz w:val="24"/>
          <w:szCs w:val="24"/>
        </w:rPr>
        <w:t>of representational gestures</w:t>
      </w:r>
      <w:r w:rsidR="00750CDE" w:rsidRPr="004757A4">
        <w:rPr>
          <w:rFonts w:ascii="Times New Roman" w:hAnsi="Times New Roman"/>
          <w:sz w:val="24"/>
          <w:szCs w:val="24"/>
        </w:rPr>
        <w:t xml:space="preserve"> </w:t>
      </w:r>
      <w:r w:rsidR="003A3164" w:rsidRPr="004757A4">
        <w:rPr>
          <w:rFonts w:ascii="Times New Roman" w:hAnsi="Times New Roman"/>
          <w:sz w:val="24"/>
          <w:szCs w:val="24"/>
        </w:rPr>
        <w:t>provided strong evidence of a difference between the mean ranks of at least one pair of groups</w:t>
      </w:r>
      <w:r w:rsidR="00750CDE" w:rsidRPr="004757A4">
        <w:rPr>
          <w:rFonts w:ascii="Times New Roman" w:hAnsi="Times New Roman"/>
          <w:sz w:val="24"/>
          <w:szCs w:val="24"/>
        </w:rPr>
        <w:t xml:space="preserve"> </w:t>
      </w:r>
      <w:r w:rsidR="00750CDE" w:rsidRPr="004757A4">
        <w:rPr>
          <w:rFonts w:ascii="Times New Roman" w:hAnsi="Times New Roman"/>
          <w:i/>
          <w:iCs/>
          <w:sz w:val="24"/>
          <w:szCs w:val="24"/>
        </w:rPr>
        <w:t>χ</w:t>
      </w:r>
      <w:r w:rsidR="00750CDE" w:rsidRPr="004757A4">
        <w:rPr>
          <w:rFonts w:ascii="Times New Roman" w:hAnsi="Times New Roman"/>
          <w:i/>
          <w:iCs/>
          <w:sz w:val="24"/>
          <w:szCs w:val="24"/>
          <w:vertAlign w:val="superscript"/>
        </w:rPr>
        <w:t>2</w:t>
      </w:r>
      <w:r w:rsidR="00750CDE" w:rsidRPr="004757A4">
        <w:rPr>
          <w:rFonts w:ascii="Times New Roman" w:hAnsi="Times New Roman"/>
          <w:sz w:val="24"/>
          <w:szCs w:val="24"/>
          <w:vertAlign w:val="superscript"/>
        </w:rPr>
        <w:t xml:space="preserve"> </w:t>
      </w:r>
      <w:r w:rsidR="00750CDE" w:rsidRPr="004757A4">
        <w:rPr>
          <w:rFonts w:ascii="Times New Roman" w:hAnsi="Times New Roman"/>
          <w:bCs/>
          <w:sz w:val="24"/>
          <w:szCs w:val="24"/>
        </w:rPr>
        <w:t>(</w:t>
      </w:r>
      <w:r w:rsidR="00750CDE" w:rsidRPr="004757A4">
        <w:rPr>
          <w:rFonts w:ascii="Times New Roman" w:hAnsi="Times New Roman"/>
          <w:bCs/>
          <w:i/>
          <w:iCs/>
          <w:sz w:val="24"/>
          <w:szCs w:val="24"/>
        </w:rPr>
        <w:t>df</w:t>
      </w:r>
      <w:r w:rsidR="00750CDE" w:rsidRPr="004757A4">
        <w:rPr>
          <w:rFonts w:ascii="Times New Roman" w:hAnsi="Times New Roman"/>
          <w:bCs/>
          <w:sz w:val="24"/>
          <w:szCs w:val="24"/>
        </w:rPr>
        <w:t xml:space="preserve"> 2, </w:t>
      </w:r>
      <w:r w:rsidR="00750CDE" w:rsidRPr="004757A4">
        <w:rPr>
          <w:rFonts w:ascii="Times New Roman" w:hAnsi="Times New Roman"/>
          <w:bCs/>
          <w:i/>
          <w:iCs/>
          <w:sz w:val="24"/>
          <w:szCs w:val="24"/>
        </w:rPr>
        <w:t>N</w:t>
      </w:r>
      <w:r w:rsidR="00750CDE" w:rsidRPr="004757A4">
        <w:rPr>
          <w:rFonts w:ascii="Times New Roman" w:hAnsi="Times New Roman"/>
          <w:bCs/>
          <w:sz w:val="24"/>
          <w:szCs w:val="24"/>
        </w:rPr>
        <w:t xml:space="preserve"> = 87) = </w:t>
      </w:r>
      <w:r w:rsidR="003A3164" w:rsidRPr="004757A4">
        <w:rPr>
          <w:rFonts w:ascii="Times New Roman" w:hAnsi="Times New Roman"/>
          <w:bCs/>
          <w:sz w:val="24"/>
          <w:szCs w:val="24"/>
        </w:rPr>
        <w:t>29.78</w:t>
      </w:r>
      <w:r w:rsidR="00750CDE" w:rsidRPr="004757A4">
        <w:rPr>
          <w:rFonts w:ascii="Times New Roman" w:hAnsi="Times New Roman"/>
          <w:bCs/>
          <w:sz w:val="24"/>
          <w:szCs w:val="24"/>
        </w:rPr>
        <w:t xml:space="preserve">, </w:t>
      </w:r>
      <w:r w:rsidR="00750CDE" w:rsidRPr="004757A4">
        <w:rPr>
          <w:rFonts w:ascii="Times New Roman" w:hAnsi="Times New Roman"/>
          <w:bCs/>
          <w:i/>
          <w:iCs/>
          <w:sz w:val="24"/>
          <w:szCs w:val="24"/>
        </w:rPr>
        <w:t>p</w:t>
      </w:r>
      <w:r w:rsidR="00750CDE" w:rsidRPr="004757A4">
        <w:rPr>
          <w:rFonts w:ascii="Times New Roman" w:hAnsi="Times New Roman"/>
          <w:bCs/>
          <w:sz w:val="24"/>
          <w:szCs w:val="24"/>
        </w:rPr>
        <w:t xml:space="preserve"> </w:t>
      </w:r>
      <w:r w:rsidR="003A3164" w:rsidRPr="004757A4">
        <w:rPr>
          <w:rFonts w:ascii="Times New Roman" w:hAnsi="Times New Roman"/>
          <w:bCs/>
          <w:sz w:val="24"/>
          <w:szCs w:val="24"/>
        </w:rPr>
        <w:t>&lt;</w:t>
      </w:r>
      <w:r w:rsidR="00750CDE" w:rsidRPr="004757A4">
        <w:rPr>
          <w:rFonts w:ascii="Times New Roman" w:hAnsi="Times New Roman"/>
          <w:bCs/>
          <w:sz w:val="24"/>
          <w:szCs w:val="24"/>
        </w:rPr>
        <w:t xml:space="preserve"> .0</w:t>
      </w:r>
      <w:r w:rsidR="003A3164" w:rsidRPr="004757A4">
        <w:rPr>
          <w:rFonts w:ascii="Times New Roman" w:hAnsi="Times New Roman"/>
          <w:bCs/>
          <w:sz w:val="24"/>
          <w:szCs w:val="24"/>
        </w:rPr>
        <w:t>01</w:t>
      </w:r>
      <w:r w:rsidR="00750CDE" w:rsidRPr="004757A4">
        <w:rPr>
          <w:rFonts w:ascii="Times New Roman" w:hAnsi="Times New Roman"/>
          <w:bCs/>
          <w:sz w:val="24"/>
          <w:szCs w:val="24"/>
        </w:rPr>
        <w:t xml:space="preserve">. </w:t>
      </w:r>
      <w:r w:rsidR="00C469DC" w:rsidRPr="004757A4">
        <w:rPr>
          <w:rFonts w:ascii="Times New Roman" w:hAnsi="Times New Roman"/>
          <w:bCs/>
          <w:sz w:val="24"/>
          <w:szCs w:val="24"/>
        </w:rPr>
        <w:t>Mann-Whitney U test</w:t>
      </w:r>
      <w:r w:rsidR="003A3164" w:rsidRPr="004757A4">
        <w:rPr>
          <w:rFonts w:ascii="Times New Roman" w:hAnsi="Times New Roman"/>
          <w:bCs/>
          <w:sz w:val="24"/>
          <w:szCs w:val="24"/>
        </w:rPr>
        <w:t xml:space="preserve"> </w:t>
      </w:r>
      <w:r w:rsidR="00CA19B9" w:rsidRPr="004757A4">
        <w:rPr>
          <w:rFonts w:ascii="Times New Roman" w:hAnsi="Times New Roman"/>
          <w:bCs/>
          <w:sz w:val="24"/>
          <w:szCs w:val="24"/>
        </w:rPr>
        <w:t>showed that there</w:t>
      </w:r>
      <w:r w:rsidR="003A3164" w:rsidRPr="004757A4">
        <w:rPr>
          <w:rFonts w:ascii="Times New Roman" w:hAnsi="Times New Roman"/>
          <w:bCs/>
          <w:sz w:val="24"/>
          <w:szCs w:val="24"/>
        </w:rPr>
        <w:t xml:space="preserve"> was a difference between IC</w:t>
      </w:r>
      <w:r w:rsidR="001E3D74" w:rsidRPr="004757A4">
        <w:rPr>
          <w:rFonts w:ascii="Times New Roman" w:hAnsi="Times New Roman"/>
          <w:bCs/>
          <w:sz w:val="24"/>
          <w:szCs w:val="24"/>
        </w:rPr>
        <w:t xml:space="preserve"> </w:t>
      </w:r>
      <w:r w:rsidR="003A3164" w:rsidRPr="004757A4">
        <w:rPr>
          <w:rFonts w:ascii="Times New Roman" w:hAnsi="Times New Roman"/>
          <w:bCs/>
          <w:sz w:val="24"/>
          <w:szCs w:val="24"/>
        </w:rPr>
        <w:t xml:space="preserve">and AC </w:t>
      </w:r>
      <w:r w:rsidR="00CA19B9" w:rsidRPr="004757A4">
        <w:rPr>
          <w:rFonts w:ascii="Times New Roman" w:hAnsi="Times New Roman"/>
          <w:bCs/>
          <w:sz w:val="24"/>
          <w:szCs w:val="24"/>
        </w:rPr>
        <w:t>(</w:t>
      </w:r>
      <w:r w:rsidR="00CA19B9" w:rsidRPr="004757A4">
        <w:rPr>
          <w:rFonts w:ascii="Times New Roman" w:hAnsi="Times New Roman"/>
          <w:bCs/>
          <w:i/>
          <w:iCs/>
          <w:sz w:val="24"/>
          <w:szCs w:val="24"/>
        </w:rPr>
        <w:t>U</w:t>
      </w:r>
      <w:r w:rsidR="00CA19B9" w:rsidRPr="004757A4">
        <w:rPr>
          <w:rFonts w:ascii="Times New Roman" w:hAnsi="Times New Roman"/>
          <w:bCs/>
          <w:sz w:val="24"/>
          <w:szCs w:val="24"/>
        </w:rPr>
        <w:t xml:space="preserve"> = 60.5, </w:t>
      </w:r>
      <w:r w:rsidR="00CA19B9" w:rsidRPr="004757A4">
        <w:rPr>
          <w:rFonts w:ascii="Times New Roman" w:hAnsi="Times New Roman"/>
          <w:bCs/>
          <w:i/>
          <w:iCs/>
          <w:sz w:val="24"/>
          <w:szCs w:val="24"/>
        </w:rPr>
        <w:t>p</w:t>
      </w:r>
      <w:r w:rsidR="00CA19B9" w:rsidRPr="004757A4">
        <w:rPr>
          <w:rFonts w:ascii="Times New Roman" w:hAnsi="Times New Roman"/>
          <w:bCs/>
          <w:sz w:val="24"/>
          <w:szCs w:val="24"/>
        </w:rPr>
        <w:t xml:space="preserve"> &lt; .001, </w:t>
      </w:r>
      <w:r w:rsidR="00CA19B9" w:rsidRPr="004757A4">
        <w:rPr>
          <w:rFonts w:ascii="Times New Roman" w:hAnsi="Times New Roman"/>
          <w:bCs/>
          <w:i/>
          <w:iCs/>
          <w:sz w:val="24"/>
          <w:szCs w:val="24"/>
        </w:rPr>
        <w:t>r</w:t>
      </w:r>
      <w:r w:rsidR="00CA19B9" w:rsidRPr="004757A4">
        <w:rPr>
          <w:rFonts w:ascii="Times New Roman" w:hAnsi="Times New Roman"/>
          <w:bCs/>
          <w:sz w:val="24"/>
          <w:szCs w:val="24"/>
        </w:rPr>
        <w:t xml:space="preserve"> =  0.72) </w:t>
      </w:r>
      <w:r w:rsidR="003A3164" w:rsidRPr="004757A4">
        <w:rPr>
          <w:rFonts w:ascii="Times New Roman" w:hAnsi="Times New Roman"/>
          <w:bCs/>
          <w:sz w:val="24"/>
          <w:szCs w:val="24"/>
        </w:rPr>
        <w:t>and between IC and BC (</w:t>
      </w:r>
      <w:r w:rsidR="00CA19B9" w:rsidRPr="004757A4">
        <w:rPr>
          <w:rFonts w:ascii="Times New Roman" w:hAnsi="Times New Roman"/>
          <w:bCs/>
          <w:i/>
          <w:iCs/>
          <w:sz w:val="24"/>
          <w:szCs w:val="24"/>
        </w:rPr>
        <w:t>U</w:t>
      </w:r>
      <w:r w:rsidR="00CA19B9" w:rsidRPr="004757A4">
        <w:rPr>
          <w:rFonts w:ascii="Times New Roman" w:hAnsi="Times New Roman"/>
          <w:bCs/>
          <w:sz w:val="24"/>
          <w:szCs w:val="24"/>
        </w:rPr>
        <w:t xml:space="preserve"> = 132.5, </w:t>
      </w:r>
      <w:r w:rsidR="00CA19B9" w:rsidRPr="004757A4">
        <w:rPr>
          <w:rFonts w:ascii="Times New Roman" w:hAnsi="Times New Roman"/>
          <w:bCs/>
          <w:i/>
          <w:iCs/>
          <w:sz w:val="24"/>
          <w:szCs w:val="24"/>
        </w:rPr>
        <w:t>p</w:t>
      </w:r>
      <w:r w:rsidR="00CA19B9" w:rsidRPr="004757A4">
        <w:rPr>
          <w:rFonts w:ascii="Times New Roman" w:hAnsi="Times New Roman"/>
          <w:bCs/>
          <w:sz w:val="24"/>
          <w:szCs w:val="24"/>
        </w:rPr>
        <w:t xml:space="preserve"> &lt; .001, </w:t>
      </w:r>
      <w:r w:rsidR="00CA19B9" w:rsidRPr="004757A4">
        <w:rPr>
          <w:rFonts w:ascii="Times New Roman" w:hAnsi="Times New Roman"/>
          <w:bCs/>
          <w:i/>
          <w:iCs/>
          <w:sz w:val="24"/>
          <w:szCs w:val="24"/>
        </w:rPr>
        <w:t>r</w:t>
      </w:r>
      <w:r w:rsidR="00CA19B9" w:rsidRPr="004757A4">
        <w:rPr>
          <w:rFonts w:ascii="Times New Roman" w:hAnsi="Times New Roman"/>
          <w:bCs/>
          <w:sz w:val="24"/>
          <w:szCs w:val="24"/>
        </w:rPr>
        <w:t xml:space="preserve"> =  0.56</w:t>
      </w:r>
      <w:r w:rsidR="003A3164" w:rsidRPr="004757A4">
        <w:rPr>
          <w:rFonts w:ascii="Times New Roman" w:hAnsi="Times New Roman"/>
          <w:bCs/>
          <w:sz w:val="24"/>
          <w:szCs w:val="24"/>
        </w:rPr>
        <w:t>)</w:t>
      </w:r>
      <w:r w:rsidR="001E3D74" w:rsidRPr="004757A4">
        <w:rPr>
          <w:rFonts w:ascii="Times New Roman" w:hAnsi="Times New Roman"/>
          <w:bCs/>
          <w:sz w:val="24"/>
          <w:szCs w:val="24"/>
        </w:rPr>
        <w:t xml:space="preserve"> with IC producing more representational gestures</w:t>
      </w:r>
      <w:r w:rsidR="00E67C40" w:rsidRPr="004757A4">
        <w:rPr>
          <w:rFonts w:ascii="Times New Roman" w:hAnsi="Times New Roman"/>
          <w:bCs/>
          <w:sz w:val="24"/>
          <w:szCs w:val="24"/>
        </w:rPr>
        <w:t>,</w:t>
      </w:r>
      <w:r w:rsidR="00FF7356" w:rsidRPr="004757A4">
        <w:rPr>
          <w:rFonts w:ascii="Times New Roman" w:hAnsi="Times New Roman"/>
          <w:bCs/>
          <w:sz w:val="24"/>
          <w:szCs w:val="24"/>
        </w:rPr>
        <w:t xml:space="preserve"> but </w:t>
      </w:r>
      <w:r w:rsidR="003A3164" w:rsidRPr="004757A4">
        <w:rPr>
          <w:rFonts w:ascii="Times New Roman" w:hAnsi="Times New Roman"/>
          <w:bCs/>
          <w:sz w:val="24"/>
          <w:szCs w:val="24"/>
        </w:rPr>
        <w:t>no evidence of a difference between the AC and BC pair</w:t>
      </w:r>
      <w:r w:rsidR="00373D85" w:rsidRPr="004757A4">
        <w:rPr>
          <w:rFonts w:ascii="Times New Roman" w:hAnsi="Times New Roman"/>
          <w:bCs/>
          <w:sz w:val="24"/>
          <w:szCs w:val="24"/>
        </w:rPr>
        <w:t xml:space="preserve"> (</w:t>
      </w:r>
      <w:r w:rsidR="00CA19B9" w:rsidRPr="004757A4">
        <w:rPr>
          <w:rFonts w:ascii="Times New Roman" w:hAnsi="Times New Roman"/>
          <w:bCs/>
          <w:i/>
          <w:iCs/>
          <w:sz w:val="24"/>
          <w:szCs w:val="24"/>
        </w:rPr>
        <w:t>U</w:t>
      </w:r>
      <w:r w:rsidR="00CA19B9" w:rsidRPr="004757A4">
        <w:rPr>
          <w:rFonts w:ascii="Times New Roman" w:hAnsi="Times New Roman"/>
          <w:bCs/>
          <w:sz w:val="24"/>
          <w:szCs w:val="24"/>
        </w:rPr>
        <w:t xml:space="preserve"> = 600.0, </w:t>
      </w:r>
      <w:r w:rsidR="00CA19B9" w:rsidRPr="004757A4">
        <w:rPr>
          <w:rFonts w:ascii="Times New Roman" w:hAnsi="Times New Roman"/>
          <w:bCs/>
          <w:i/>
          <w:iCs/>
          <w:sz w:val="24"/>
          <w:szCs w:val="24"/>
        </w:rPr>
        <w:t>p</w:t>
      </w:r>
      <w:r w:rsidR="00CA19B9" w:rsidRPr="004757A4">
        <w:rPr>
          <w:rFonts w:ascii="Times New Roman" w:hAnsi="Times New Roman"/>
          <w:bCs/>
          <w:sz w:val="24"/>
          <w:szCs w:val="24"/>
        </w:rPr>
        <w:t xml:space="preserve"> = .271, </w:t>
      </w:r>
      <w:r w:rsidR="00CA19B9" w:rsidRPr="004757A4">
        <w:rPr>
          <w:rFonts w:ascii="Times New Roman" w:hAnsi="Times New Roman"/>
          <w:bCs/>
          <w:i/>
          <w:iCs/>
          <w:sz w:val="24"/>
          <w:szCs w:val="24"/>
        </w:rPr>
        <w:t>r</w:t>
      </w:r>
      <w:r w:rsidR="00CA19B9" w:rsidRPr="004757A4">
        <w:rPr>
          <w:rFonts w:ascii="Times New Roman" w:hAnsi="Times New Roman"/>
          <w:bCs/>
          <w:sz w:val="24"/>
          <w:szCs w:val="24"/>
        </w:rPr>
        <w:t xml:space="preserve"> =  0.14</w:t>
      </w:r>
      <w:r w:rsidR="00373D85" w:rsidRPr="004757A4">
        <w:rPr>
          <w:rFonts w:ascii="Times New Roman" w:hAnsi="Times New Roman"/>
          <w:bCs/>
          <w:sz w:val="24"/>
          <w:szCs w:val="24"/>
        </w:rPr>
        <w:t>)</w:t>
      </w:r>
      <w:r w:rsidR="003A3164" w:rsidRPr="004757A4">
        <w:rPr>
          <w:rFonts w:ascii="Times New Roman" w:hAnsi="Times New Roman"/>
          <w:bCs/>
          <w:sz w:val="24"/>
          <w:szCs w:val="24"/>
        </w:rPr>
        <w:t>.</w:t>
      </w:r>
    </w:p>
    <w:p w:rsidR="00EF6555" w:rsidRPr="004757A4" w:rsidRDefault="00EF6555" w:rsidP="00C44106">
      <w:pPr>
        <w:spacing w:after="0" w:line="480" w:lineRule="auto"/>
        <w:ind w:firstLine="720"/>
        <w:rPr>
          <w:rFonts w:ascii="Times New Roman" w:hAnsi="Times New Roman"/>
          <w:bCs/>
          <w:sz w:val="24"/>
          <w:szCs w:val="24"/>
        </w:rPr>
      </w:pPr>
      <w:r w:rsidRPr="004757A4">
        <w:rPr>
          <w:rFonts w:ascii="Times New Roman" w:hAnsi="Times New Roman"/>
          <w:bCs/>
          <w:sz w:val="24"/>
          <w:szCs w:val="24"/>
        </w:rPr>
        <w:t>With regards to the Lexical category, a strong difference across groups was found in the noun</w:t>
      </w:r>
      <w:r w:rsidR="00E67C40" w:rsidRPr="004757A4">
        <w:rPr>
          <w:rFonts w:ascii="Times New Roman" w:hAnsi="Times New Roman"/>
          <w:bCs/>
          <w:sz w:val="24"/>
          <w:szCs w:val="24"/>
        </w:rPr>
        <w:t>,</w:t>
      </w:r>
      <w:r w:rsidRPr="004757A4">
        <w:rPr>
          <w:rFonts w:ascii="Times New Roman" w:hAnsi="Times New Roman"/>
          <w:bCs/>
          <w:sz w:val="24"/>
          <w:szCs w:val="24"/>
        </w:rPr>
        <w:t xml:space="preserve"> </w:t>
      </w:r>
      <w:r w:rsidRPr="004757A4">
        <w:rPr>
          <w:rFonts w:ascii="Times New Roman" w:hAnsi="Times New Roman"/>
          <w:i/>
          <w:iCs/>
          <w:sz w:val="24"/>
          <w:szCs w:val="24"/>
        </w:rPr>
        <w:t>χ</w:t>
      </w:r>
      <w:r w:rsidRPr="004757A4">
        <w:rPr>
          <w:rFonts w:ascii="Times New Roman" w:hAnsi="Times New Roman"/>
          <w:i/>
          <w:iCs/>
          <w:sz w:val="24"/>
          <w:szCs w:val="24"/>
          <w:vertAlign w:val="superscript"/>
        </w:rPr>
        <w:t>2</w:t>
      </w:r>
      <w:r w:rsidRPr="004757A4">
        <w:rPr>
          <w:rFonts w:ascii="Times New Roman" w:hAnsi="Times New Roman"/>
          <w:sz w:val="24"/>
          <w:szCs w:val="24"/>
          <w:vertAlign w:val="superscript"/>
        </w:rPr>
        <w:t xml:space="preserve"> </w:t>
      </w:r>
      <w:r w:rsidRPr="004757A4">
        <w:rPr>
          <w:rFonts w:ascii="Times New Roman" w:hAnsi="Times New Roman"/>
          <w:bCs/>
          <w:sz w:val="24"/>
          <w:szCs w:val="24"/>
        </w:rPr>
        <w:t>(</w:t>
      </w:r>
      <w:r w:rsidRPr="004757A4">
        <w:rPr>
          <w:rFonts w:ascii="Times New Roman" w:hAnsi="Times New Roman"/>
          <w:bCs/>
          <w:i/>
          <w:iCs/>
          <w:sz w:val="24"/>
          <w:szCs w:val="24"/>
        </w:rPr>
        <w:t>df</w:t>
      </w:r>
      <w:r w:rsidRPr="004757A4">
        <w:rPr>
          <w:rFonts w:ascii="Times New Roman" w:hAnsi="Times New Roman"/>
          <w:bCs/>
          <w:sz w:val="24"/>
          <w:szCs w:val="24"/>
        </w:rPr>
        <w:t xml:space="preserve"> 2, </w:t>
      </w:r>
      <w:r w:rsidRPr="004757A4">
        <w:rPr>
          <w:rFonts w:ascii="Times New Roman" w:hAnsi="Times New Roman"/>
          <w:bCs/>
          <w:i/>
          <w:iCs/>
          <w:sz w:val="24"/>
          <w:szCs w:val="24"/>
        </w:rPr>
        <w:t>N</w:t>
      </w:r>
      <w:r w:rsidRPr="004757A4">
        <w:rPr>
          <w:rFonts w:ascii="Times New Roman" w:hAnsi="Times New Roman"/>
          <w:bCs/>
          <w:sz w:val="24"/>
          <w:szCs w:val="24"/>
        </w:rPr>
        <w:t xml:space="preserve"> = 87) = 7.07, </w:t>
      </w:r>
      <w:r w:rsidRPr="004757A4">
        <w:rPr>
          <w:rFonts w:ascii="Times New Roman" w:hAnsi="Times New Roman"/>
          <w:bCs/>
          <w:i/>
          <w:iCs/>
          <w:sz w:val="24"/>
          <w:szCs w:val="24"/>
        </w:rPr>
        <w:t>p</w:t>
      </w:r>
      <w:r w:rsidRPr="004757A4">
        <w:rPr>
          <w:rFonts w:ascii="Times New Roman" w:hAnsi="Times New Roman"/>
          <w:bCs/>
          <w:sz w:val="24"/>
          <w:szCs w:val="24"/>
        </w:rPr>
        <w:t xml:space="preserve"> = .03, and in the predicate </w:t>
      </w:r>
      <w:r w:rsidR="00216954" w:rsidRPr="004757A4">
        <w:rPr>
          <w:rFonts w:ascii="Times New Roman" w:hAnsi="Times New Roman"/>
          <w:bCs/>
          <w:sz w:val="24"/>
          <w:szCs w:val="24"/>
        </w:rPr>
        <w:t>subtest</w:t>
      </w:r>
      <w:r w:rsidR="00E67C40" w:rsidRPr="004757A4">
        <w:rPr>
          <w:rFonts w:ascii="Times New Roman" w:hAnsi="Times New Roman"/>
          <w:bCs/>
          <w:sz w:val="24"/>
          <w:szCs w:val="24"/>
        </w:rPr>
        <w:t>,</w:t>
      </w:r>
      <w:r w:rsidRPr="004757A4">
        <w:rPr>
          <w:rFonts w:ascii="Times New Roman" w:hAnsi="Times New Roman"/>
          <w:bCs/>
          <w:sz w:val="24"/>
          <w:szCs w:val="24"/>
        </w:rPr>
        <w:t xml:space="preserve"> </w:t>
      </w:r>
      <w:r w:rsidRPr="004757A4">
        <w:rPr>
          <w:rFonts w:ascii="Times New Roman" w:hAnsi="Times New Roman"/>
          <w:i/>
          <w:iCs/>
          <w:sz w:val="24"/>
          <w:szCs w:val="24"/>
        </w:rPr>
        <w:t>χ</w:t>
      </w:r>
      <w:r w:rsidRPr="004757A4">
        <w:rPr>
          <w:rFonts w:ascii="Times New Roman" w:hAnsi="Times New Roman"/>
          <w:i/>
          <w:iCs/>
          <w:sz w:val="24"/>
          <w:szCs w:val="24"/>
          <w:vertAlign w:val="superscript"/>
        </w:rPr>
        <w:t>2</w:t>
      </w:r>
      <w:r w:rsidRPr="004757A4">
        <w:rPr>
          <w:rFonts w:ascii="Times New Roman" w:hAnsi="Times New Roman"/>
          <w:sz w:val="24"/>
          <w:szCs w:val="24"/>
          <w:vertAlign w:val="superscript"/>
        </w:rPr>
        <w:t xml:space="preserve"> </w:t>
      </w:r>
      <w:r w:rsidRPr="004757A4">
        <w:rPr>
          <w:rFonts w:ascii="Times New Roman" w:hAnsi="Times New Roman"/>
          <w:bCs/>
          <w:sz w:val="24"/>
          <w:szCs w:val="24"/>
        </w:rPr>
        <w:t>(</w:t>
      </w:r>
      <w:r w:rsidRPr="004757A4">
        <w:rPr>
          <w:rFonts w:ascii="Times New Roman" w:hAnsi="Times New Roman"/>
          <w:bCs/>
          <w:i/>
          <w:iCs/>
          <w:sz w:val="24"/>
          <w:szCs w:val="24"/>
        </w:rPr>
        <w:t>df</w:t>
      </w:r>
      <w:r w:rsidRPr="004757A4">
        <w:rPr>
          <w:rFonts w:ascii="Times New Roman" w:hAnsi="Times New Roman"/>
          <w:bCs/>
          <w:sz w:val="24"/>
          <w:szCs w:val="24"/>
        </w:rPr>
        <w:t xml:space="preserve"> 2, </w:t>
      </w:r>
      <w:r w:rsidRPr="004757A4">
        <w:rPr>
          <w:rFonts w:ascii="Times New Roman" w:hAnsi="Times New Roman"/>
          <w:bCs/>
          <w:i/>
          <w:iCs/>
          <w:sz w:val="24"/>
          <w:szCs w:val="24"/>
        </w:rPr>
        <w:t>N</w:t>
      </w:r>
      <w:r w:rsidRPr="004757A4">
        <w:rPr>
          <w:rFonts w:ascii="Times New Roman" w:hAnsi="Times New Roman"/>
          <w:bCs/>
          <w:sz w:val="24"/>
          <w:szCs w:val="24"/>
        </w:rPr>
        <w:t xml:space="preserve"> = 87) = 38.53, </w:t>
      </w:r>
      <w:r w:rsidRPr="004757A4">
        <w:rPr>
          <w:rFonts w:ascii="Times New Roman" w:hAnsi="Times New Roman"/>
          <w:bCs/>
          <w:i/>
          <w:iCs/>
          <w:sz w:val="24"/>
          <w:szCs w:val="24"/>
        </w:rPr>
        <w:t>p</w:t>
      </w:r>
      <w:r w:rsidRPr="004757A4">
        <w:rPr>
          <w:rFonts w:ascii="Times New Roman" w:hAnsi="Times New Roman"/>
          <w:bCs/>
          <w:sz w:val="24"/>
          <w:szCs w:val="24"/>
        </w:rPr>
        <w:t xml:space="preserve"> &lt; .001. In the noun </w:t>
      </w:r>
      <w:r w:rsidR="00C44106" w:rsidRPr="004757A4">
        <w:rPr>
          <w:rFonts w:ascii="Times New Roman" w:hAnsi="Times New Roman"/>
          <w:bCs/>
          <w:sz w:val="24"/>
          <w:szCs w:val="24"/>
        </w:rPr>
        <w:t>task</w:t>
      </w:r>
      <w:r w:rsidRPr="004757A4">
        <w:rPr>
          <w:rFonts w:ascii="Times New Roman" w:hAnsi="Times New Roman"/>
          <w:bCs/>
          <w:sz w:val="24"/>
          <w:szCs w:val="24"/>
        </w:rPr>
        <w:t>, IC produced more representational gestures than AC (</w:t>
      </w:r>
      <w:r w:rsidR="00CA19B9" w:rsidRPr="004757A4">
        <w:rPr>
          <w:rFonts w:ascii="Times New Roman" w:hAnsi="Times New Roman"/>
          <w:bCs/>
          <w:i/>
          <w:iCs/>
          <w:sz w:val="24"/>
          <w:szCs w:val="24"/>
        </w:rPr>
        <w:t>r</w:t>
      </w:r>
      <w:r w:rsidR="00CA19B9" w:rsidRPr="004757A4">
        <w:rPr>
          <w:rFonts w:ascii="Times New Roman" w:hAnsi="Times New Roman"/>
          <w:bCs/>
          <w:sz w:val="24"/>
          <w:szCs w:val="24"/>
        </w:rPr>
        <w:t xml:space="preserve"> = 0.36</w:t>
      </w:r>
      <w:r w:rsidRPr="004757A4">
        <w:rPr>
          <w:rFonts w:ascii="Times New Roman" w:hAnsi="Times New Roman"/>
          <w:bCs/>
          <w:sz w:val="24"/>
          <w:szCs w:val="24"/>
        </w:rPr>
        <w:t>)</w:t>
      </w:r>
      <w:r w:rsidR="00CA19B9" w:rsidRPr="004757A4">
        <w:rPr>
          <w:rFonts w:ascii="Times New Roman" w:hAnsi="Times New Roman"/>
          <w:bCs/>
          <w:sz w:val="24"/>
          <w:szCs w:val="24"/>
        </w:rPr>
        <w:t xml:space="preserve"> and BC (</w:t>
      </w:r>
      <w:r w:rsidR="00CA19B9" w:rsidRPr="004757A4">
        <w:rPr>
          <w:rFonts w:ascii="Times New Roman" w:hAnsi="Times New Roman"/>
          <w:bCs/>
          <w:i/>
          <w:iCs/>
          <w:sz w:val="24"/>
          <w:szCs w:val="24"/>
        </w:rPr>
        <w:t>r</w:t>
      </w:r>
      <w:r w:rsidR="00CA19B9" w:rsidRPr="004757A4">
        <w:rPr>
          <w:rFonts w:ascii="Times New Roman" w:hAnsi="Times New Roman"/>
          <w:bCs/>
          <w:sz w:val="24"/>
          <w:szCs w:val="24"/>
        </w:rPr>
        <w:t xml:space="preserve"> = 0.28)</w:t>
      </w:r>
      <w:r w:rsidRPr="004757A4">
        <w:rPr>
          <w:rFonts w:ascii="Times New Roman" w:hAnsi="Times New Roman"/>
          <w:bCs/>
          <w:sz w:val="24"/>
          <w:szCs w:val="24"/>
        </w:rPr>
        <w:t xml:space="preserve">. There was no difference between </w:t>
      </w:r>
      <w:r w:rsidR="00CA19B9" w:rsidRPr="004757A4">
        <w:rPr>
          <w:rFonts w:ascii="Times New Roman" w:hAnsi="Times New Roman"/>
          <w:bCs/>
          <w:sz w:val="24"/>
          <w:szCs w:val="24"/>
        </w:rPr>
        <w:t>AC and BC (</w:t>
      </w:r>
      <w:r w:rsidR="00CA19B9" w:rsidRPr="004757A4">
        <w:rPr>
          <w:rFonts w:ascii="Times New Roman" w:hAnsi="Times New Roman"/>
          <w:bCs/>
          <w:i/>
          <w:iCs/>
          <w:sz w:val="24"/>
          <w:szCs w:val="24"/>
        </w:rPr>
        <w:t>r</w:t>
      </w:r>
      <w:r w:rsidR="00CA19B9" w:rsidRPr="004757A4">
        <w:rPr>
          <w:rFonts w:ascii="Times New Roman" w:hAnsi="Times New Roman"/>
          <w:bCs/>
          <w:sz w:val="24"/>
          <w:szCs w:val="24"/>
        </w:rPr>
        <w:t xml:space="preserve"> = </w:t>
      </w:r>
      <w:r w:rsidR="00216954" w:rsidRPr="004757A4">
        <w:rPr>
          <w:rFonts w:ascii="Times New Roman" w:hAnsi="Times New Roman"/>
          <w:bCs/>
          <w:sz w:val="24"/>
          <w:szCs w:val="24"/>
        </w:rPr>
        <w:t>0.03</w:t>
      </w:r>
      <w:r w:rsidR="00CA19B9" w:rsidRPr="004757A4">
        <w:rPr>
          <w:rFonts w:ascii="Times New Roman" w:hAnsi="Times New Roman"/>
          <w:bCs/>
          <w:sz w:val="24"/>
          <w:szCs w:val="24"/>
        </w:rPr>
        <w:t>)</w:t>
      </w:r>
      <w:r w:rsidRPr="004757A4">
        <w:rPr>
          <w:rFonts w:ascii="Times New Roman" w:hAnsi="Times New Roman"/>
          <w:bCs/>
          <w:sz w:val="24"/>
          <w:szCs w:val="24"/>
        </w:rPr>
        <w:t>. In the predicate task, IC produced more representation</w:t>
      </w:r>
      <w:r w:rsidR="00CA19B9" w:rsidRPr="004757A4">
        <w:rPr>
          <w:rFonts w:ascii="Times New Roman" w:hAnsi="Times New Roman"/>
          <w:bCs/>
          <w:sz w:val="24"/>
          <w:szCs w:val="24"/>
        </w:rPr>
        <w:t>al gestures than AC and BC (</w:t>
      </w:r>
      <w:r w:rsidR="00CA19B9" w:rsidRPr="004757A4">
        <w:rPr>
          <w:rFonts w:ascii="Times New Roman" w:hAnsi="Times New Roman"/>
          <w:bCs/>
          <w:i/>
          <w:iCs/>
          <w:sz w:val="24"/>
          <w:szCs w:val="24"/>
        </w:rPr>
        <w:t>r</w:t>
      </w:r>
      <w:r w:rsidR="00CA19B9" w:rsidRPr="004757A4">
        <w:rPr>
          <w:rFonts w:ascii="Times New Roman" w:hAnsi="Times New Roman"/>
          <w:bCs/>
          <w:sz w:val="24"/>
          <w:szCs w:val="24"/>
        </w:rPr>
        <w:t xml:space="preserve"> = 0.77 and  </w:t>
      </w:r>
      <w:r w:rsidR="00CA19B9" w:rsidRPr="004757A4">
        <w:rPr>
          <w:rFonts w:ascii="Times New Roman" w:hAnsi="Times New Roman"/>
          <w:bCs/>
          <w:i/>
          <w:iCs/>
          <w:sz w:val="24"/>
          <w:szCs w:val="24"/>
        </w:rPr>
        <w:t>r</w:t>
      </w:r>
      <w:r w:rsidR="00CA19B9" w:rsidRPr="004757A4">
        <w:rPr>
          <w:rFonts w:ascii="Times New Roman" w:hAnsi="Times New Roman"/>
          <w:bCs/>
          <w:sz w:val="24"/>
          <w:szCs w:val="24"/>
        </w:rPr>
        <w:t xml:space="preserve"> = 0.65</w:t>
      </w:r>
      <w:r w:rsidRPr="004757A4">
        <w:rPr>
          <w:rFonts w:ascii="Times New Roman" w:hAnsi="Times New Roman"/>
          <w:bCs/>
          <w:sz w:val="24"/>
          <w:szCs w:val="24"/>
        </w:rPr>
        <w:t xml:space="preserve">) but no evidence of a difference between the AC and BC pair </w:t>
      </w:r>
      <w:r w:rsidR="00072F9D" w:rsidRPr="004757A4">
        <w:rPr>
          <w:rFonts w:ascii="Times New Roman" w:hAnsi="Times New Roman"/>
          <w:bCs/>
          <w:sz w:val="24"/>
          <w:szCs w:val="24"/>
        </w:rPr>
        <w:t xml:space="preserve">was found </w:t>
      </w:r>
      <w:r w:rsidRPr="004757A4">
        <w:rPr>
          <w:rFonts w:ascii="Times New Roman" w:hAnsi="Times New Roman"/>
          <w:bCs/>
          <w:sz w:val="24"/>
          <w:szCs w:val="24"/>
        </w:rPr>
        <w:t>(</w:t>
      </w:r>
      <w:r w:rsidR="00CA19B9" w:rsidRPr="004757A4">
        <w:rPr>
          <w:rFonts w:ascii="Times New Roman" w:hAnsi="Times New Roman"/>
          <w:bCs/>
          <w:i/>
          <w:iCs/>
          <w:sz w:val="24"/>
          <w:szCs w:val="24"/>
        </w:rPr>
        <w:t>r</w:t>
      </w:r>
      <w:r w:rsidR="00CA19B9" w:rsidRPr="004757A4">
        <w:rPr>
          <w:rFonts w:ascii="Times New Roman" w:hAnsi="Times New Roman"/>
          <w:bCs/>
          <w:sz w:val="24"/>
          <w:szCs w:val="24"/>
        </w:rPr>
        <w:t xml:space="preserve"> =</w:t>
      </w:r>
      <w:r w:rsidRPr="004757A4">
        <w:rPr>
          <w:rFonts w:ascii="Times New Roman" w:hAnsi="Times New Roman"/>
          <w:bCs/>
          <w:sz w:val="24"/>
          <w:szCs w:val="24"/>
        </w:rPr>
        <w:t xml:space="preserve"> </w:t>
      </w:r>
      <w:r w:rsidR="00CA19B9" w:rsidRPr="004757A4">
        <w:rPr>
          <w:rFonts w:ascii="Times New Roman" w:hAnsi="Times New Roman"/>
          <w:bCs/>
          <w:sz w:val="24"/>
          <w:szCs w:val="24"/>
        </w:rPr>
        <w:t>0.21</w:t>
      </w:r>
      <w:r w:rsidRPr="004757A4">
        <w:rPr>
          <w:rFonts w:ascii="Times New Roman" w:hAnsi="Times New Roman"/>
          <w:bCs/>
          <w:sz w:val="24"/>
          <w:szCs w:val="24"/>
        </w:rPr>
        <w:t xml:space="preserve">). </w:t>
      </w:r>
      <w:r w:rsidR="00C44106" w:rsidRPr="004757A4">
        <w:rPr>
          <w:rFonts w:ascii="Times New Roman" w:hAnsi="Times New Roman"/>
          <w:bCs/>
          <w:sz w:val="24"/>
          <w:szCs w:val="24"/>
        </w:rPr>
        <w:t>On the within-group comparisons, the frequencies of representational gestures productions were equally distributed across the noun and predicate tasks within the AC and BC groups (</w:t>
      </w:r>
      <w:r w:rsidR="00C44106" w:rsidRPr="004757A4">
        <w:rPr>
          <w:rFonts w:ascii="Times New Roman" w:hAnsi="Times New Roman"/>
          <w:sz w:val="24"/>
          <w:szCs w:val="24"/>
        </w:rPr>
        <w:t xml:space="preserve">Wilcoxon test, AC: </w:t>
      </w:r>
      <w:r w:rsidR="00C44106" w:rsidRPr="004757A4">
        <w:rPr>
          <w:rFonts w:ascii="Times New Roman" w:hAnsi="Times New Roman"/>
          <w:i/>
          <w:iCs/>
          <w:sz w:val="24"/>
          <w:szCs w:val="24"/>
        </w:rPr>
        <w:t>Z</w:t>
      </w:r>
      <w:r w:rsidR="00C44106" w:rsidRPr="004757A4">
        <w:rPr>
          <w:rFonts w:ascii="Times New Roman" w:hAnsi="Times New Roman"/>
          <w:sz w:val="24"/>
          <w:szCs w:val="24"/>
        </w:rPr>
        <w:t xml:space="preserve"> = .31, </w:t>
      </w:r>
      <w:r w:rsidR="00C44106" w:rsidRPr="004757A4">
        <w:rPr>
          <w:rFonts w:ascii="Times New Roman" w:hAnsi="Times New Roman"/>
          <w:i/>
          <w:iCs/>
          <w:sz w:val="24"/>
          <w:szCs w:val="24"/>
        </w:rPr>
        <w:t>p</w:t>
      </w:r>
      <w:r w:rsidR="00C44106" w:rsidRPr="004757A4">
        <w:rPr>
          <w:rFonts w:ascii="Times New Roman" w:hAnsi="Times New Roman"/>
          <w:sz w:val="24"/>
          <w:szCs w:val="24"/>
        </w:rPr>
        <w:t xml:space="preserve"> = .755,</w:t>
      </w:r>
      <w:r w:rsidR="00C44106" w:rsidRPr="004757A4">
        <w:rPr>
          <w:rFonts w:ascii="Times New Roman" w:hAnsi="Times New Roman"/>
          <w:i/>
          <w:iCs/>
          <w:sz w:val="24"/>
          <w:szCs w:val="24"/>
        </w:rPr>
        <w:t xml:space="preserve"> r</w:t>
      </w:r>
      <w:r w:rsidR="00C44106" w:rsidRPr="004757A4">
        <w:rPr>
          <w:rFonts w:ascii="Times New Roman" w:hAnsi="Times New Roman"/>
          <w:sz w:val="24"/>
          <w:szCs w:val="24"/>
        </w:rPr>
        <w:t xml:space="preserve"> = 0.06; BC: </w:t>
      </w:r>
      <w:r w:rsidR="00C44106" w:rsidRPr="004757A4">
        <w:rPr>
          <w:rFonts w:ascii="Times New Roman" w:hAnsi="Times New Roman"/>
          <w:i/>
          <w:iCs/>
          <w:sz w:val="24"/>
          <w:szCs w:val="24"/>
        </w:rPr>
        <w:t>Z</w:t>
      </w:r>
      <w:r w:rsidR="00C44106" w:rsidRPr="004757A4">
        <w:rPr>
          <w:rFonts w:ascii="Times New Roman" w:hAnsi="Times New Roman"/>
          <w:sz w:val="24"/>
          <w:szCs w:val="24"/>
        </w:rPr>
        <w:t xml:space="preserve"> = .48, </w:t>
      </w:r>
      <w:r w:rsidR="00C44106" w:rsidRPr="004757A4">
        <w:rPr>
          <w:rFonts w:ascii="Times New Roman" w:hAnsi="Times New Roman"/>
          <w:i/>
          <w:iCs/>
          <w:sz w:val="24"/>
          <w:szCs w:val="24"/>
        </w:rPr>
        <w:t>p</w:t>
      </w:r>
      <w:r w:rsidR="00C44106" w:rsidRPr="004757A4">
        <w:rPr>
          <w:rFonts w:ascii="Times New Roman" w:hAnsi="Times New Roman"/>
          <w:sz w:val="24"/>
          <w:szCs w:val="24"/>
        </w:rPr>
        <w:t xml:space="preserve"> = .634,</w:t>
      </w:r>
      <w:r w:rsidR="00C44106" w:rsidRPr="004757A4">
        <w:rPr>
          <w:rFonts w:ascii="Times New Roman" w:hAnsi="Times New Roman"/>
          <w:i/>
          <w:iCs/>
          <w:sz w:val="24"/>
          <w:szCs w:val="24"/>
        </w:rPr>
        <w:t xml:space="preserve"> r</w:t>
      </w:r>
      <w:r w:rsidR="00C44106" w:rsidRPr="004757A4">
        <w:rPr>
          <w:rFonts w:ascii="Times New Roman" w:hAnsi="Times New Roman"/>
          <w:sz w:val="24"/>
          <w:szCs w:val="24"/>
        </w:rPr>
        <w:t xml:space="preserve"> = 0.08)</w:t>
      </w:r>
      <w:r w:rsidR="00C44106" w:rsidRPr="004757A4">
        <w:rPr>
          <w:rFonts w:ascii="Times New Roman" w:hAnsi="Times New Roman"/>
          <w:bCs/>
          <w:sz w:val="24"/>
          <w:szCs w:val="24"/>
        </w:rPr>
        <w:t xml:space="preserve">. The IC produced more than twice as many </w:t>
      </w:r>
      <w:r w:rsidR="00C44106" w:rsidRPr="004757A4">
        <w:rPr>
          <w:rFonts w:ascii="Times New Roman" w:hAnsi="Times New Roman"/>
          <w:bCs/>
          <w:sz w:val="24"/>
          <w:szCs w:val="24"/>
        </w:rPr>
        <w:lastRenderedPageBreak/>
        <w:t>representational gestures during the predicate task than the noun task (</w:t>
      </w:r>
      <w:r w:rsidR="00C44106" w:rsidRPr="004757A4">
        <w:rPr>
          <w:rFonts w:ascii="Times New Roman" w:hAnsi="Times New Roman"/>
          <w:sz w:val="24"/>
          <w:szCs w:val="24"/>
        </w:rPr>
        <w:t xml:space="preserve">Wilcoxon test, IC: </w:t>
      </w:r>
      <w:r w:rsidR="00C44106" w:rsidRPr="004757A4">
        <w:rPr>
          <w:rFonts w:ascii="Times New Roman" w:hAnsi="Times New Roman"/>
          <w:i/>
          <w:iCs/>
          <w:sz w:val="24"/>
          <w:szCs w:val="24"/>
        </w:rPr>
        <w:t>Z</w:t>
      </w:r>
      <w:r w:rsidR="00C44106" w:rsidRPr="004757A4">
        <w:rPr>
          <w:rFonts w:ascii="Times New Roman" w:hAnsi="Times New Roman"/>
          <w:sz w:val="24"/>
          <w:szCs w:val="24"/>
        </w:rPr>
        <w:t xml:space="preserve"> = 3.34, </w:t>
      </w:r>
      <w:r w:rsidR="00C44106" w:rsidRPr="004757A4">
        <w:rPr>
          <w:rFonts w:ascii="Times New Roman" w:hAnsi="Times New Roman"/>
          <w:i/>
          <w:iCs/>
          <w:sz w:val="24"/>
          <w:szCs w:val="24"/>
        </w:rPr>
        <w:t>p</w:t>
      </w:r>
      <w:r w:rsidR="00C44106" w:rsidRPr="004757A4">
        <w:rPr>
          <w:rFonts w:ascii="Times New Roman" w:hAnsi="Times New Roman"/>
          <w:sz w:val="24"/>
          <w:szCs w:val="24"/>
        </w:rPr>
        <w:t xml:space="preserve"> = .001,</w:t>
      </w:r>
      <w:r w:rsidR="00C44106" w:rsidRPr="004757A4">
        <w:rPr>
          <w:rFonts w:ascii="Times New Roman" w:hAnsi="Times New Roman"/>
          <w:i/>
          <w:iCs/>
          <w:sz w:val="24"/>
          <w:szCs w:val="24"/>
        </w:rPr>
        <w:t xml:space="preserve"> r</w:t>
      </w:r>
      <w:r w:rsidR="00C44106" w:rsidRPr="004757A4">
        <w:rPr>
          <w:rFonts w:ascii="Times New Roman" w:hAnsi="Times New Roman"/>
          <w:sz w:val="24"/>
          <w:szCs w:val="24"/>
        </w:rPr>
        <w:t xml:space="preserve"> = 0.71)</w:t>
      </w:r>
      <w:r w:rsidR="00C44106" w:rsidRPr="004757A4">
        <w:rPr>
          <w:rFonts w:ascii="Times New Roman" w:hAnsi="Times New Roman"/>
          <w:bCs/>
          <w:sz w:val="24"/>
          <w:szCs w:val="24"/>
        </w:rPr>
        <w:t xml:space="preserve">. </w:t>
      </w:r>
    </w:p>
    <w:p w:rsidR="0054421B" w:rsidRPr="004757A4" w:rsidRDefault="0054421B" w:rsidP="004757A4">
      <w:pPr>
        <w:spacing w:after="0" w:line="480" w:lineRule="auto"/>
        <w:ind w:firstLine="720"/>
        <w:rPr>
          <w:rFonts w:ascii="Times New Roman" w:hAnsi="Times New Roman"/>
          <w:bCs/>
          <w:sz w:val="24"/>
          <w:szCs w:val="24"/>
        </w:rPr>
      </w:pPr>
      <w:r w:rsidRPr="004757A4">
        <w:rPr>
          <w:rFonts w:ascii="Times New Roman" w:hAnsi="Times New Roman"/>
          <w:bCs/>
          <w:sz w:val="24"/>
          <w:szCs w:val="24"/>
        </w:rPr>
        <w:t>With regards to the Modality of expression, the representational gesture</w:t>
      </w:r>
      <w:r w:rsidR="00221F50" w:rsidRPr="004757A4">
        <w:rPr>
          <w:rFonts w:ascii="Times New Roman" w:hAnsi="Times New Roman"/>
          <w:bCs/>
          <w:sz w:val="24"/>
          <w:szCs w:val="24"/>
        </w:rPr>
        <w:t>s</w:t>
      </w:r>
      <w:r w:rsidRPr="004757A4">
        <w:rPr>
          <w:rFonts w:ascii="Times New Roman" w:hAnsi="Times New Roman"/>
          <w:bCs/>
          <w:sz w:val="24"/>
          <w:szCs w:val="24"/>
        </w:rPr>
        <w:t xml:space="preserve"> produced without a verbal response (unimodal expressions) were </w:t>
      </w:r>
      <w:r w:rsidR="00172400" w:rsidRPr="004757A4">
        <w:rPr>
          <w:rFonts w:ascii="Times New Roman" w:hAnsi="Times New Roman"/>
          <w:bCs/>
          <w:sz w:val="24"/>
          <w:szCs w:val="24"/>
        </w:rPr>
        <w:t>not significantly different</w:t>
      </w:r>
      <w:r w:rsidRPr="004757A4">
        <w:rPr>
          <w:rFonts w:ascii="Times New Roman" w:hAnsi="Times New Roman"/>
          <w:bCs/>
          <w:sz w:val="24"/>
          <w:szCs w:val="24"/>
        </w:rPr>
        <w:t xml:space="preserve"> across groups </w:t>
      </w:r>
      <w:r w:rsidRPr="004757A4">
        <w:rPr>
          <w:rFonts w:ascii="Times New Roman" w:hAnsi="Times New Roman"/>
          <w:i/>
          <w:iCs/>
          <w:sz w:val="24"/>
          <w:szCs w:val="24"/>
        </w:rPr>
        <w:t>χ</w:t>
      </w:r>
      <w:r w:rsidRPr="004757A4">
        <w:rPr>
          <w:rFonts w:ascii="Times New Roman" w:hAnsi="Times New Roman"/>
          <w:i/>
          <w:iCs/>
          <w:sz w:val="24"/>
          <w:szCs w:val="24"/>
          <w:vertAlign w:val="superscript"/>
        </w:rPr>
        <w:t>2</w:t>
      </w:r>
      <w:r w:rsidRPr="004757A4">
        <w:rPr>
          <w:rFonts w:ascii="Times New Roman" w:hAnsi="Times New Roman"/>
          <w:sz w:val="24"/>
          <w:szCs w:val="24"/>
          <w:vertAlign w:val="superscript"/>
        </w:rPr>
        <w:t xml:space="preserve"> </w:t>
      </w:r>
      <w:r w:rsidRPr="004757A4">
        <w:rPr>
          <w:rFonts w:ascii="Times New Roman" w:hAnsi="Times New Roman"/>
          <w:bCs/>
          <w:sz w:val="24"/>
          <w:szCs w:val="24"/>
        </w:rPr>
        <w:t>(</w:t>
      </w:r>
      <w:r w:rsidRPr="004757A4">
        <w:rPr>
          <w:rFonts w:ascii="Times New Roman" w:hAnsi="Times New Roman"/>
          <w:bCs/>
          <w:i/>
          <w:iCs/>
          <w:sz w:val="24"/>
          <w:szCs w:val="24"/>
        </w:rPr>
        <w:t>df</w:t>
      </w:r>
      <w:r w:rsidRPr="004757A4">
        <w:rPr>
          <w:rFonts w:ascii="Times New Roman" w:hAnsi="Times New Roman"/>
          <w:bCs/>
          <w:sz w:val="24"/>
          <w:szCs w:val="24"/>
        </w:rPr>
        <w:t xml:space="preserve"> 2, </w:t>
      </w:r>
      <w:r w:rsidRPr="004757A4">
        <w:rPr>
          <w:rFonts w:ascii="Times New Roman" w:hAnsi="Times New Roman"/>
          <w:bCs/>
          <w:i/>
          <w:iCs/>
          <w:sz w:val="24"/>
          <w:szCs w:val="24"/>
        </w:rPr>
        <w:t>N</w:t>
      </w:r>
      <w:r w:rsidRPr="004757A4">
        <w:rPr>
          <w:rFonts w:ascii="Times New Roman" w:hAnsi="Times New Roman"/>
          <w:bCs/>
          <w:sz w:val="24"/>
          <w:szCs w:val="24"/>
        </w:rPr>
        <w:t xml:space="preserve"> = 87) = 5.48, </w:t>
      </w:r>
      <w:r w:rsidRPr="004757A4">
        <w:rPr>
          <w:rFonts w:ascii="Times New Roman" w:hAnsi="Times New Roman"/>
          <w:bCs/>
          <w:i/>
          <w:iCs/>
          <w:sz w:val="24"/>
          <w:szCs w:val="24"/>
        </w:rPr>
        <w:t>p</w:t>
      </w:r>
      <w:r w:rsidRPr="004757A4">
        <w:rPr>
          <w:rFonts w:ascii="Times New Roman" w:hAnsi="Times New Roman"/>
          <w:bCs/>
          <w:sz w:val="24"/>
          <w:szCs w:val="24"/>
        </w:rPr>
        <w:t xml:space="preserve"> = .06</w:t>
      </w:r>
      <w:r w:rsidR="00E67C40" w:rsidRPr="004757A4">
        <w:rPr>
          <w:rFonts w:ascii="Times New Roman" w:hAnsi="Times New Roman"/>
          <w:bCs/>
          <w:sz w:val="24"/>
          <w:szCs w:val="24"/>
        </w:rPr>
        <w:t>. F</w:t>
      </w:r>
      <w:r w:rsidR="00EF6555" w:rsidRPr="004757A4">
        <w:rPr>
          <w:rFonts w:ascii="Times New Roman" w:hAnsi="Times New Roman"/>
          <w:sz w:val="24"/>
          <w:szCs w:val="24"/>
        </w:rPr>
        <w:t>or the representational gestures produced with a verbal response (bimodal expressions)</w:t>
      </w:r>
      <w:r w:rsidR="00E67C40" w:rsidRPr="004757A4">
        <w:rPr>
          <w:rFonts w:ascii="Times New Roman" w:hAnsi="Times New Roman"/>
          <w:sz w:val="24"/>
          <w:szCs w:val="24"/>
        </w:rPr>
        <w:t>,</w:t>
      </w:r>
      <w:r w:rsidR="00EF6555" w:rsidRPr="004757A4">
        <w:rPr>
          <w:rFonts w:ascii="Times New Roman" w:hAnsi="Times New Roman"/>
          <w:sz w:val="24"/>
          <w:szCs w:val="24"/>
        </w:rPr>
        <w:t xml:space="preserve"> we found </w:t>
      </w:r>
      <w:r w:rsidRPr="004757A4">
        <w:rPr>
          <w:rFonts w:ascii="Times New Roman" w:hAnsi="Times New Roman"/>
          <w:bCs/>
          <w:sz w:val="24"/>
          <w:szCs w:val="24"/>
        </w:rPr>
        <w:t xml:space="preserve">a </w:t>
      </w:r>
      <w:r w:rsidRPr="004757A4">
        <w:rPr>
          <w:rFonts w:ascii="Times New Roman" w:hAnsi="Times New Roman"/>
          <w:sz w:val="24"/>
          <w:szCs w:val="24"/>
        </w:rPr>
        <w:t xml:space="preserve">difference between the mean ranks of at least one pair of groups </w:t>
      </w:r>
      <w:r w:rsidRPr="004757A4">
        <w:rPr>
          <w:rFonts w:ascii="Times New Roman" w:hAnsi="Times New Roman"/>
          <w:i/>
          <w:iCs/>
          <w:sz w:val="24"/>
          <w:szCs w:val="24"/>
        </w:rPr>
        <w:t>χ</w:t>
      </w:r>
      <w:r w:rsidRPr="004757A4">
        <w:rPr>
          <w:rFonts w:ascii="Times New Roman" w:hAnsi="Times New Roman"/>
          <w:i/>
          <w:iCs/>
          <w:sz w:val="24"/>
          <w:szCs w:val="24"/>
          <w:vertAlign w:val="superscript"/>
        </w:rPr>
        <w:t>2</w:t>
      </w:r>
      <w:r w:rsidRPr="004757A4">
        <w:rPr>
          <w:rFonts w:ascii="Times New Roman" w:hAnsi="Times New Roman"/>
          <w:sz w:val="24"/>
          <w:szCs w:val="24"/>
          <w:vertAlign w:val="superscript"/>
        </w:rPr>
        <w:t xml:space="preserve"> </w:t>
      </w:r>
      <w:r w:rsidRPr="004757A4">
        <w:rPr>
          <w:rFonts w:ascii="Times New Roman" w:hAnsi="Times New Roman"/>
          <w:bCs/>
          <w:sz w:val="24"/>
          <w:szCs w:val="24"/>
        </w:rPr>
        <w:t>(</w:t>
      </w:r>
      <w:r w:rsidRPr="004757A4">
        <w:rPr>
          <w:rFonts w:ascii="Times New Roman" w:hAnsi="Times New Roman"/>
          <w:bCs/>
          <w:i/>
          <w:iCs/>
          <w:sz w:val="24"/>
          <w:szCs w:val="24"/>
        </w:rPr>
        <w:t>df</w:t>
      </w:r>
      <w:r w:rsidRPr="004757A4">
        <w:rPr>
          <w:rFonts w:ascii="Times New Roman" w:hAnsi="Times New Roman"/>
          <w:bCs/>
          <w:sz w:val="24"/>
          <w:szCs w:val="24"/>
        </w:rPr>
        <w:t xml:space="preserve"> 2, </w:t>
      </w:r>
      <w:r w:rsidRPr="004757A4">
        <w:rPr>
          <w:rFonts w:ascii="Times New Roman" w:hAnsi="Times New Roman"/>
          <w:bCs/>
          <w:i/>
          <w:iCs/>
          <w:sz w:val="24"/>
          <w:szCs w:val="24"/>
        </w:rPr>
        <w:t>N</w:t>
      </w:r>
      <w:r w:rsidRPr="004757A4">
        <w:rPr>
          <w:rFonts w:ascii="Times New Roman" w:hAnsi="Times New Roman"/>
          <w:bCs/>
          <w:sz w:val="24"/>
          <w:szCs w:val="24"/>
        </w:rPr>
        <w:t xml:space="preserve"> = 87) = 30.70, </w:t>
      </w:r>
      <w:r w:rsidRPr="004757A4">
        <w:rPr>
          <w:rFonts w:ascii="Times New Roman" w:hAnsi="Times New Roman"/>
          <w:bCs/>
          <w:i/>
          <w:iCs/>
          <w:sz w:val="24"/>
          <w:szCs w:val="24"/>
        </w:rPr>
        <w:t>p</w:t>
      </w:r>
      <w:r w:rsidRPr="004757A4">
        <w:rPr>
          <w:rFonts w:ascii="Times New Roman" w:hAnsi="Times New Roman"/>
          <w:bCs/>
          <w:sz w:val="24"/>
          <w:szCs w:val="24"/>
        </w:rPr>
        <w:t xml:space="preserve"> &lt; .001. </w:t>
      </w:r>
      <w:r w:rsidR="00CA19B9" w:rsidRPr="004757A4">
        <w:rPr>
          <w:rFonts w:ascii="Times New Roman" w:hAnsi="Times New Roman"/>
          <w:bCs/>
          <w:sz w:val="24"/>
          <w:szCs w:val="24"/>
        </w:rPr>
        <w:t>Mann-Whitney U test</w:t>
      </w:r>
      <w:r w:rsidRPr="004757A4">
        <w:rPr>
          <w:rFonts w:ascii="Times New Roman" w:hAnsi="Times New Roman"/>
          <w:bCs/>
          <w:sz w:val="24"/>
          <w:szCs w:val="24"/>
        </w:rPr>
        <w:t xml:space="preserve"> revealed </w:t>
      </w:r>
      <w:r w:rsidR="001E3D74" w:rsidRPr="004757A4">
        <w:rPr>
          <w:rFonts w:ascii="Times New Roman" w:hAnsi="Times New Roman"/>
          <w:bCs/>
          <w:sz w:val="24"/>
          <w:szCs w:val="24"/>
        </w:rPr>
        <w:t>that</w:t>
      </w:r>
      <w:r w:rsidRPr="004757A4">
        <w:rPr>
          <w:rFonts w:ascii="Times New Roman" w:hAnsi="Times New Roman"/>
          <w:bCs/>
          <w:sz w:val="24"/>
          <w:szCs w:val="24"/>
        </w:rPr>
        <w:t xml:space="preserve"> IC</w:t>
      </w:r>
      <w:r w:rsidR="001E3D74" w:rsidRPr="004757A4">
        <w:rPr>
          <w:rFonts w:ascii="Times New Roman" w:hAnsi="Times New Roman"/>
          <w:bCs/>
          <w:sz w:val="24"/>
          <w:szCs w:val="24"/>
        </w:rPr>
        <w:t xml:space="preserve"> produced more bimodal espressions than</w:t>
      </w:r>
      <w:r w:rsidRPr="004757A4">
        <w:rPr>
          <w:rFonts w:ascii="Times New Roman" w:hAnsi="Times New Roman"/>
          <w:bCs/>
          <w:sz w:val="24"/>
          <w:szCs w:val="24"/>
        </w:rPr>
        <w:t xml:space="preserve"> AC and BC (</w:t>
      </w:r>
      <w:r w:rsidR="00CA19B9" w:rsidRPr="004757A4">
        <w:rPr>
          <w:rFonts w:ascii="Times New Roman" w:hAnsi="Times New Roman"/>
          <w:bCs/>
          <w:i/>
          <w:iCs/>
          <w:sz w:val="24"/>
          <w:szCs w:val="24"/>
        </w:rPr>
        <w:t>r</w:t>
      </w:r>
      <w:r w:rsidR="00CA19B9" w:rsidRPr="004757A4">
        <w:rPr>
          <w:rFonts w:ascii="Times New Roman" w:hAnsi="Times New Roman"/>
          <w:bCs/>
          <w:sz w:val="24"/>
          <w:szCs w:val="24"/>
        </w:rPr>
        <w:t xml:space="preserve"> = 0.71 and </w:t>
      </w:r>
      <w:r w:rsidR="00CA19B9" w:rsidRPr="004757A4">
        <w:rPr>
          <w:rFonts w:ascii="Times New Roman" w:hAnsi="Times New Roman"/>
          <w:bCs/>
          <w:i/>
          <w:iCs/>
          <w:sz w:val="24"/>
          <w:szCs w:val="24"/>
        </w:rPr>
        <w:t>r</w:t>
      </w:r>
      <w:r w:rsidR="00CA19B9" w:rsidRPr="004757A4">
        <w:rPr>
          <w:rFonts w:ascii="Times New Roman" w:hAnsi="Times New Roman"/>
          <w:bCs/>
          <w:sz w:val="24"/>
          <w:szCs w:val="24"/>
        </w:rPr>
        <w:t xml:space="preserve"> = 0.59) </w:t>
      </w:r>
      <w:r w:rsidRPr="004757A4">
        <w:rPr>
          <w:rFonts w:ascii="Times New Roman" w:hAnsi="Times New Roman"/>
          <w:bCs/>
          <w:sz w:val="24"/>
          <w:szCs w:val="24"/>
        </w:rPr>
        <w:t>but no evidence of a difference between the AC and BC pair (</w:t>
      </w:r>
      <w:r w:rsidR="00CA19B9" w:rsidRPr="004757A4">
        <w:rPr>
          <w:rFonts w:ascii="Times New Roman" w:hAnsi="Times New Roman"/>
          <w:bCs/>
          <w:i/>
          <w:iCs/>
          <w:sz w:val="24"/>
          <w:szCs w:val="24"/>
        </w:rPr>
        <w:t>r</w:t>
      </w:r>
      <w:r w:rsidR="00CA19B9" w:rsidRPr="004757A4">
        <w:rPr>
          <w:rFonts w:ascii="Times New Roman" w:hAnsi="Times New Roman"/>
          <w:bCs/>
          <w:sz w:val="24"/>
          <w:szCs w:val="24"/>
        </w:rPr>
        <w:t xml:space="preserve"> =</w:t>
      </w:r>
      <w:r w:rsidR="00B37F10" w:rsidRPr="004757A4">
        <w:rPr>
          <w:rFonts w:ascii="Times New Roman" w:hAnsi="Times New Roman"/>
          <w:bCs/>
          <w:sz w:val="24"/>
          <w:szCs w:val="24"/>
        </w:rPr>
        <w:t xml:space="preserve"> .</w:t>
      </w:r>
      <w:r w:rsidR="00CA19B9" w:rsidRPr="004757A4">
        <w:rPr>
          <w:rFonts w:ascii="Times New Roman" w:hAnsi="Times New Roman"/>
          <w:bCs/>
          <w:sz w:val="24"/>
          <w:szCs w:val="24"/>
        </w:rPr>
        <w:t>1</w:t>
      </w:r>
      <w:r w:rsidR="00B37F10" w:rsidRPr="004757A4">
        <w:rPr>
          <w:rFonts w:ascii="Times New Roman" w:hAnsi="Times New Roman"/>
          <w:bCs/>
          <w:sz w:val="24"/>
          <w:szCs w:val="24"/>
        </w:rPr>
        <w:t xml:space="preserve">1). </w:t>
      </w:r>
      <w:r w:rsidR="00F9312C" w:rsidRPr="004757A4">
        <w:rPr>
          <w:rFonts w:ascii="Times New Roman" w:hAnsi="Times New Roman"/>
          <w:bCs/>
          <w:sz w:val="24"/>
          <w:szCs w:val="24"/>
        </w:rPr>
        <w:t xml:space="preserve">Indeed </w:t>
      </w:r>
      <w:r w:rsidR="00F25612" w:rsidRPr="004757A4">
        <w:rPr>
          <w:rFonts w:ascii="Times New Roman" w:hAnsi="Times New Roman"/>
          <w:bCs/>
          <w:sz w:val="24"/>
          <w:szCs w:val="24"/>
        </w:rPr>
        <w:t>the within group comparisons</w:t>
      </w:r>
      <w:r w:rsidR="00471565" w:rsidRPr="004757A4">
        <w:rPr>
          <w:rFonts w:ascii="Times New Roman" w:hAnsi="Times New Roman"/>
          <w:bCs/>
          <w:sz w:val="24"/>
          <w:szCs w:val="24"/>
        </w:rPr>
        <w:t xml:space="preserve"> highlig</w:t>
      </w:r>
      <w:r w:rsidR="00C44106" w:rsidRPr="004757A4">
        <w:rPr>
          <w:rFonts w:ascii="Times New Roman" w:hAnsi="Times New Roman"/>
          <w:bCs/>
          <w:sz w:val="24"/>
          <w:szCs w:val="24"/>
        </w:rPr>
        <w:t>h</w:t>
      </w:r>
      <w:r w:rsidR="00471565" w:rsidRPr="004757A4">
        <w:rPr>
          <w:rFonts w:ascii="Times New Roman" w:hAnsi="Times New Roman"/>
          <w:bCs/>
          <w:sz w:val="24"/>
          <w:szCs w:val="24"/>
        </w:rPr>
        <w:t>t</w:t>
      </w:r>
      <w:r w:rsidR="00F25612" w:rsidRPr="004757A4">
        <w:rPr>
          <w:rFonts w:ascii="Times New Roman" w:hAnsi="Times New Roman"/>
          <w:bCs/>
          <w:sz w:val="24"/>
          <w:szCs w:val="24"/>
        </w:rPr>
        <w:t xml:space="preserve">ed that the representational gestures of </w:t>
      </w:r>
      <w:r w:rsidR="00F9312C" w:rsidRPr="004757A4">
        <w:rPr>
          <w:rFonts w:ascii="Times New Roman" w:hAnsi="Times New Roman"/>
          <w:bCs/>
          <w:sz w:val="24"/>
          <w:szCs w:val="24"/>
        </w:rPr>
        <w:t>IC</w:t>
      </w:r>
      <w:r w:rsidR="00F25612" w:rsidRPr="004757A4">
        <w:rPr>
          <w:rFonts w:ascii="Times New Roman" w:hAnsi="Times New Roman"/>
          <w:bCs/>
          <w:sz w:val="24"/>
          <w:szCs w:val="24"/>
        </w:rPr>
        <w:t xml:space="preserve"> produced </w:t>
      </w:r>
      <w:r w:rsidR="00F25612" w:rsidRPr="004757A4">
        <w:rPr>
          <w:rFonts w:ascii="Times New Roman" w:hAnsi="Times New Roman"/>
          <w:sz w:val="24"/>
          <w:szCs w:val="24"/>
        </w:rPr>
        <w:t>with a verbal response were significantly more likely to occur than gestures produced without a verbal response</w:t>
      </w:r>
      <w:r w:rsidR="00F9312C" w:rsidRPr="004757A4">
        <w:rPr>
          <w:rFonts w:ascii="Times New Roman" w:hAnsi="Times New Roman"/>
          <w:bCs/>
          <w:sz w:val="24"/>
          <w:szCs w:val="24"/>
        </w:rPr>
        <w:t xml:space="preserve"> </w:t>
      </w:r>
      <w:r w:rsidR="00F25612" w:rsidRPr="004757A4">
        <w:rPr>
          <w:rFonts w:ascii="Times New Roman" w:hAnsi="Times New Roman"/>
          <w:bCs/>
          <w:sz w:val="24"/>
          <w:szCs w:val="24"/>
        </w:rPr>
        <w:t>(</w:t>
      </w:r>
      <w:r w:rsidR="00F25612" w:rsidRPr="004757A4">
        <w:rPr>
          <w:rFonts w:ascii="Times New Roman" w:hAnsi="Times New Roman"/>
          <w:sz w:val="24"/>
          <w:szCs w:val="24"/>
        </w:rPr>
        <w:t xml:space="preserve">Wilcoxon test, IC: </w:t>
      </w:r>
      <w:r w:rsidR="00F25612" w:rsidRPr="004757A4">
        <w:rPr>
          <w:rFonts w:ascii="Times New Roman" w:hAnsi="Times New Roman"/>
          <w:i/>
          <w:iCs/>
          <w:sz w:val="24"/>
          <w:szCs w:val="24"/>
        </w:rPr>
        <w:t>Z</w:t>
      </w:r>
      <w:r w:rsidR="00F25612" w:rsidRPr="004757A4">
        <w:rPr>
          <w:rFonts w:ascii="Times New Roman" w:hAnsi="Times New Roman"/>
          <w:sz w:val="24"/>
          <w:szCs w:val="24"/>
        </w:rPr>
        <w:t xml:space="preserve"> = 3.46, </w:t>
      </w:r>
      <w:r w:rsidR="00F25612" w:rsidRPr="004757A4">
        <w:rPr>
          <w:rFonts w:ascii="Times New Roman" w:hAnsi="Times New Roman"/>
          <w:i/>
          <w:iCs/>
          <w:sz w:val="24"/>
          <w:szCs w:val="24"/>
        </w:rPr>
        <w:t>p</w:t>
      </w:r>
      <w:r w:rsidR="00F25612" w:rsidRPr="004757A4">
        <w:rPr>
          <w:rFonts w:ascii="Times New Roman" w:hAnsi="Times New Roman"/>
          <w:sz w:val="24"/>
          <w:szCs w:val="24"/>
        </w:rPr>
        <w:t xml:space="preserve"> = .001,</w:t>
      </w:r>
      <w:r w:rsidR="00F25612" w:rsidRPr="004757A4">
        <w:rPr>
          <w:rFonts w:ascii="Times New Roman" w:hAnsi="Times New Roman"/>
          <w:i/>
          <w:iCs/>
          <w:sz w:val="24"/>
          <w:szCs w:val="24"/>
        </w:rPr>
        <w:t xml:space="preserve"> r</w:t>
      </w:r>
      <w:r w:rsidR="00F25612" w:rsidRPr="004757A4">
        <w:rPr>
          <w:rFonts w:ascii="Times New Roman" w:hAnsi="Times New Roman"/>
          <w:sz w:val="24"/>
          <w:szCs w:val="24"/>
        </w:rPr>
        <w:t xml:space="preserve"> = 0.74)</w:t>
      </w:r>
      <w:r w:rsidR="009217E6" w:rsidRPr="004757A4">
        <w:rPr>
          <w:rFonts w:ascii="Times New Roman" w:hAnsi="Times New Roman"/>
          <w:bCs/>
          <w:sz w:val="24"/>
          <w:szCs w:val="24"/>
        </w:rPr>
        <w:t>,</w:t>
      </w:r>
      <w:r w:rsidR="00F25612" w:rsidRPr="004757A4">
        <w:rPr>
          <w:rFonts w:ascii="Times New Roman" w:hAnsi="Times New Roman"/>
          <w:bCs/>
          <w:sz w:val="24"/>
          <w:szCs w:val="24"/>
        </w:rPr>
        <w:t xml:space="preserve"> whilst either AC and BC reported no differences in the scores of unimodal and bimodal expressions (</w:t>
      </w:r>
      <w:r w:rsidR="00F25612" w:rsidRPr="004757A4">
        <w:rPr>
          <w:rFonts w:ascii="Times New Roman" w:hAnsi="Times New Roman"/>
          <w:sz w:val="24"/>
          <w:szCs w:val="24"/>
        </w:rPr>
        <w:t xml:space="preserve">Wilcoxon test, AC: </w:t>
      </w:r>
      <w:r w:rsidR="00F25612" w:rsidRPr="004757A4">
        <w:rPr>
          <w:rFonts w:ascii="Times New Roman" w:hAnsi="Times New Roman"/>
          <w:i/>
          <w:iCs/>
          <w:sz w:val="24"/>
          <w:szCs w:val="24"/>
        </w:rPr>
        <w:t>Z</w:t>
      </w:r>
      <w:r w:rsidR="00F25612" w:rsidRPr="004757A4">
        <w:rPr>
          <w:rFonts w:ascii="Times New Roman" w:hAnsi="Times New Roman"/>
          <w:sz w:val="24"/>
          <w:szCs w:val="24"/>
        </w:rPr>
        <w:t xml:space="preserve"> = 1.81, </w:t>
      </w:r>
      <w:r w:rsidR="00F25612" w:rsidRPr="004757A4">
        <w:rPr>
          <w:rFonts w:ascii="Times New Roman" w:hAnsi="Times New Roman"/>
          <w:i/>
          <w:iCs/>
          <w:sz w:val="24"/>
          <w:szCs w:val="24"/>
        </w:rPr>
        <w:t>p</w:t>
      </w:r>
      <w:r w:rsidR="00F25612" w:rsidRPr="004757A4">
        <w:rPr>
          <w:rFonts w:ascii="Times New Roman" w:hAnsi="Times New Roman"/>
          <w:sz w:val="24"/>
          <w:szCs w:val="24"/>
        </w:rPr>
        <w:t xml:space="preserve"> = .07,</w:t>
      </w:r>
      <w:r w:rsidR="00F25612" w:rsidRPr="004757A4">
        <w:rPr>
          <w:rFonts w:ascii="Times New Roman" w:hAnsi="Times New Roman"/>
          <w:i/>
          <w:iCs/>
          <w:sz w:val="24"/>
          <w:szCs w:val="24"/>
        </w:rPr>
        <w:t xml:space="preserve"> r</w:t>
      </w:r>
      <w:r w:rsidR="00F25612" w:rsidRPr="004757A4">
        <w:rPr>
          <w:rFonts w:ascii="Times New Roman" w:hAnsi="Times New Roman"/>
          <w:sz w:val="24"/>
          <w:szCs w:val="24"/>
        </w:rPr>
        <w:t xml:space="preserve"> = 0.33; BC: </w:t>
      </w:r>
      <w:r w:rsidR="00F25612" w:rsidRPr="004757A4">
        <w:rPr>
          <w:rFonts w:ascii="Times New Roman" w:hAnsi="Times New Roman"/>
          <w:i/>
          <w:iCs/>
          <w:sz w:val="24"/>
          <w:szCs w:val="24"/>
        </w:rPr>
        <w:t>Z</w:t>
      </w:r>
      <w:r w:rsidR="00F25612" w:rsidRPr="004757A4">
        <w:rPr>
          <w:rFonts w:ascii="Times New Roman" w:hAnsi="Times New Roman"/>
          <w:sz w:val="24"/>
          <w:szCs w:val="24"/>
        </w:rPr>
        <w:t xml:space="preserve"> = 1.18, </w:t>
      </w:r>
      <w:r w:rsidR="00F25612" w:rsidRPr="004757A4">
        <w:rPr>
          <w:rFonts w:ascii="Times New Roman" w:hAnsi="Times New Roman"/>
          <w:i/>
          <w:iCs/>
          <w:sz w:val="24"/>
          <w:szCs w:val="24"/>
        </w:rPr>
        <w:t>p</w:t>
      </w:r>
      <w:r w:rsidR="00F25612" w:rsidRPr="004757A4">
        <w:rPr>
          <w:rFonts w:ascii="Times New Roman" w:hAnsi="Times New Roman"/>
          <w:sz w:val="24"/>
          <w:szCs w:val="24"/>
        </w:rPr>
        <w:t xml:space="preserve"> = .237,</w:t>
      </w:r>
      <w:r w:rsidR="00F25612" w:rsidRPr="004757A4">
        <w:rPr>
          <w:rFonts w:ascii="Times New Roman" w:hAnsi="Times New Roman"/>
          <w:i/>
          <w:iCs/>
          <w:sz w:val="24"/>
          <w:szCs w:val="24"/>
        </w:rPr>
        <w:t xml:space="preserve"> r</w:t>
      </w:r>
      <w:r w:rsidR="00F25612" w:rsidRPr="004757A4">
        <w:rPr>
          <w:rFonts w:ascii="Times New Roman" w:hAnsi="Times New Roman"/>
          <w:sz w:val="24"/>
          <w:szCs w:val="24"/>
        </w:rPr>
        <w:t xml:space="preserve"> = 0.20).</w:t>
      </w:r>
    </w:p>
    <w:p w:rsidR="00765B4B" w:rsidRPr="004757A4" w:rsidRDefault="003D089C" w:rsidP="00BF1AFB">
      <w:pPr>
        <w:spacing w:after="0" w:line="480" w:lineRule="auto"/>
        <w:ind w:firstLine="720"/>
        <w:rPr>
          <w:rFonts w:ascii="Times New Roman" w:hAnsi="Times New Roman"/>
          <w:bCs/>
          <w:sz w:val="24"/>
          <w:szCs w:val="24"/>
        </w:rPr>
      </w:pPr>
      <w:r w:rsidRPr="004757A4">
        <w:rPr>
          <w:rFonts w:ascii="Times New Roman" w:hAnsi="Times New Roman"/>
          <w:bCs/>
          <w:sz w:val="24"/>
          <w:szCs w:val="24"/>
        </w:rPr>
        <w:t xml:space="preserve">The </w:t>
      </w:r>
      <w:r w:rsidR="000B28C7" w:rsidRPr="004757A4">
        <w:rPr>
          <w:rFonts w:ascii="Times New Roman" w:hAnsi="Times New Roman"/>
          <w:sz w:val="24"/>
          <w:szCs w:val="24"/>
        </w:rPr>
        <w:t xml:space="preserve">Kruskal-Wallis </w:t>
      </w:r>
      <w:r w:rsidRPr="004757A4">
        <w:rPr>
          <w:rFonts w:ascii="Times New Roman" w:hAnsi="Times New Roman"/>
          <w:bCs/>
          <w:sz w:val="24"/>
          <w:szCs w:val="24"/>
        </w:rPr>
        <w:t>tests</w:t>
      </w:r>
      <w:r w:rsidR="00E960B3" w:rsidRPr="004757A4">
        <w:rPr>
          <w:rFonts w:ascii="Times New Roman" w:hAnsi="Times New Roman"/>
          <w:bCs/>
          <w:sz w:val="24"/>
          <w:szCs w:val="24"/>
        </w:rPr>
        <w:t xml:space="preserve"> conducted for</w:t>
      </w:r>
      <w:r w:rsidR="00CA19B9" w:rsidRPr="004757A4">
        <w:rPr>
          <w:rFonts w:ascii="Times New Roman" w:hAnsi="Times New Roman"/>
          <w:bCs/>
          <w:sz w:val="24"/>
          <w:szCs w:val="24"/>
        </w:rPr>
        <w:t xml:space="preserve"> each factor</w:t>
      </w:r>
      <w:r w:rsidR="00E960B3" w:rsidRPr="004757A4">
        <w:rPr>
          <w:rFonts w:ascii="Times New Roman" w:hAnsi="Times New Roman"/>
          <w:bCs/>
          <w:sz w:val="24"/>
          <w:szCs w:val="24"/>
        </w:rPr>
        <w:t>,</w:t>
      </w:r>
      <w:r w:rsidR="00CA19B9" w:rsidRPr="004757A4">
        <w:rPr>
          <w:rFonts w:ascii="Times New Roman" w:hAnsi="Times New Roman"/>
          <w:bCs/>
          <w:sz w:val="24"/>
          <w:szCs w:val="24"/>
        </w:rPr>
        <w:t xml:space="preserve"> </w:t>
      </w:r>
      <w:r w:rsidR="00E960B3" w:rsidRPr="004757A4">
        <w:rPr>
          <w:rFonts w:ascii="Times New Roman" w:hAnsi="Times New Roman"/>
          <w:bCs/>
          <w:sz w:val="24"/>
          <w:szCs w:val="24"/>
        </w:rPr>
        <w:t xml:space="preserve">the </w:t>
      </w:r>
      <w:r w:rsidR="00CA19B9" w:rsidRPr="004757A4">
        <w:rPr>
          <w:rFonts w:ascii="Times New Roman" w:hAnsi="Times New Roman"/>
          <w:bCs/>
          <w:sz w:val="24"/>
          <w:szCs w:val="24"/>
        </w:rPr>
        <w:t>noun bimodal</w:t>
      </w:r>
      <w:r w:rsidR="00E960B3" w:rsidRPr="004757A4">
        <w:rPr>
          <w:rFonts w:ascii="Times New Roman" w:hAnsi="Times New Roman"/>
          <w:bCs/>
          <w:sz w:val="24"/>
          <w:szCs w:val="24"/>
        </w:rPr>
        <w:t xml:space="preserve"> </w:t>
      </w:r>
      <w:r w:rsidR="00E960B3" w:rsidRPr="004757A4">
        <w:rPr>
          <w:rFonts w:ascii="Times New Roman" w:hAnsi="Times New Roman"/>
          <w:i/>
          <w:iCs/>
          <w:sz w:val="24"/>
          <w:szCs w:val="24"/>
        </w:rPr>
        <w:t>χ</w:t>
      </w:r>
      <w:r w:rsidR="00E960B3" w:rsidRPr="004757A4">
        <w:rPr>
          <w:rFonts w:ascii="Times New Roman" w:hAnsi="Times New Roman"/>
          <w:i/>
          <w:iCs/>
          <w:sz w:val="24"/>
          <w:szCs w:val="24"/>
          <w:vertAlign w:val="superscript"/>
        </w:rPr>
        <w:t>2</w:t>
      </w:r>
      <w:r w:rsidR="00E960B3" w:rsidRPr="004757A4">
        <w:rPr>
          <w:rFonts w:ascii="Times New Roman" w:hAnsi="Times New Roman"/>
          <w:sz w:val="24"/>
          <w:szCs w:val="24"/>
          <w:vertAlign w:val="superscript"/>
        </w:rPr>
        <w:t xml:space="preserve"> </w:t>
      </w:r>
      <w:r w:rsidR="00E960B3" w:rsidRPr="004757A4">
        <w:rPr>
          <w:rFonts w:ascii="Times New Roman" w:hAnsi="Times New Roman"/>
          <w:bCs/>
          <w:sz w:val="24"/>
          <w:szCs w:val="24"/>
        </w:rPr>
        <w:t>(</w:t>
      </w:r>
      <w:r w:rsidR="00E960B3" w:rsidRPr="004757A4">
        <w:rPr>
          <w:rFonts w:ascii="Times New Roman" w:hAnsi="Times New Roman"/>
          <w:bCs/>
          <w:i/>
          <w:iCs/>
          <w:sz w:val="24"/>
          <w:szCs w:val="24"/>
        </w:rPr>
        <w:t>df</w:t>
      </w:r>
      <w:r w:rsidR="00E960B3" w:rsidRPr="004757A4">
        <w:rPr>
          <w:rFonts w:ascii="Times New Roman" w:hAnsi="Times New Roman"/>
          <w:bCs/>
          <w:sz w:val="24"/>
          <w:szCs w:val="24"/>
        </w:rPr>
        <w:t xml:space="preserve"> 2, </w:t>
      </w:r>
      <w:r w:rsidR="00E960B3" w:rsidRPr="004757A4">
        <w:rPr>
          <w:rFonts w:ascii="Times New Roman" w:hAnsi="Times New Roman"/>
          <w:bCs/>
          <w:i/>
          <w:iCs/>
          <w:sz w:val="24"/>
          <w:szCs w:val="24"/>
        </w:rPr>
        <w:t>N</w:t>
      </w:r>
      <w:r w:rsidR="00E960B3" w:rsidRPr="004757A4">
        <w:rPr>
          <w:rFonts w:ascii="Times New Roman" w:hAnsi="Times New Roman"/>
          <w:bCs/>
          <w:sz w:val="24"/>
          <w:szCs w:val="24"/>
        </w:rPr>
        <w:t xml:space="preserve"> = 87) = 8.05, </w:t>
      </w:r>
      <w:r w:rsidR="00E960B3" w:rsidRPr="004757A4">
        <w:rPr>
          <w:rFonts w:ascii="Times New Roman" w:hAnsi="Times New Roman"/>
          <w:bCs/>
          <w:i/>
          <w:iCs/>
          <w:sz w:val="24"/>
          <w:szCs w:val="24"/>
        </w:rPr>
        <w:t>p</w:t>
      </w:r>
      <w:r w:rsidR="00E960B3" w:rsidRPr="004757A4">
        <w:rPr>
          <w:rFonts w:ascii="Times New Roman" w:hAnsi="Times New Roman"/>
          <w:bCs/>
          <w:sz w:val="24"/>
          <w:szCs w:val="24"/>
        </w:rPr>
        <w:t xml:space="preserve"> = .018</w:t>
      </w:r>
      <w:r w:rsidR="00CA19B9" w:rsidRPr="004757A4">
        <w:rPr>
          <w:rFonts w:ascii="Times New Roman" w:hAnsi="Times New Roman"/>
          <w:bCs/>
          <w:sz w:val="24"/>
          <w:szCs w:val="24"/>
        </w:rPr>
        <w:t>, predicate unimodal</w:t>
      </w:r>
      <w:r w:rsidR="00E960B3" w:rsidRPr="004757A4">
        <w:rPr>
          <w:rFonts w:ascii="Times New Roman" w:hAnsi="Times New Roman"/>
          <w:bCs/>
          <w:sz w:val="24"/>
          <w:szCs w:val="24"/>
        </w:rPr>
        <w:t xml:space="preserve"> </w:t>
      </w:r>
      <w:r w:rsidR="00E960B3" w:rsidRPr="004757A4">
        <w:rPr>
          <w:rFonts w:ascii="Times New Roman" w:hAnsi="Times New Roman"/>
          <w:i/>
          <w:iCs/>
          <w:sz w:val="24"/>
          <w:szCs w:val="24"/>
        </w:rPr>
        <w:t>χ</w:t>
      </w:r>
      <w:r w:rsidR="00E960B3" w:rsidRPr="004757A4">
        <w:rPr>
          <w:rFonts w:ascii="Times New Roman" w:hAnsi="Times New Roman"/>
          <w:i/>
          <w:iCs/>
          <w:sz w:val="24"/>
          <w:szCs w:val="24"/>
          <w:vertAlign w:val="superscript"/>
        </w:rPr>
        <w:t>2</w:t>
      </w:r>
      <w:r w:rsidR="00E960B3" w:rsidRPr="004757A4">
        <w:rPr>
          <w:rFonts w:ascii="Times New Roman" w:hAnsi="Times New Roman"/>
          <w:sz w:val="24"/>
          <w:szCs w:val="24"/>
          <w:vertAlign w:val="superscript"/>
        </w:rPr>
        <w:t xml:space="preserve"> </w:t>
      </w:r>
      <w:r w:rsidR="00E960B3" w:rsidRPr="004757A4">
        <w:rPr>
          <w:rFonts w:ascii="Times New Roman" w:hAnsi="Times New Roman"/>
          <w:bCs/>
          <w:sz w:val="24"/>
          <w:szCs w:val="24"/>
        </w:rPr>
        <w:t>(</w:t>
      </w:r>
      <w:r w:rsidR="00E960B3" w:rsidRPr="004757A4">
        <w:rPr>
          <w:rFonts w:ascii="Times New Roman" w:hAnsi="Times New Roman"/>
          <w:bCs/>
          <w:i/>
          <w:iCs/>
          <w:sz w:val="24"/>
          <w:szCs w:val="24"/>
        </w:rPr>
        <w:t>df</w:t>
      </w:r>
      <w:r w:rsidR="00E960B3" w:rsidRPr="004757A4">
        <w:rPr>
          <w:rFonts w:ascii="Times New Roman" w:hAnsi="Times New Roman"/>
          <w:bCs/>
          <w:sz w:val="24"/>
          <w:szCs w:val="24"/>
        </w:rPr>
        <w:t xml:space="preserve"> 2, </w:t>
      </w:r>
      <w:r w:rsidR="00E960B3" w:rsidRPr="004757A4">
        <w:rPr>
          <w:rFonts w:ascii="Times New Roman" w:hAnsi="Times New Roman"/>
          <w:bCs/>
          <w:i/>
          <w:iCs/>
          <w:sz w:val="24"/>
          <w:szCs w:val="24"/>
        </w:rPr>
        <w:t>N</w:t>
      </w:r>
      <w:r w:rsidR="00E960B3" w:rsidRPr="004757A4">
        <w:rPr>
          <w:rFonts w:ascii="Times New Roman" w:hAnsi="Times New Roman"/>
          <w:bCs/>
          <w:sz w:val="24"/>
          <w:szCs w:val="24"/>
        </w:rPr>
        <w:t xml:space="preserve"> = 87) = 7.99, </w:t>
      </w:r>
      <w:r w:rsidR="00E960B3" w:rsidRPr="004757A4">
        <w:rPr>
          <w:rFonts w:ascii="Times New Roman" w:hAnsi="Times New Roman"/>
          <w:bCs/>
          <w:i/>
          <w:iCs/>
          <w:sz w:val="24"/>
          <w:szCs w:val="24"/>
        </w:rPr>
        <w:t>p</w:t>
      </w:r>
      <w:r w:rsidR="00E960B3" w:rsidRPr="004757A4">
        <w:rPr>
          <w:rFonts w:ascii="Times New Roman" w:hAnsi="Times New Roman"/>
          <w:bCs/>
          <w:sz w:val="24"/>
          <w:szCs w:val="24"/>
        </w:rPr>
        <w:t xml:space="preserve"> = .018</w:t>
      </w:r>
      <w:r w:rsidR="00CA19B9" w:rsidRPr="004757A4">
        <w:rPr>
          <w:rFonts w:ascii="Times New Roman" w:hAnsi="Times New Roman"/>
          <w:bCs/>
          <w:sz w:val="24"/>
          <w:szCs w:val="24"/>
        </w:rPr>
        <w:t xml:space="preserve"> and predicate bimodal</w:t>
      </w:r>
      <w:r w:rsidR="00E960B3" w:rsidRPr="004757A4">
        <w:rPr>
          <w:rFonts w:ascii="Times New Roman" w:hAnsi="Times New Roman"/>
          <w:bCs/>
          <w:sz w:val="24"/>
          <w:szCs w:val="24"/>
        </w:rPr>
        <w:t xml:space="preserve"> </w:t>
      </w:r>
      <w:r w:rsidR="00E960B3" w:rsidRPr="004757A4">
        <w:rPr>
          <w:rFonts w:ascii="Times New Roman" w:hAnsi="Times New Roman"/>
          <w:i/>
          <w:iCs/>
          <w:sz w:val="24"/>
          <w:szCs w:val="24"/>
        </w:rPr>
        <w:t>χ</w:t>
      </w:r>
      <w:r w:rsidR="00E960B3" w:rsidRPr="004757A4">
        <w:rPr>
          <w:rFonts w:ascii="Times New Roman" w:hAnsi="Times New Roman"/>
          <w:i/>
          <w:iCs/>
          <w:sz w:val="24"/>
          <w:szCs w:val="24"/>
          <w:vertAlign w:val="superscript"/>
        </w:rPr>
        <w:t>2</w:t>
      </w:r>
      <w:r w:rsidR="00E960B3" w:rsidRPr="004757A4">
        <w:rPr>
          <w:rFonts w:ascii="Times New Roman" w:hAnsi="Times New Roman"/>
          <w:sz w:val="24"/>
          <w:szCs w:val="24"/>
          <w:vertAlign w:val="superscript"/>
        </w:rPr>
        <w:t xml:space="preserve"> </w:t>
      </w:r>
      <w:r w:rsidR="00E960B3" w:rsidRPr="004757A4">
        <w:rPr>
          <w:rFonts w:ascii="Times New Roman" w:hAnsi="Times New Roman"/>
          <w:bCs/>
          <w:sz w:val="24"/>
          <w:szCs w:val="24"/>
        </w:rPr>
        <w:t>(</w:t>
      </w:r>
      <w:r w:rsidR="00E960B3" w:rsidRPr="004757A4">
        <w:rPr>
          <w:rFonts w:ascii="Times New Roman" w:hAnsi="Times New Roman"/>
          <w:bCs/>
          <w:i/>
          <w:iCs/>
          <w:sz w:val="24"/>
          <w:szCs w:val="24"/>
        </w:rPr>
        <w:t>df</w:t>
      </w:r>
      <w:r w:rsidR="00E960B3" w:rsidRPr="004757A4">
        <w:rPr>
          <w:rFonts w:ascii="Times New Roman" w:hAnsi="Times New Roman"/>
          <w:bCs/>
          <w:sz w:val="24"/>
          <w:szCs w:val="24"/>
        </w:rPr>
        <w:t xml:space="preserve"> 2, </w:t>
      </w:r>
      <w:r w:rsidR="00E960B3" w:rsidRPr="004757A4">
        <w:rPr>
          <w:rFonts w:ascii="Times New Roman" w:hAnsi="Times New Roman"/>
          <w:bCs/>
          <w:i/>
          <w:iCs/>
          <w:sz w:val="24"/>
          <w:szCs w:val="24"/>
        </w:rPr>
        <w:t>N</w:t>
      </w:r>
      <w:r w:rsidR="00E960B3" w:rsidRPr="004757A4">
        <w:rPr>
          <w:rFonts w:ascii="Times New Roman" w:hAnsi="Times New Roman"/>
          <w:bCs/>
          <w:sz w:val="24"/>
          <w:szCs w:val="24"/>
        </w:rPr>
        <w:t xml:space="preserve"> = 87) = 36.80, </w:t>
      </w:r>
      <w:r w:rsidR="00E960B3" w:rsidRPr="004757A4">
        <w:rPr>
          <w:rFonts w:ascii="Times New Roman" w:hAnsi="Times New Roman"/>
          <w:bCs/>
          <w:i/>
          <w:iCs/>
          <w:sz w:val="24"/>
          <w:szCs w:val="24"/>
        </w:rPr>
        <w:t>p</w:t>
      </w:r>
      <w:r w:rsidR="00E960B3" w:rsidRPr="004757A4">
        <w:rPr>
          <w:rFonts w:ascii="Times New Roman" w:hAnsi="Times New Roman"/>
          <w:bCs/>
          <w:sz w:val="24"/>
          <w:szCs w:val="24"/>
        </w:rPr>
        <w:t xml:space="preserve"> &lt; .001 were significant. </w:t>
      </w:r>
      <w:r w:rsidR="005C2E9F" w:rsidRPr="004757A4">
        <w:rPr>
          <w:rFonts w:ascii="Times New Roman" w:hAnsi="Times New Roman"/>
          <w:bCs/>
          <w:sz w:val="24"/>
          <w:szCs w:val="24"/>
        </w:rPr>
        <w:t xml:space="preserve">In the post-hoc comparisons, </w:t>
      </w:r>
      <w:r w:rsidR="00CA19B9" w:rsidRPr="004757A4">
        <w:rPr>
          <w:rFonts w:ascii="Times New Roman" w:hAnsi="Times New Roman"/>
          <w:bCs/>
          <w:sz w:val="24"/>
          <w:szCs w:val="24"/>
        </w:rPr>
        <w:t xml:space="preserve">IC showed </w:t>
      </w:r>
      <w:r w:rsidR="005C2E9F" w:rsidRPr="004757A4">
        <w:rPr>
          <w:rFonts w:ascii="Times New Roman" w:hAnsi="Times New Roman"/>
          <w:bCs/>
          <w:sz w:val="24"/>
          <w:szCs w:val="24"/>
        </w:rPr>
        <w:t>higher</w:t>
      </w:r>
      <w:r w:rsidR="004048BC" w:rsidRPr="004757A4">
        <w:rPr>
          <w:rFonts w:ascii="Times New Roman" w:hAnsi="Times New Roman"/>
          <w:bCs/>
          <w:sz w:val="24"/>
          <w:szCs w:val="24"/>
        </w:rPr>
        <w:t xml:space="preserve"> representational gestures </w:t>
      </w:r>
      <w:r w:rsidR="0024379B" w:rsidRPr="004757A4">
        <w:rPr>
          <w:rFonts w:ascii="Times New Roman" w:hAnsi="Times New Roman"/>
          <w:bCs/>
          <w:sz w:val="24"/>
          <w:szCs w:val="24"/>
        </w:rPr>
        <w:t>produced with a verbal response</w:t>
      </w:r>
      <w:r w:rsidR="004048BC" w:rsidRPr="004757A4">
        <w:rPr>
          <w:rFonts w:ascii="Times New Roman" w:hAnsi="Times New Roman"/>
          <w:bCs/>
          <w:sz w:val="24"/>
          <w:szCs w:val="24"/>
        </w:rPr>
        <w:t xml:space="preserve"> than AC and BC in the noun bimodal (</w:t>
      </w:r>
      <w:r w:rsidR="004048BC" w:rsidRPr="004757A4">
        <w:rPr>
          <w:rFonts w:ascii="Times New Roman" w:hAnsi="Times New Roman"/>
          <w:bCs/>
          <w:i/>
          <w:iCs/>
          <w:sz w:val="24"/>
          <w:szCs w:val="24"/>
        </w:rPr>
        <w:t>r</w:t>
      </w:r>
      <w:r w:rsidR="004048BC" w:rsidRPr="004757A4">
        <w:rPr>
          <w:rFonts w:ascii="Times New Roman" w:hAnsi="Times New Roman"/>
          <w:bCs/>
          <w:sz w:val="24"/>
          <w:szCs w:val="24"/>
        </w:rPr>
        <w:t xml:space="preserve"> = 0.71 and </w:t>
      </w:r>
      <w:r w:rsidR="004048BC" w:rsidRPr="004757A4">
        <w:rPr>
          <w:rFonts w:ascii="Times New Roman" w:hAnsi="Times New Roman"/>
          <w:bCs/>
          <w:i/>
          <w:iCs/>
          <w:sz w:val="24"/>
          <w:szCs w:val="24"/>
        </w:rPr>
        <w:t>r</w:t>
      </w:r>
      <w:r w:rsidR="004048BC" w:rsidRPr="004757A4">
        <w:rPr>
          <w:rFonts w:ascii="Times New Roman" w:hAnsi="Times New Roman"/>
          <w:bCs/>
          <w:sz w:val="24"/>
          <w:szCs w:val="24"/>
        </w:rPr>
        <w:t xml:space="preserve"> = 0.28), and in the predicate bimodal (</w:t>
      </w:r>
      <w:r w:rsidR="004048BC" w:rsidRPr="004757A4">
        <w:rPr>
          <w:rFonts w:ascii="Times New Roman" w:hAnsi="Times New Roman"/>
          <w:bCs/>
          <w:i/>
          <w:iCs/>
          <w:sz w:val="24"/>
          <w:szCs w:val="24"/>
        </w:rPr>
        <w:t>r</w:t>
      </w:r>
      <w:r w:rsidR="004048BC" w:rsidRPr="004757A4">
        <w:rPr>
          <w:rFonts w:ascii="Times New Roman" w:hAnsi="Times New Roman"/>
          <w:bCs/>
          <w:sz w:val="24"/>
          <w:szCs w:val="24"/>
        </w:rPr>
        <w:t xml:space="preserve"> = 0.65 and </w:t>
      </w:r>
      <w:r w:rsidR="004048BC" w:rsidRPr="004757A4">
        <w:rPr>
          <w:rFonts w:ascii="Times New Roman" w:hAnsi="Times New Roman"/>
          <w:bCs/>
          <w:i/>
          <w:iCs/>
          <w:sz w:val="24"/>
          <w:szCs w:val="24"/>
        </w:rPr>
        <w:t>r</w:t>
      </w:r>
      <w:r w:rsidR="004048BC" w:rsidRPr="004757A4">
        <w:rPr>
          <w:rFonts w:ascii="Times New Roman" w:hAnsi="Times New Roman"/>
          <w:bCs/>
          <w:sz w:val="24"/>
          <w:szCs w:val="24"/>
        </w:rPr>
        <w:t xml:space="preserve"> = 0.74).  Within the unimodal gesture productions, IC pr</w:t>
      </w:r>
      <w:r w:rsidR="00AA4FE2" w:rsidRPr="004757A4">
        <w:rPr>
          <w:rFonts w:ascii="Times New Roman" w:hAnsi="Times New Roman"/>
          <w:bCs/>
          <w:sz w:val="24"/>
          <w:szCs w:val="24"/>
        </w:rPr>
        <w:t>o</w:t>
      </w:r>
      <w:r w:rsidR="004048BC" w:rsidRPr="004757A4">
        <w:rPr>
          <w:rFonts w:ascii="Times New Roman" w:hAnsi="Times New Roman"/>
          <w:bCs/>
          <w:sz w:val="24"/>
          <w:szCs w:val="24"/>
        </w:rPr>
        <w:t>duced more representational gestures than AC (</w:t>
      </w:r>
      <w:r w:rsidR="004048BC" w:rsidRPr="004757A4">
        <w:rPr>
          <w:rFonts w:ascii="Times New Roman" w:hAnsi="Times New Roman"/>
          <w:bCs/>
          <w:i/>
          <w:iCs/>
          <w:sz w:val="24"/>
          <w:szCs w:val="24"/>
        </w:rPr>
        <w:t>r</w:t>
      </w:r>
      <w:r w:rsidR="004048BC" w:rsidRPr="004757A4">
        <w:rPr>
          <w:rFonts w:ascii="Times New Roman" w:hAnsi="Times New Roman"/>
          <w:bCs/>
          <w:sz w:val="24"/>
          <w:szCs w:val="24"/>
        </w:rPr>
        <w:t xml:space="preserve"> = 0.74) in the sole predicate subtest. </w:t>
      </w:r>
    </w:p>
    <w:p w:rsidR="00753A27" w:rsidRPr="004757A4" w:rsidRDefault="00BC0409" w:rsidP="004048BC">
      <w:pPr>
        <w:spacing w:after="0" w:line="480" w:lineRule="auto"/>
        <w:ind w:firstLine="720"/>
        <w:rPr>
          <w:rFonts w:ascii="Times New Roman" w:hAnsi="Times New Roman"/>
          <w:sz w:val="24"/>
          <w:szCs w:val="24"/>
        </w:rPr>
      </w:pPr>
      <w:r w:rsidRPr="004757A4">
        <w:rPr>
          <w:rFonts w:ascii="Times New Roman" w:hAnsi="Times New Roman"/>
          <w:sz w:val="24"/>
          <w:szCs w:val="24"/>
        </w:rPr>
        <w:t xml:space="preserve">In sum, </w:t>
      </w:r>
      <w:r w:rsidR="00124290" w:rsidRPr="004757A4">
        <w:rPr>
          <w:rFonts w:ascii="Times New Roman" w:hAnsi="Times New Roman"/>
          <w:sz w:val="24"/>
          <w:szCs w:val="24"/>
        </w:rPr>
        <w:t xml:space="preserve">the Italian children </w:t>
      </w:r>
      <w:r w:rsidR="00753A27" w:rsidRPr="004757A4">
        <w:rPr>
          <w:rFonts w:ascii="Times New Roman" w:hAnsi="Times New Roman"/>
          <w:sz w:val="24"/>
          <w:szCs w:val="24"/>
        </w:rPr>
        <w:t>produce</w:t>
      </w:r>
      <w:r w:rsidR="00124290" w:rsidRPr="004757A4">
        <w:rPr>
          <w:rFonts w:ascii="Times New Roman" w:hAnsi="Times New Roman"/>
          <w:sz w:val="24"/>
          <w:szCs w:val="24"/>
        </w:rPr>
        <w:t xml:space="preserve">d </w:t>
      </w:r>
      <w:r w:rsidR="00360064" w:rsidRPr="004757A4">
        <w:rPr>
          <w:rFonts w:ascii="Times New Roman" w:hAnsi="Times New Roman"/>
          <w:sz w:val="24"/>
          <w:szCs w:val="24"/>
        </w:rPr>
        <w:t xml:space="preserve">significantly </w:t>
      </w:r>
      <w:r w:rsidR="00124290" w:rsidRPr="004757A4">
        <w:rPr>
          <w:rFonts w:ascii="Times New Roman" w:hAnsi="Times New Roman"/>
          <w:sz w:val="24"/>
          <w:szCs w:val="24"/>
        </w:rPr>
        <w:t xml:space="preserve">more representational gestures than the other two groups.  In particular, they produced </w:t>
      </w:r>
      <w:r w:rsidR="00753A27" w:rsidRPr="004757A4">
        <w:rPr>
          <w:rFonts w:ascii="Times New Roman" w:hAnsi="Times New Roman"/>
          <w:sz w:val="24"/>
          <w:szCs w:val="24"/>
        </w:rPr>
        <w:t xml:space="preserve">more bimodal </w:t>
      </w:r>
      <w:r w:rsidR="00A8215F" w:rsidRPr="004757A4">
        <w:rPr>
          <w:rFonts w:ascii="Times New Roman" w:hAnsi="Times New Roman"/>
          <w:sz w:val="24"/>
          <w:szCs w:val="24"/>
        </w:rPr>
        <w:t xml:space="preserve">representational </w:t>
      </w:r>
      <w:r w:rsidR="00753A27" w:rsidRPr="004757A4">
        <w:rPr>
          <w:rFonts w:ascii="Times New Roman" w:hAnsi="Times New Roman"/>
          <w:sz w:val="24"/>
          <w:szCs w:val="24"/>
        </w:rPr>
        <w:t xml:space="preserve">gestures </w:t>
      </w:r>
      <w:r w:rsidR="00646CB5" w:rsidRPr="004757A4">
        <w:rPr>
          <w:rFonts w:ascii="Times New Roman" w:hAnsi="Times New Roman"/>
          <w:sz w:val="24"/>
          <w:szCs w:val="24"/>
        </w:rPr>
        <w:t xml:space="preserve">overall. </w:t>
      </w:r>
    </w:p>
    <w:p w:rsidR="00FB0B6D" w:rsidRPr="004757A4" w:rsidRDefault="00B22A19" w:rsidP="003E4F1D">
      <w:pPr>
        <w:spacing w:after="0" w:line="480" w:lineRule="auto"/>
        <w:rPr>
          <w:rFonts w:ascii="Times New Roman" w:hAnsi="Times New Roman"/>
          <w:b/>
          <w:bCs/>
          <w:sz w:val="24"/>
          <w:szCs w:val="24"/>
        </w:rPr>
      </w:pPr>
      <w:r w:rsidRPr="004757A4">
        <w:rPr>
          <w:rFonts w:ascii="Times New Roman" w:hAnsi="Times New Roman"/>
          <w:b/>
          <w:bCs/>
          <w:sz w:val="24"/>
          <w:szCs w:val="24"/>
        </w:rPr>
        <w:t>Relationship between gesture</w:t>
      </w:r>
      <w:r w:rsidR="00FD0BB6" w:rsidRPr="004757A4">
        <w:rPr>
          <w:rFonts w:ascii="Times New Roman" w:hAnsi="Times New Roman"/>
          <w:b/>
          <w:bCs/>
          <w:sz w:val="24"/>
          <w:szCs w:val="24"/>
        </w:rPr>
        <w:t>s</w:t>
      </w:r>
      <w:r w:rsidR="003E4F1D" w:rsidRPr="004757A4">
        <w:rPr>
          <w:rFonts w:ascii="Times New Roman" w:hAnsi="Times New Roman"/>
          <w:b/>
          <w:bCs/>
          <w:sz w:val="24"/>
          <w:szCs w:val="24"/>
        </w:rPr>
        <w:t xml:space="preserve"> and </w:t>
      </w:r>
      <w:r w:rsidRPr="004757A4">
        <w:rPr>
          <w:rFonts w:ascii="Times New Roman" w:hAnsi="Times New Roman"/>
          <w:b/>
          <w:bCs/>
          <w:sz w:val="24"/>
          <w:szCs w:val="24"/>
        </w:rPr>
        <w:t>vocabulary</w:t>
      </w:r>
    </w:p>
    <w:p w:rsidR="00B22A19" w:rsidRPr="004757A4" w:rsidRDefault="00B22A19" w:rsidP="002B1A79">
      <w:pPr>
        <w:spacing w:after="0" w:line="480" w:lineRule="auto"/>
        <w:ind w:firstLine="720"/>
        <w:rPr>
          <w:rFonts w:ascii="Times New Roman" w:hAnsi="Times New Roman"/>
          <w:sz w:val="24"/>
          <w:szCs w:val="24"/>
        </w:rPr>
      </w:pPr>
      <w:r w:rsidRPr="004757A4">
        <w:rPr>
          <w:rFonts w:ascii="Times New Roman" w:hAnsi="Times New Roman"/>
          <w:sz w:val="24"/>
          <w:szCs w:val="24"/>
        </w:rPr>
        <w:t>To determine whether gesture</w:t>
      </w:r>
      <w:r w:rsidR="006231DC" w:rsidRPr="004757A4">
        <w:rPr>
          <w:rFonts w:ascii="Times New Roman" w:hAnsi="Times New Roman"/>
          <w:sz w:val="24"/>
          <w:szCs w:val="24"/>
        </w:rPr>
        <w:t xml:space="preserve"> production </w:t>
      </w:r>
      <w:r w:rsidR="00646CB5" w:rsidRPr="004757A4">
        <w:rPr>
          <w:rFonts w:ascii="Times New Roman" w:hAnsi="Times New Roman"/>
          <w:sz w:val="24"/>
          <w:szCs w:val="24"/>
        </w:rPr>
        <w:t>was</w:t>
      </w:r>
      <w:r w:rsidRPr="004757A4">
        <w:rPr>
          <w:rFonts w:ascii="Times New Roman" w:hAnsi="Times New Roman"/>
          <w:sz w:val="24"/>
          <w:szCs w:val="24"/>
        </w:rPr>
        <w:t xml:space="preserve"> related to age </w:t>
      </w:r>
      <w:r w:rsidR="006231DC" w:rsidRPr="004757A4">
        <w:rPr>
          <w:rFonts w:ascii="Times New Roman" w:hAnsi="Times New Roman"/>
          <w:sz w:val="24"/>
          <w:szCs w:val="24"/>
        </w:rPr>
        <w:t>and/</w:t>
      </w:r>
      <w:r w:rsidRPr="004757A4">
        <w:rPr>
          <w:rFonts w:ascii="Times New Roman" w:hAnsi="Times New Roman"/>
          <w:sz w:val="24"/>
          <w:szCs w:val="24"/>
        </w:rPr>
        <w:t xml:space="preserve">or to the vocabulary </w:t>
      </w:r>
      <w:r w:rsidR="00FD0BB6" w:rsidRPr="004757A4">
        <w:rPr>
          <w:rFonts w:ascii="Times New Roman" w:hAnsi="Times New Roman"/>
          <w:sz w:val="24"/>
          <w:szCs w:val="24"/>
        </w:rPr>
        <w:t xml:space="preserve">accuracy, </w:t>
      </w:r>
      <w:r w:rsidRPr="004757A4">
        <w:rPr>
          <w:rFonts w:ascii="Times New Roman" w:hAnsi="Times New Roman"/>
          <w:sz w:val="24"/>
          <w:szCs w:val="24"/>
        </w:rPr>
        <w:t xml:space="preserve">we correlated the children’s pointing and representational gesture scores with </w:t>
      </w:r>
      <w:r w:rsidR="0039287A" w:rsidRPr="004757A4">
        <w:rPr>
          <w:rFonts w:ascii="Times New Roman" w:hAnsi="Times New Roman"/>
          <w:sz w:val="24"/>
          <w:szCs w:val="24"/>
        </w:rPr>
        <w:t xml:space="preserve">the </w:t>
      </w:r>
      <w:r w:rsidRPr="004757A4">
        <w:rPr>
          <w:rFonts w:ascii="Times New Roman" w:hAnsi="Times New Roman"/>
          <w:sz w:val="24"/>
          <w:szCs w:val="24"/>
        </w:rPr>
        <w:t>total</w:t>
      </w:r>
      <w:r w:rsidR="00CF072D" w:rsidRPr="004757A4">
        <w:rPr>
          <w:rFonts w:ascii="Times New Roman" w:hAnsi="Times New Roman"/>
          <w:sz w:val="24"/>
          <w:szCs w:val="24"/>
        </w:rPr>
        <w:t xml:space="preserve"> </w:t>
      </w:r>
      <w:r w:rsidR="006C397A" w:rsidRPr="004757A4">
        <w:rPr>
          <w:rFonts w:ascii="Times New Roman" w:hAnsi="Times New Roman"/>
          <w:sz w:val="24"/>
          <w:szCs w:val="24"/>
        </w:rPr>
        <w:lastRenderedPageBreak/>
        <w:t xml:space="preserve">accurate </w:t>
      </w:r>
      <w:r w:rsidRPr="004757A4">
        <w:rPr>
          <w:rFonts w:ascii="Times New Roman" w:hAnsi="Times New Roman"/>
          <w:sz w:val="24"/>
          <w:szCs w:val="24"/>
        </w:rPr>
        <w:t xml:space="preserve">comprehension and production </w:t>
      </w:r>
      <w:r w:rsidR="00A8215F" w:rsidRPr="004757A4">
        <w:rPr>
          <w:rFonts w:ascii="Times New Roman" w:hAnsi="Times New Roman"/>
          <w:sz w:val="24"/>
          <w:szCs w:val="24"/>
        </w:rPr>
        <w:t>PNT</w:t>
      </w:r>
      <w:r w:rsidRPr="004757A4">
        <w:rPr>
          <w:rFonts w:ascii="Times New Roman" w:hAnsi="Times New Roman"/>
          <w:sz w:val="24"/>
          <w:szCs w:val="24"/>
        </w:rPr>
        <w:t xml:space="preserve"> scores</w:t>
      </w:r>
      <w:r w:rsidR="006231DC" w:rsidRPr="004757A4">
        <w:rPr>
          <w:rFonts w:ascii="Times New Roman" w:hAnsi="Times New Roman"/>
          <w:sz w:val="24"/>
          <w:szCs w:val="24"/>
        </w:rPr>
        <w:t xml:space="preserve"> and with age</w:t>
      </w:r>
      <w:r w:rsidRPr="004757A4">
        <w:rPr>
          <w:rFonts w:ascii="Times New Roman" w:hAnsi="Times New Roman"/>
          <w:sz w:val="24"/>
          <w:szCs w:val="24"/>
        </w:rPr>
        <w:t xml:space="preserve">.  Neither of these </w:t>
      </w:r>
      <w:r w:rsidR="006231DC" w:rsidRPr="004757A4">
        <w:rPr>
          <w:rFonts w:ascii="Times New Roman" w:hAnsi="Times New Roman"/>
          <w:sz w:val="24"/>
          <w:szCs w:val="24"/>
        </w:rPr>
        <w:t>variables</w:t>
      </w:r>
      <w:r w:rsidRPr="004757A4">
        <w:rPr>
          <w:rFonts w:ascii="Times New Roman" w:hAnsi="Times New Roman"/>
          <w:sz w:val="24"/>
          <w:szCs w:val="24"/>
        </w:rPr>
        <w:t xml:space="preserve"> correlated with the pointing gesture scores</w:t>
      </w:r>
      <w:r w:rsidR="00CF072D" w:rsidRPr="004757A4">
        <w:rPr>
          <w:rFonts w:ascii="Times New Roman" w:hAnsi="Times New Roman"/>
          <w:sz w:val="24"/>
          <w:szCs w:val="24"/>
        </w:rPr>
        <w:t>,</w:t>
      </w:r>
      <w:r w:rsidRPr="004757A4">
        <w:rPr>
          <w:rFonts w:ascii="Times New Roman" w:hAnsi="Times New Roman"/>
          <w:sz w:val="24"/>
          <w:szCs w:val="24"/>
        </w:rPr>
        <w:t xml:space="preserve"> but representational gestures were positively associated with age</w:t>
      </w:r>
      <w:r w:rsidR="004922AA" w:rsidRPr="004757A4">
        <w:rPr>
          <w:rFonts w:ascii="Times New Roman" w:hAnsi="Times New Roman"/>
          <w:sz w:val="24"/>
          <w:szCs w:val="24"/>
        </w:rPr>
        <w:t>,</w:t>
      </w:r>
      <w:r w:rsidRPr="004757A4">
        <w:rPr>
          <w:rFonts w:ascii="Times New Roman" w:hAnsi="Times New Roman"/>
          <w:sz w:val="24"/>
          <w:szCs w:val="24"/>
        </w:rPr>
        <w:t xml:space="preserve"> </w:t>
      </w:r>
      <w:r w:rsidRPr="004757A4">
        <w:rPr>
          <w:rFonts w:ascii="Times New Roman" w:hAnsi="Times New Roman"/>
          <w:i/>
          <w:iCs/>
          <w:sz w:val="24"/>
          <w:szCs w:val="24"/>
        </w:rPr>
        <w:t>r</w:t>
      </w:r>
      <w:r w:rsidRPr="004757A4">
        <w:rPr>
          <w:rFonts w:ascii="Times New Roman" w:hAnsi="Times New Roman"/>
          <w:sz w:val="24"/>
          <w:szCs w:val="24"/>
        </w:rPr>
        <w:t xml:space="preserve"> = .2</w:t>
      </w:r>
      <w:r w:rsidR="00396C1E" w:rsidRPr="004757A4">
        <w:rPr>
          <w:rFonts w:ascii="Times New Roman" w:hAnsi="Times New Roman"/>
          <w:sz w:val="24"/>
          <w:szCs w:val="24"/>
        </w:rPr>
        <w:t>26</w:t>
      </w:r>
      <w:r w:rsidRPr="004757A4">
        <w:rPr>
          <w:rFonts w:ascii="Times New Roman" w:hAnsi="Times New Roman"/>
          <w:sz w:val="24"/>
          <w:szCs w:val="24"/>
        </w:rPr>
        <w:t xml:space="preserve">, </w:t>
      </w:r>
      <w:r w:rsidRPr="004757A4">
        <w:rPr>
          <w:rFonts w:ascii="Times New Roman" w:hAnsi="Times New Roman"/>
          <w:i/>
          <w:iCs/>
          <w:sz w:val="24"/>
          <w:szCs w:val="24"/>
        </w:rPr>
        <w:t>p</w:t>
      </w:r>
      <w:r w:rsidR="0039287A" w:rsidRPr="004757A4">
        <w:rPr>
          <w:rFonts w:ascii="Times New Roman" w:hAnsi="Times New Roman"/>
          <w:sz w:val="24"/>
          <w:szCs w:val="24"/>
        </w:rPr>
        <w:t xml:space="preserve"> = .0</w:t>
      </w:r>
      <w:r w:rsidR="00396C1E" w:rsidRPr="004757A4">
        <w:rPr>
          <w:rFonts w:ascii="Times New Roman" w:hAnsi="Times New Roman"/>
          <w:sz w:val="24"/>
          <w:szCs w:val="24"/>
        </w:rPr>
        <w:t>4</w:t>
      </w:r>
      <w:r w:rsidRPr="004757A4">
        <w:rPr>
          <w:rFonts w:ascii="Times New Roman" w:hAnsi="Times New Roman"/>
          <w:sz w:val="24"/>
          <w:szCs w:val="24"/>
        </w:rPr>
        <w:t xml:space="preserve">, </w:t>
      </w:r>
      <w:r w:rsidR="0067511A" w:rsidRPr="004757A4">
        <w:rPr>
          <w:rFonts w:ascii="Times New Roman" w:hAnsi="Times New Roman"/>
          <w:sz w:val="24"/>
          <w:szCs w:val="24"/>
        </w:rPr>
        <w:t>and</w:t>
      </w:r>
      <w:r w:rsidR="0095537E" w:rsidRPr="004757A4">
        <w:rPr>
          <w:rFonts w:ascii="Times New Roman" w:hAnsi="Times New Roman"/>
          <w:sz w:val="24"/>
          <w:szCs w:val="24"/>
        </w:rPr>
        <w:t xml:space="preserve"> with</w:t>
      </w:r>
      <w:r w:rsidR="0067511A" w:rsidRPr="004757A4">
        <w:rPr>
          <w:rFonts w:ascii="Times New Roman" w:hAnsi="Times New Roman"/>
          <w:sz w:val="24"/>
          <w:szCs w:val="24"/>
        </w:rPr>
        <w:t xml:space="preserve"> vocabulary scores for </w:t>
      </w:r>
      <w:r w:rsidRPr="004757A4">
        <w:rPr>
          <w:rFonts w:ascii="Times New Roman" w:hAnsi="Times New Roman"/>
          <w:sz w:val="24"/>
          <w:szCs w:val="24"/>
        </w:rPr>
        <w:t>comprehension</w:t>
      </w:r>
      <w:r w:rsidR="004922AA" w:rsidRPr="004757A4">
        <w:rPr>
          <w:rFonts w:ascii="Times New Roman" w:hAnsi="Times New Roman"/>
          <w:sz w:val="24"/>
          <w:szCs w:val="24"/>
        </w:rPr>
        <w:t>,</w:t>
      </w:r>
      <w:r w:rsidRPr="004757A4">
        <w:rPr>
          <w:rFonts w:ascii="Times New Roman" w:hAnsi="Times New Roman"/>
          <w:sz w:val="24"/>
          <w:szCs w:val="24"/>
        </w:rPr>
        <w:t xml:space="preserve"> </w:t>
      </w:r>
      <w:r w:rsidRPr="004757A4">
        <w:rPr>
          <w:rFonts w:ascii="Times New Roman" w:hAnsi="Times New Roman"/>
          <w:i/>
          <w:iCs/>
          <w:sz w:val="24"/>
          <w:szCs w:val="24"/>
        </w:rPr>
        <w:t>r</w:t>
      </w:r>
      <w:r w:rsidRPr="004757A4">
        <w:rPr>
          <w:rFonts w:ascii="Times New Roman" w:hAnsi="Times New Roman"/>
          <w:sz w:val="24"/>
          <w:szCs w:val="24"/>
        </w:rPr>
        <w:t xml:space="preserve"> = .2</w:t>
      </w:r>
      <w:r w:rsidR="00396C1E" w:rsidRPr="004757A4">
        <w:rPr>
          <w:rFonts w:ascii="Times New Roman" w:hAnsi="Times New Roman"/>
          <w:sz w:val="24"/>
          <w:szCs w:val="24"/>
        </w:rPr>
        <w:t>40</w:t>
      </w:r>
      <w:r w:rsidRPr="004757A4">
        <w:rPr>
          <w:rFonts w:ascii="Times New Roman" w:hAnsi="Times New Roman"/>
          <w:sz w:val="24"/>
          <w:szCs w:val="24"/>
        </w:rPr>
        <w:t xml:space="preserve">, </w:t>
      </w:r>
      <w:r w:rsidRPr="004757A4">
        <w:rPr>
          <w:rFonts w:ascii="Times New Roman" w:hAnsi="Times New Roman"/>
          <w:i/>
          <w:iCs/>
          <w:sz w:val="24"/>
          <w:szCs w:val="24"/>
        </w:rPr>
        <w:t>p</w:t>
      </w:r>
      <w:r w:rsidRPr="004757A4">
        <w:rPr>
          <w:rFonts w:ascii="Times New Roman" w:hAnsi="Times New Roman"/>
          <w:sz w:val="24"/>
          <w:szCs w:val="24"/>
        </w:rPr>
        <w:t xml:space="preserve"> = .03</w:t>
      </w:r>
      <w:r w:rsidR="004922AA" w:rsidRPr="004757A4">
        <w:rPr>
          <w:rFonts w:ascii="Times New Roman" w:hAnsi="Times New Roman"/>
          <w:sz w:val="24"/>
          <w:szCs w:val="24"/>
        </w:rPr>
        <w:t>,</w:t>
      </w:r>
      <w:r w:rsidRPr="004757A4">
        <w:rPr>
          <w:rFonts w:ascii="Times New Roman" w:hAnsi="Times New Roman"/>
          <w:sz w:val="24"/>
          <w:szCs w:val="24"/>
        </w:rPr>
        <w:t xml:space="preserve"> </w:t>
      </w:r>
      <w:r w:rsidR="00954A1D" w:rsidRPr="004757A4">
        <w:rPr>
          <w:rFonts w:ascii="Times New Roman" w:hAnsi="Times New Roman"/>
          <w:sz w:val="24"/>
          <w:szCs w:val="24"/>
        </w:rPr>
        <w:t xml:space="preserve">but not </w:t>
      </w:r>
      <w:r w:rsidRPr="004757A4">
        <w:rPr>
          <w:rFonts w:ascii="Times New Roman" w:hAnsi="Times New Roman"/>
          <w:sz w:val="24"/>
          <w:szCs w:val="24"/>
        </w:rPr>
        <w:t>production</w:t>
      </w:r>
      <w:r w:rsidR="004922AA" w:rsidRPr="004757A4">
        <w:rPr>
          <w:rFonts w:ascii="Times New Roman" w:hAnsi="Times New Roman"/>
          <w:sz w:val="24"/>
          <w:szCs w:val="24"/>
        </w:rPr>
        <w:t>,</w:t>
      </w:r>
      <w:r w:rsidRPr="004757A4">
        <w:rPr>
          <w:rFonts w:ascii="Times New Roman" w:hAnsi="Times New Roman"/>
          <w:sz w:val="24"/>
          <w:szCs w:val="24"/>
        </w:rPr>
        <w:t xml:space="preserve"> </w:t>
      </w:r>
      <w:r w:rsidRPr="004757A4">
        <w:rPr>
          <w:rFonts w:ascii="Times New Roman" w:hAnsi="Times New Roman"/>
          <w:i/>
          <w:iCs/>
          <w:sz w:val="24"/>
          <w:szCs w:val="24"/>
        </w:rPr>
        <w:t>r</w:t>
      </w:r>
      <w:r w:rsidRPr="004757A4">
        <w:rPr>
          <w:rFonts w:ascii="Times New Roman" w:hAnsi="Times New Roman"/>
          <w:sz w:val="24"/>
          <w:szCs w:val="24"/>
        </w:rPr>
        <w:t xml:space="preserve"> = .</w:t>
      </w:r>
      <w:r w:rsidR="00DD380D" w:rsidRPr="004757A4">
        <w:rPr>
          <w:rFonts w:ascii="Times New Roman" w:hAnsi="Times New Roman"/>
          <w:sz w:val="24"/>
          <w:szCs w:val="24"/>
        </w:rPr>
        <w:t>0</w:t>
      </w:r>
      <w:r w:rsidR="00396C1E" w:rsidRPr="004757A4">
        <w:rPr>
          <w:rFonts w:ascii="Times New Roman" w:hAnsi="Times New Roman"/>
          <w:sz w:val="24"/>
          <w:szCs w:val="24"/>
        </w:rPr>
        <w:t>3</w:t>
      </w:r>
      <w:r w:rsidR="00136DCD" w:rsidRPr="004757A4">
        <w:rPr>
          <w:rFonts w:ascii="Times New Roman" w:hAnsi="Times New Roman"/>
          <w:sz w:val="24"/>
          <w:szCs w:val="24"/>
        </w:rPr>
        <w:t>5</w:t>
      </w:r>
      <w:r w:rsidRPr="004757A4">
        <w:rPr>
          <w:rFonts w:ascii="Times New Roman" w:hAnsi="Times New Roman"/>
          <w:sz w:val="24"/>
          <w:szCs w:val="24"/>
        </w:rPr>
        <w:t xml:space="preserve">, </w:t>
      </w:r>
      <w:r w:rsidRPr="004757A4">
        <w:rPr>
          <w:rFonts w:ascii="Times New Roman" w:hAnsi="Times New Roman"/>
          <w:i/>
          <w:iCs/>
          <w:sz w:val="24"/>
          <w:szCs w:val="24"/>
        </w:rPr>
        <w:t>p</w:t>
      </w:r>
      <w:r w:rsidRPr="004757A4">
        <w:rPr>
          <w:rFonts w:ascii="Times New Roman" w:hAnsi="Times New Roman"/>
          <w:sz w:val="24"/>
          <w:szCs w:val="24"/>
        </w:rPr>
        <w:t xml:space="preserve"> </w:t>
      </w:r>
      <w:r w:rsidR="002B1A79" w:rsidRPr="004757A4">
        <w:rPr>
          <w:rFonts w:ascii="Times New Roman" w:hAnsi="Times New Roman"/>
          <w:sz w:val="24"/>
          <w:szCs w:val="24"/>
        </w:rPr>
        <w:t xml:space="preserve">= </w:t>
      </w:r>
      <w:r w:rsidRPr="004757A4">
        <w:rPr>
          <w:rFonts w:ascii="Times New Roman" w:hAnsi="Times New Roman"/>
          <w:sz w:val="24"/>
          <w:szCs w:val="24"/>
        </w:rPr>
        <w:t>.</w:t>
      </w:r>
      <w:r w:rsidR="002B1A79" w:rsidRPr="004757A4">
        <w:rPr>
          <w:rFonts w:ascii="Times New Roman" w:hAnsi="Times New Roman"/>
          <w:sz w:val="24"/>
          <w:szCs w:val="24"/>
        </w:rPr>
        <w:t>75</w:t>
      </w:r>
      <w:r w:rsidRPr="004757A4">
        <w:rPr>
          <w:rFonts w:ascii="Times New Roman" w:hAnsi="Times New Roman"/>
          <w:sz w:val="24"/>
          <w:szCs w:val="24"/>
        </w:rPr>
        <w:t xml:space="preserve">.  </w:t>
      </w:r>
      <w:r w:rsidR="008E4ADB" w:rsidRPr="004757A4">
        <w:rPr>
          <w:rFonts w:ascii="Times New Roman" w:hAnsi="Times New Roman"/>
          <w:sz w:val="24"/>
          <w:szCs w:val="24"/>
        </w:rPr>
        <w:t>W</w:t>
      </w:r>
      <w:r w:rsidRPr="004757A4">
        <w:rPr>
          <w:rFonts w:ascii="Times New Roman" w:hAnsi="Times New Roman"/>
          <w:sz w:val="24"/>
          <w:szCs w:val="24"/>
        </w:rPr>
        <w:t>e</w:t>
      </w:r>
      <w:r w:rsidR="008E4ADB" w:rsidRPr="004757A4">
        <w:rPr>
          <w:rFonts w:ascii="Times New Roman" w:hAnsi="Times New Roman"/>
          <w:sz w:val="24"/>
          <w:szCs w:val="24"/>
        </w:rPr>
        <w:t xml:space="preserve"> repeated the</w:t>
      </w:r>
      <w:r w:rsidR="006231DC" w:rsidRPr="004757A4">
        <w:rPr>
          <w:rFonts w:ascii="Times New Roman" w:hAnsi="Times New Roman"/>
          <w:sz w:val="24"/>
          <w:szCs w:val="24"/>
        </w:rPr>
        <w:t>se analyses on individual groups</w:t>
      </w:r>
      <w:r w:rsidR="00757759" w:rsidRPr="004757A4">
        <w:rPr>
          <w:rFonts w:ascii="Times New Roman" w:hAnsi="Times New Roman"/>
          <w:sz w:val="24"/>
          <w:szCs w:val="24"/>
        </w:rPr>
        <w:t xml:space="preserve"> </w:t>
      </w:r>
      <w:r w:rsidR="008E4ADB" w:rsidRPr="004757A4">
        <w:rPr>
          <w:rFonts w:ascii="Times New Roman" w:hAnsi="Times New Roman"/>
          <w:sz w:val="24"/>
          <w:szCs w:val="24"/>
        </w:rPr>
        <w:t>but</w:t>
      </w:r>
      <w:r w:rsidR="0067511A" w:rsidRPr="004757A4">
        <w:rPr>
          <w:rFonts w:ascii="Times New Roman" w:hAnsi="Times New Roman"/>
          <w:sz w:val="24"/>
          <w:szCs w:val="24"/>
        </w:rPr>
        <w:t xml:space="preserve"> </w:t>
      </w:r>
      <w:r w:rsidR="006231DC" w:rsidRPr="004757A4">
        <w:rPr>
          <w:rFonts w:ascii="Times New Roman" w:hAnsi="Times New Roman"/>
          <w:sz w:val="24"/>
          <w:szCs w:val="24"/>
        </w:rPr>
        <w:t xml:space="preserve">correlations </w:t>
      </w:r>
      <w:r w:rsidRPr="004757A4">
        <w:rPr>
          <w:rFonts w:ascii="Times New Roman" w:hAnsi="Times New Roman"/>
          <w:sz w:val="24"/>
          <w:szCs w:val="24"/>
        </w:rPr>
        <w:t>did not reach significance.</w:t>
      </w:r>
    </w:p>
    <w:p w:rsidR="009B61A1" w:rsidRPr="004757A4" w:rsidRDefault="0073452A" w:rsidP="00EB419E">
      <w:pPr>
        <w:spacing w:after="0" w:line="480" w:lineRule="auto"/>
        <w:jc w:val="center"/>
        <w:rPr>
          <w:rFonts w:ascii="Times New Roman" w:hAnsi="Times New Roman"/>
          <w:b/>
          <w:bCs/>
          <w:sz w:val="24"/>
          <w:szCs w:val="24"/>
        </w:rPr>
      </w:pPr>
      <w:r w:rsidRPr="004757A4">
        <w:rPr>
          <w:rFonts w:ascii="Times New Roman" w:hAnsi="Times New Roman"/>
          <w:b/>
          <w:bCs/>
          <w:sz w:val="24"/>
          <w:szCs w:val="24"/>
        </w:rPr>
        <w:t>Discussion</w:t>
      </w:r>
    </w:p>
    <w:p w:rsidR="000F29F1" w:rsidRPr="004757A4" w:rsidRDefault="00165EC6" w:rsidP="004757A4">
      <w:pPr>
        <w:spacing w:after="0" w:line="480" w:lineRule="auto"/>
        <w:ind w:firstLine="709"/>
        <w:rPr>
          <w:rFonts w:ascii="Times New Roman" w:hAnsi="Times New Roman"/>
          <w:sz w:val="24"/>
          <w:szCs w:val="24"/>
          <w:lang w:val="en-US"/>
        </w:rPr>
      </w:pPr>
      <w:r w:rsidRPr="004757A4">
        <w:rPr>
          <w:rFonts w:ascii="Times New Roman" w:hAnsi="Times New Roman"/>
          <w:sz w:val="24"/>
          <w:szCs w:val="24"/>
          <w:lang w:val="en-US"/>
        </w:rPr>
        <w:t xml:space="preserve"> </w:t>
      </w:r>
      <w:r w:rsidR="000A707D" w:rsidRPr="004757A4">
        <w:rPr>
          <w:rFonts w:ascii="Times New Roman" w:hAnsi="Times New Roman"/>
          <w:sz w:val="24"/>
          <w:szCs w:val="24"/>
          <w:lang w:val="en-US"/>
        </w:rPr>
        <w:t xml:space="preserve">Our main goal was </w:t>
      </w:r>
      <w:r w:rsidR="00FC04DB" w:rsidRPr="004757A4">
        <w:rPr>
          <w:rFonts w:ascii="Times New Roman" w:hAnsi="Times New Roman"/>
          <w:sz w:val="24"/>
          <w:szCs w:val="24"/>
          <w:lang w:val="en-US"/>
        </w:rPr>
        <w:t xml:space="preserve">to </w:t>
      </w:r>
      <w:r w:rsidR="00D21B61" w:rsidRPr="004757A4">
        <w:rPr>
          <w:rFonts w:ascii="Times New Roman" w:hAnsi="Times New Roman"/>
          <w:sz w:val="24"/>
          <w:szCs w:val="24"/>
          <w:lang w:val="en-US"/>
        </w:rPr>
        <w:t>investigate</w:t>
      </w:r>
      <w:r w:rsidR="000A707D" w:rsidRPr="004757A4">
        <w:rPr>
          <w:rFonts w:ascii="Times New Roman" w:hAnsi="Times New Roman"/>
          <w:sz w:val="24"/>
          <w:szCs w:val="24"/>
          <w:lang w:val="en-US"/>
        </w:rPr>
        <w:t xml:space="preserve"> the</w:t>
      </w:r>
      <w:r w:rsidR="008C2F57" w:rsidRPr="004757A4">
        <w:rPr>
          <w:rFonts w:ascii="Times New Roman" w:hAnsi="Times New Roman"/>
          <w:sz w:val="24"/>
          <w:szCs w:val="24"/>
          <w:lang w:val="en-US"/>
        </w:rPr>
        <w:t xml:space="preserve"> degree to which</w:t>
      </w:r>
      <w:r w:rsidR="000A707D" w:rsidRPr="004757A4">
        <w:rPr>
          <w:rFonts w:ascii="Times New Roman" w:hAnsi="Times New Roman"/>
          <w:sz w:val="24"/>
          <w:szCs w:val="24"/>
          <w:lang w:val="en-US"/>
        </w:rPr>
        <w:t xml:space="preserve"> </w:t>
      </w:r>
      <w:r w:rsidR="008C2F57" w:rsidRPr="004757A4">
        <w:rPr>
          <w:rFonts w:ascii="Times New Roman" w:hAnsi="Times New Roman"/>
          <w:sz w:val="24"/>
          <w:szCs w:val="24"/>
          <w:lang w:val="en-US"/>
        </w:rPr>
        <w:t xml:space="preserve">early </w:t>
      </w:r>
      <w:r w:rsidR="003B6BF3" w:rsidRPr="004757A4">
        <w:rPr>
          <w:rFonts w:ascii="Times New Roman" w:hAnsi="Times New Roman"/>
          <w:sz w:val="24"/>
          <w:szCs w:val="24"/>
          <w:lang w:val="en-US"/>
        </w:rPr>
        <w:t>speech (comprehension and production of words)</w:t>
      </w:r>
      <w:r w:rsidR="001D4833" w:rsidRPr="004757A4">
        <w:rPr>
          <w:rFonts w:ascii="Times New Roman" w:hAnsi="Times New Roman"/>
          <w:sz w:val="24"/>
          <w:szCs w:val="24"/>
          <w:lang w:val="en-US"/>
        </w:rPr>
        <w:t xml:space="preserve"> </w:t>
      </w:r>
      <w:r w:rsidR="000A707D" w:rsidRPr="004757A4">
        <w:rPr>
          <w:rFonts w:ascii="Times New Roman" w:hAnsi="Times New Roman"/>
          <w:sz w:val="24"/>
          <w:szCs w:val="24"/>
          <w:lang w:val="en-US"/>
        </w:rPr>
        <w:t>and gesture</w:t>
      </w:r>
      <w:r w:rsidR="003B6BF3" w:rsidRPr="004757A4">
        <w:rPr>
          <w:rFonts w:ascii="Times New Roman" w:hAnsi="Times New Roman"/>
          <w:sz w:val="24"/>
          <w:szCs w:val="24"/>
          <w:lang w:val="en-US"/>
        </w:rPr>
        <w:t xml:space="preserve"> </w:t>
      </w:r>
      <w:r w:rsidR="008C2F57" w:rsidRPr="004757A4">
        <w:rPr>
          <w:rFonts w:ascii="Times New Roman" w:hAnsi="Times New Roman"/>
          <w:sz w:val="24"/>
          <w:szCs w:val="24"/>
          <w:lang w:val="en-US"/>
        </w:rPr>
        <w:t>development is influenced by language and culture</w:t>
      </w:r>
      <w:r w:rsidR="00EC232D" w:rsidRPr="004757A4">
        <w:rPr>
          <w:rFonts w:ascii="Times New Roman" w:hAnsi="Times New Roman"/>
          <w:sz w:val="24"/>
          <w:szCs w:val="24"/>
          <w:lang w:val="en-US"/>
        </w:rPr>
        <w:t>.</w:t>
      </w:r>
      <w:r w:rsidR="001D4833" w:rsidRPr="004757A4">
        <w:rPr>
          <w:rFonts w:ascii="Times New Roman" w:hAnsi="Times New Roman"/>
          <w:sz w:val="24"/>
          <w:szCs w:val="24"/>
          <w:lang w:val="en-US"/>
        </w:rPr>
        <w:t xml:space="preserve"> </w:t>
      </w:r>
      <w:r w:rsidR="00EC232D" w:rsidRPr="004757A4">
        <w:rPr>
          <w:rFonts w:ascii="Times New Roman" w:hAnsi="Times New Roman"/>
          <w:sz w:val="24"/>
          <w:szCs w:val="24"/>
          <w:lang w:val="en-US"/>
        </w:rPr>
        <w:t xml:space="preserve">We </w:t>
      </w:r>
      <w:r w:rsidR="001D4833" w:rsidRPr="004757A4">
        <w:rPr>
          <w:rFonts w:ascii="Times New Roman" w:hAnsi="Times New Roman"/>
          <w:sz w:val="24"/>
          <w:szCs w:val="24"/>
          <w:lang w:val="en-US"/>
        </w:rPr>
        <w:t>compar</w:t>
      </w:r>
      <w:r w:rsidR="00EC232D" w:rsidRPr="004757A4">
        <w:rPr>
          <w:rFonts w:ascii="Times New Roman" w:hAnsi="Times New Roman"/>
          <w:sz w:val="24"/>
          <w:szCs w:val="24"/>
          <w:lang w:val="en-US"/>
        </w:rPr>
        <w:t>ed</w:t>
      </w:r>
      <w:r w:rsidR="001D4833" w:rsidRPr="004757A4">
        <w:rPr>
          <w:rFonts w:ascii="Times New Roman" w:hAnsi="Times New Roman"/>
          <w:sz w:val="24"/>
          <w:szCs w:val="24"/>
          <w:lang w:val="en-US"/>
        </w:rPr>
        <w:t xml:space="preserve"> </w:t>
      </w:r>
      <w:r w:rsidR="000A707D" w:rsidRPr="004757A4">
        <w:rPr>
          <w:rFonts w:ascii="Times New Roman" w:hAnsi="Times New Roman"/>
          <w:sz w:val="24"/>
          <w:szCs w:val="24"/>
          <w:lang w:val="en-US"/>
        </w:rPr>
        <w:t>two groups of English</w:t>
      </w:r>
      <w:r w:rsidR="001D4833" w:rsidRPr="004757A4">
        <w:rPr>
          <w:rFonts w:ascii="Times New Roman" w:hAnsi="Times New Roman"/>
          <w:sz w:val="24"/>
          <w:szCs w:val="24"/>
          <w:lang w:val="en-US"/>
        </w:rPr>
        <w:t>-</w:t>
      </w:r>
      <w:r w:rsidR="000A707D" w:rsidRPr="004757A4">
        <w:rPr>
          <w:rFonts w:ascii="Times New Roman" w:hAnsi="Times New Roman"/>
          <w:sz w:val="24"/>
          <w:szCs w:val="24"/>
          <w:lang w:val="en-US"/>
        </w:rPr>
        <w:t>speaking children, namely British and Australian, and a group of Italian children</w:t>
      </w:r>
      <w:r w:rsidRPr="004757A4">
        <w:rPr>
          <w:rFonts w:ascii="Times New Roman" w:hAnsi="Times New Roman"/>
          <w:sz w:val="24"/>
          <w:szCs w:val="24"/>
          <w:lang w:val="en-US"/>
        </w:rPr>
        <w:t>, who all completed the same</w:t>
      </w:r>
      <w:r w:rsidR="000A707D" w:rsidRPr="004757A4">
        <w:rPr>
          <w:rFonts w:ascii="Times New Roman" w:hAnsi="Times New Roman"/>
          <w:sz w:val="24"/>
          <w:szCs w:val="24"/>
          <w:lang w:val="en-US"/>
        </w:rPr>
        <w:t xml:space="preserve"> </w:t>
      </w:r>
      <w:r w:rsidR="000F29F1" w:rsidRPr="004757A4">
        <w:rPr>
          <w:rFonts w:ascii="Times New Roman" w:hAnsi="Times New Roman"/>
          <w:sz w:val="24"/>
          <w:szCs w:val="24"/>
          <w:lang w:val="en-US"/>
        </w:rPr>
        <w:t>picture naming task</w:t>
      </w:r>
      <w:r w:rsidR="000A707D" w:rsidRPr="004757A4">
        <w:rPr>
          <w:rFonts w:ascii="Times New Roman" w:hAnsi="Times New Roman"/>
          <w:sz w:val="24"/>
          <w:szCs w:val="24"/>
          <w:lang w:val="en-US"/>
        </w:rPr>
        <w:t>.</w:t>
      </w:r>
      <w:r w:rsidR="00646CB5" w:rsidRPr="004757A4">
        <w:rPr>
          <w:rFonts w:ascii="Times New Roman" w:hAnsi="Times New Roman"/>
          <w:sz w:val="24"/>
          <w:szCs w:val="24"/>
          <w:lang w:val="en-US"/>
        </w:rPr>
        <w:t xml:space="preserve"> </w:t>
      </w:r>
      <w:r w:rsidR="001D4833" w:rsidRPr="004757A4">
        <w:rPr>
          <w:rFonts w:ascii="Times New Roman" w:hAnsi="Times New Roman"/>
          <w:sz w:val="24"/>
          <w:szCs w:val="24"/>
          <w:lang w:val="en-US"/>
        </w:rPr>
        <w:t xml:space="preserve">Any differences </w:t>
      </w:r>
      <w:r w:rsidR="006554D2" w:rsidRPr="004757A4">
        <w:rPr>
          <w:rFonts w:ascii="Times New Roman" w:hAnsi="Times New Roman"/>
          <w:sz w:val="24"/>
          <w:szCs w:val="24"/>
          <w:lang w:val="en-US"/>
        </w:rPr>
        <w:t>between Italian children and the English-speaking children groups</w:t>
      </w:r>
      <w:r w:rsidR="001D4833" w:rsidRPr="004757A4">
        <w:rPr>
          <w:rFonts w:ascii="Times New Roman" w:hAnsi="Times New Roman"/>
          <w:sz w:val="24"/>
          <w:szCs w:val="24"/>
          <w:lang w:val="en-US"/>
        </w:rPr>
        <w:t xml:space="preserve"> would be attributable to </w:t>
      </w:r>
      <w:r w:rsidR="006554D2" w:rsidRPr="004757A4">
        <w:rPr>
          <w:rFonts w:ascii="Times New Roman" w:hAnsi="Times New Roman"/>
          <w:sz w:val="24"/>
          <w:szCs w:val="24"/>
          <w:lang w:val="en-US"/>
        </w:rPr>
        <w:t xml:space="preserve">both language and culture, while differences between British and Australian children </w:t>
      </w:r>
      <w:r w:rsidR="001D4833" w:rsidRPr="004757A4">
        <w:rPr>
          <w:rFonts w:ascii="Times New Roman" w:hAnsi="Times New Roman"/>
          <w:sz w:val="24"/>
          <w:szCs w:val="24"/>
          <w:lang w:val="en-US"/>
        </w:rPr>
        <w:t xml:space="preserve">would be caused by differences in </w:t>
      </w:r>
      <w:r w:rsidR="008C3028" w:rsidRPr="004757A4">
        <w:rPr>
          <w:rFonts w:ascii="Times New Roman" w:hAnsi="Times New Roman"/>
          <w:sz w:val="24"/>
          <w:szCs w:val="24"/>
          <w:lang w:val="en-US"/>
        </w:rPr>
        <w:t>cultural background</w:t>
      </w:r>
      <w:r w:rsidR="006554D2" w:rsidRPr="004757A4">
        <w:rPr>
          <w:rFonts w:ascii="Times New Roman" w:hAnsi="Times New Roman"/>
          <w:sz w:val="24"/>
          <w:szCs w:val="24"/>
          <w:lang w:val="en-US"/>
        </w:rPr>
        <w:t>.</w:t>
      </w:r>
    </w:p>
    <w:p w:rsidR="004C17AA" w:rsidRPr="004757A4" w:rsidRDefault="009A257B" w:rsidP="007D55CD">
      <w:pPr>
        <w:spacing w:after="0" w:line="480" w:lineRule="auto"/>
        <w:rPr>
          <w:rFonts w:ascii="Times New Roman" w:hAnsi="Times New Roman"/>
          <w:sz w:val="24"/>
          <w:szCs w:val="24"/>
          <w:lang w:val="en-US"/>
        </w:rPr>
      </w:pPr>
      <w:r w:rsidRPr="004757A4">
        <w:rPr>
          <w:rFonts w:ascii="Times New Roman" w:hAnsi="Times New Roman"/>
          <w:i/>
          <w:iCs/>
          <w:sz w:val="24"/>
          <w:szCs w:val="24"/>
        </w:rPr>
        <w:t>Comprehension and production of words</w:t>
      </w:r>
    </w:p>
    <w:p w:rsidR="001A674C" w:rsidRPr="004757A4" w:rsidRDefault="00D30D2B" w:rsidP="00E70601">
      <w:pPr>
        <w:spacing w:after="0" w:line="480" w:lineRule="auto"/>
        <w:ind w:firstLine="709"/>
        <w:rPr>
          <w:rFonts w:ascii="Times New Roman" w:hAnsi="Times New Roman"/>
          <w:sz w:val="24"/>
          <w:szCs w:val="24"/>
          <w:lang w:val="en-US"/>
        </w:rPr>
      </w:pPr>
      <w:r w:rsidRPr="004757A4">
        <w:rPr>
          <w:rFonts w:ascii="Times New Roman" w:hAnsi="Times New Roman"/>
          <w:sz w:val="24"/>
          <w:szCs w:val="24"/>
          <w:lang w:val="en-US"/>
        </w:rPr>
        <w:t xml:space="preserve">In terms of spoken word knowledge, </w:t>
      </w:r>
      <w:r w:rsidR="00E70601" w:rsidRPr="004757A4">
        <w:rPr>
          <w:rFonts w:ascii="Times New Roman" w:hAnsi="Times New Roman"/>
          <w:sz w:val="24"/>
          <w:szCs w:val="24"/>
          <w:lang w:val="en-US"/>
        </w:rPr>
        <w:t xml:space="preserve">the Australian and British English-speaking children were remarkably </w:t>
      </w:r>
      <w:r w:rsidR="000765EF" w:rsidRPr="004757A4">
        <w:rPr>
          <w:rFonts w:ascii="Times New Roman" w:hAnsi="Times New Roman"/>
          <w:sz w:val="24"/>
          <w:szCs w:val="24"/>
          <w:lang w:val="en-US"/>
        </w:rPr>
        <w:t>similar</w:t>
      </w:r>
      <w:r w:rsidR="00E70601" w:rsidRPr="004757A4">
        <w:rPr>
          <w:rFonts w:ascii="Times New Roman" w:hAnsi="Times New Roman"/>
          <w:sz w:val="24"/>
          <w:szCs w:val="24"/>
          <w:lang w:val="en-US"/>
        </w:rPr>
        <w:t xml:space="preserve"> </w:t>
      </w:r>
      <w:r w:rsidR="00EC232D" w:rsidRPr="004757A4">
        <w:rPr>
          <w:rFonts w:ascii="Times New Roman" w:hAnsi="Times New Roman"/>
          <w:sz w:val="24"/>
          <w:szCs w:val="24"/>
          <w:lang w:val="en-US"/>
        </w:rPr>
        <w:t xml:space="preserve">on </w:t>
      </w:r>
      <w:r w:rsidR="00E70601" w:rsidRPr="004757A4">
        <w:rPr>
          <w:rFonts w:ascii="Times New Roman" w:hAnsi="Times New Roman"/>
          <w:sz w:val="24"/>
          <w:szCs w:val="24"/>
          <w:lang w:val="en-US"/>
        </w:rPr>
        <w:t xml:space="preserve">all measures of vocabulary.  On the assumption that Australian and British lexicons share the same English language heritage, but </w:t>
      </w:r>
      <w:r w:rsidR="0033410F" w:rsidRPr="004757A4">
        <w:rPr>
          <w:rFonts w:ascii="Times New Roman" w:hAnsi="Times New Roman"/>
          <w:sz w:val="24"/>
          <w:szCs w:val="24"/>
          <w:lang w:val="en-US"/>
        </w:rPr>
        <w:t xml:space="preserve">that linguistic groups </w:t>
      </w:r>
      <w:r w:rsidR="00E70601" w:rsidRPr="004757A4">
        <w:rPr>
          <w:rFonts w:ascii="Times New Roman" w:hAnsi="Times New Roman"/>
          <w:sz w:val="24"/>
          <w:szCs w:val="24"/>
          <w:lang w:val="en-US"/>
        </w:rPr>
        <w:t>are</w:t>
      </w:r>
      <w:r w:rsidR="0033410F" w:rsidRPr="004757A4">
        <w:rPr>
          <w:rFonts w:ascii="Times New Roman" w:hAnsi="Times New Roman"/>
          <w:sz w:val="24"/>
          <w:szCs w:val="24"/>
          <w:lang w:val="en-US"/>
        </w:rPr>
        <w:t xml:space="preserve"> </w:t>
      </w:r>
      <w:r w:rsidR="00E70601" w:rsidRPr="004757A4">
        <w:rPr>
          <w:rFonts w:ascii="Times New Roman" w:hAnsi="Times New Roman"/>
          <w:sz w:val="24"/>
          <w:szCs w:val="24"/>
          <w:lang w:val="en-US"/>
        </w:rPr>
        <w:t xml:space="preserve">geographically distant and culturally different, we did not exclude </w:t>
      </w:r>
      <w:r w:rsidR="00E70601" w:rsidRPr="004757A4">
        <w:rPr>
          <w:rFonts w:ascii="Times New Roman" w:hAnsi="Times New Roman"/>
          <w:i/>
          <w:iCs/>
          <w:sz w:val="24"/>
          <w:szCs w:val="24"/>
          <w:lang w:val="en-US"/>
        </w:rPr>
        <w:t>a priori</w:t>
      </w:r>
      <w:r w:rsidR="00E70601" w:rsidRPr="004757A4">
        <w:rPr>
          <w:rFonts w:ascii="Times New Roman" w:hAnsi="Times New Roman"/>
          <w:sz w:val="24"/>
          <w:szCs w:val="24"/>
          <w:lang w:val="en-US"/>
        </w:rPr>
        <w:t xml:space="preserve"> vocabulary differences.  Indeed, large discrepancies have been found in the parental report of the CDIs (Hamilton, Plunkett, &amp; Shafer, 2000) in Britain and the USA, with lower scores in comprehension and production for British children when compared to American children of the same age.  </w:t>
      </w:r>
      <w:r w:rsidR="00E70601" w:rsidRPr="004757A4">
        <w:rPr>
          <w:rFonts w:ascii="Times New Roman" w:hAnsi="Times New Roman"/>
          <w:sz w:val="24"/>
          <w:szCs w:val="24"/>
        </w:rPr>
        <w:t xml:space="preserve">Hamilton et al. (2000) argued for cultural differences between the two countries in terms of </w:t>
      </w:r>
      <w:r w:rsidR="00E70601" w:rsidRPr="004757A4">
        <w:rPr>
          <w:rFonts w:ascii="Times New Roman" w:hAnsi="Times New Roman"/>
          <w:sz w:val="24"/>
          <w:szCs w:val="24"/>
          <w:lang w:val="en-US"/>
        </w:rPr>
        <w:t xml:space="preserve">parental expectations; specifically, it is possible that American parents expected their child to talk more. They also discussed the possibility of differences in word frequency in infant-directed speech (IDS), which would modulate the rate of word acquisition. Of relevance is also </w:t>
      </w:r>
      <w:r w:rsidR="00E70601" w:rsidRPr="004757A4">
        <w:rPr>
          <w:rFonts w:ascii="Times New Roman" w:hAnsi="Times New Roman"/>
          <w:sz w:val="24"/>
          <w:szCs w:val="24"/>
          <w:lang w:val="en-US"/>
        </w:rPr>
        <w:lastRenderedPageBreak/>
        <w:t>the documented difference in the infant-directed speech style itself, with American parents producing more extreme prosodic variations than British parents (Fernald et al., 1989). Since prosodic cues assist children in extracting words from continuous speech (e.g. Thiessen, Hill &amp; Saffran, 2005), different styles in IDS might modulate the availability of segmentation cues (Floccia</w:t>
      </w:r>
      <w:r w:rsidR="004A1688" w:rsidRPr="004757A4">
        <w:rPr>
          <w:rFonts w:ascii="Times New Roman" w:hAnsi="Times New Roman"/>
          <w:sz w:val="24"/>
          <w:szCs w:val="24"/>
          <w:lang w:val="en-US"/>
        </w:rPr>
        <w:t>, Nazzi, Delle Luche, Poltrock, &amp; Goslin</w:t>
      </w:r>
      <w:r w:rsidR="00E70601" w:rsidRPr="004757A4">
        <w:rPr>
          <w:rFonts w:ascii="Times New Roman" w:hAnsi="Times New Roman"/>
          <w:sz w:val="24"/>
          <w:szCs w:val="24"/>
          <w:lang w:val="en-US"/>
        </w:rPr>
        <w:t xml:space="preserve">, 2014), and therefore the growth of vocabulary (Bleses et al., 2008). </w:t>
      </w:r>
      <w:r w:rsidR="008C2F57" w:rsidRPr="004757A4">
        <w:rPr>
          <w:rFonts w:ascii="Times New Roman" w:hAnsi="Times New Roman"/>
          <w:sz w:val="24"/>
          <w:szCs w:val="24"/>
          <w:lang w:val="en-US"/>
        </w:rPr>
        <w:t>The fact that we found no differences between Australian and British children in their spoken vocabulary suggests that children from these cultures share greater similarity of experience in their early communicative development than they share with North American children.</w:t>
      </w:r>
    </w:p>
    <w:p w:rsidR="00F95160" w:rsidRPr="004757A4" w:rsidRDefault="00646CB5" w:rsidP="00741F92">
      <w:pPr>
        <w:spacing w:after="0" w:line="480" w:lineRule="auto"/>
        <w:ind w:firstLine="709"/>
        <w:rPr>
          <w:sz w:val="20"/>
          <w:szCs w:val="20"/>
        </w:rPr>
      </w:pPr>
      <w:r w:rsidRPr="004757A4">
        <w:rPr>
          <w:rFonts w:ascii="Times New Roman" w:hAnsi="Times New Roman"/>
          <w:sz w:val="24"/>
          <w:szCs w:val="24"/>
          <w:lang w:val="en-US"/>
        </w:rPr>
        <w:t xml:space="preserve">In contrast, </w:t>
      </w:r>
      <w:r w:rsidR="008C2F57" w:rsidRPr="004757A4">
        <w:rPr>
          <w:rFonts w:ascii="Times New Roman" w:hAnsi="Times New Roman"/>
          <w:sz w:val="24"/>
          <w:szCs w:val="24"/>
          <w:lang w:val="en-US"/>
        </w:rPr>
        <w:t>our sample of</w:t>
      </w:r>
      <w:r w:rsidR="00A16F57" w:rsidRPr="004757A4">
        <w:rPr>
          <w:rFonts w:ascii="Times New Roman" w:hAnsi="Times New Roman"/>
          <w:sz w:val="24"/>
          <w:szCs w:val="24"/>
          <w:lang w:val="en-US"/>
        </w:rPr>
        <w:t xml:space="preserve"> </w:t>
      </w:r>
      <w:r w:rsidR="00E70601" w:rsidRPr="004757A4">
        <w:rPr>
          <w:rFonts w:ascii="Times New Roman" w:hAnsi="Times New Roman"/>
          <w:sz w:val="24"/>
          <w:szCs w:val="24"/>
          <w:lang w:val="en-US"/>
        </w:rPr>
        <w:t>Italian c</w:t>
      </w:r>
      <w:r w:rsidR="004757A4" w:rsidRPr="004757A4">
        <w:rPr>
          <w:rFonts w:ascii="Times New Roman" w:hAnsi="Times New Roman"/>
          <w:sz w:val="24"/>
          <w:szCs w:val="24"/>
          <w:lang w:val="en-US"/>
        </w:rPr>
        <w:t>hildren</w:t>
      </w:r>
      <w:r w:rsidR="00237066" w:rsidRPr="004757A4">
        <w:rPr>
          <w:rFonts w:ascii="Times New Roman" w:hAnsi="Times New Roman"/>
          <w:sz w:val="24"/>
          <w:szCs w:val="24"/>
          <w:lang w:val="en-US"/>
        </w:rPr>
        <w:t xml:space="preserve"> </w:t>
      </w:r>
      <w:r w:rsidR="00E70601" w:rsidRPr="004757A4">
        <w:rPr>
          <w:rFonts w:ascii="Times New Roman" w:hAnsi="Times New Roman"/>
          <w:sz w:val="24"/>
          <w:szCs w:val="24"/>
          <w:lang w:val="en-US"/>
        </w:rPr>
        <w:t>outperformed</w:t>
      </w:r>
      <w:r w:rsidR="008C2F57" w:rsidRPr="004757A4">
        <w:rPr>
          <w:rFonts w:ascii="Times New Roman" w:hAnsi="Times New Roman"/>
          <w:sz w:val="24"/>
          <w:szCs w:val="24"/>
          <w:lang w:val="en-US"/>
        </w:rPr>
        <w:t xml:space="preserve"> the</w:t>
      </w:r>
      <w:r w:rsidR="00E70601" w:rsidRPr="004757A4">
        <w:rPr>
          <w:rFonts w:ascii="Times New Roman" w:hAnsi="Times New Roman"/>
          <w:sz w:val="24"/>
          <w:szCs w:val="24"/>
          <w:lang w:val="en-US"/>
        </w:rPr>
        <w:t xml:space="preserve"> English-speaking children </w:t>
      </w:r>
      <w:r w:rsidR="00525325" w:rsidRPr="004757A4">
        <w:rPr>
          <w:rFonts w:ascii="Times New Roman" w:hAnsi="Times New Roman"/>
          <w:sz w:val="24"/>
          <w:szCs w:val="24"/>
          <w:lang w:val="en-US"/>
        </w:rPr>
        <w:t xml:space="preserve">on </w:t>
      </w:r>
      <w:r w:rsidR="00E70601" w:rsidRPr="004757A4">
        <w:rPr>
          <w:rFonts w:ascii="Times New Roman" w:hAnsi="Times New Roman"/>
          <w:sz w:val="24"/>
          <w:szCs w:val="24"/>
          <w:lang w:val="en-US"/>
        </w:rPr>
        <w:t>all</w:t>
      </w:r>
      <w:r w:rsidR="00172400" w:rsidRPr="004757A4">
        <w:rPr>
          <w:rFonts w:ascii="Times New Roman" w:hAnsi="Times New Roman"/>
          <w:sz w:val="24"/>
          <w:szCs w:val="24"/>
          <w:lang w:val="en-US"/>
        </w:rPr>
        <w:t xml:space="preserve"> verbal</w:t>
      </w:r>
      <w:r w:rsidR="00E70601" w:rsidRPr="004757A4">
        <w:rPr>
          <w:rFonts w:ascii="Times New Roman" w:hAnsi="Times New Roman"/>
          <w:sz w:val="24"/>
          <w:szCs w:val="24"/>
          <w:lang w:val="en-US"/>
        </w:rPr>
        <w:t xml:space="preserve"> measures. Previous findings from similar cross-language comparisons have reported that Italian children were more accurate in the verbal performance than Canadian English-speaking children (Marentette et al., 2016) and Japanese children (Pettenati et al., 2012). Recent normative data collected on British English children</w:t>
      </w:r>
      <w:r w:rsidR="00E70601" w:rsidRPr="004757A4" w:rsidDel="008C3028">
        <w:rPr>
          <w:rFonts w:ascii="Times New Roman" w:hAnsi="Times New Roman"/>
          <w:sz w:val="24"/>
          <w:szCs w:val="24"/>
          <w:lang w:val="en-US"/>
        </w:rPr>
        <w:t xml:space="preserve"> </w:t>
      </w:r>
      <w:r w:rsidR="00E70601" w:rsidRPr="004757A4">
        <w:rPr>
          <w:rFonts w:ascii="Times New Roman" w:hAnsi="Times New Roman"/>
          <w:sz w:val="24"/>
          <w:szCs w:val="24"/>
          <w:lang w:val="en-US"/>
        </w:rPr>
        <w:t xml:space="preserve">using the same PNT (Cattani et al., </w:t>
      </w:r>
      <w:r w:rsidR="00813EA5">
        <w:rPr>
          <w:rFonts w:ascii="Times New Roman" w:hAnsi="Times New Roman"/>
          <w:sz w:val="24"/>
          <w:szCs w:val="24"/>
          <w:lang w:val="en-US"/>
        </w:rPr>
        <w:t xml:space="preserve">2018 </w:t>
      </w:r>
      <w:r w:rsidR="00E70601" w:rsidRPr="004757A4">
        <w:rPr>
          <w:rFonts w:ascii="Times New Roman" w:hAnsi="Times New Roman"/>
          <w:sz w:val="24"/>
          <w:szCs w:val="24"/>
          <w:lang w:val="en-US"/>
        </w:rPr>
        <w:t>accepted) confirm that British English children tend to acquire words later than Italian children</w:t>
      </w:r>
      <w:r w:rsidR="00D77C74" w:rsidRPr="004757A4">
        <w:rPr>
          <w:rFonts w:ascii="Times New Roman" w:hAnsi="Times New Roman"/>
          <w:sz w:val="24"/>
          <w:szCs w:val="24"/>
          <w:lang w:val="en-US"/>
        </w:rPr>
        <w:t>.</w:t>
      </w:r>
      <w:r w:rsidR="00E70601" w:rsidRPr="004757A4">
        <w:rPr>
          <w:rFonts w:ascii="Times New Roman" w:hAnsi="Times New Roman"/>
          <w:sz w:val="24"/>
          <w:szCs w:val="24"/>
          <w:lang w:val="en-US"/>
        </w:rPr>
        <w:t xml:space="preserve"> </w:t>
      </w:r>
      <w:r w:rsidR="00D77C74" w:rsidRPr="004757A4">
        <w:rPr>
          <w:rFonts w:ascii="Times New Roman" w:hAnsi="Times New Roman"/>
          <w:sz w:val="24"/>
          <w:szCs w:val="24"/>
          <w:lang w:val="en-US"/>
        </w:rPr>
        <w:t>F</w:t>
      </w:r>
      <w:r w:rsidR="00E70601" w:rsidRPr="004757A4">
        <w:rPr>
          <w:rFonts w:ascii="Times New Roman" w:hAnsi="Times New Roman"/>
          <w:sz w:val="24"/>
          <w:szCs w:val="24"/>
          <w:lang w:val="en-US"/>
        </w:rPr>
        <w:t>or example</w:t>
      </w:r>
      <w:r w:rsidR="00D77C74" w:rsidRPr="004757A4">
        <w:rPr>
          <w:rFonts w:ascii="Times New Roman" w:hAnsi="Times New Roman"/>
          <w:sz w:val="24"/>
          <w:szCs w:val="24"/>
          <w:lang w:val="en-US"/>
        </w:rPr>
        <w:t>,</w:t>
      </w:r>
      <w:r w:rsidR="00E70601" w:rsidRPr="004757A4">
        <w:rPr>
          <w:rFonts w:ascii="Times New Roman" w:hAnsi="Times New Roman"/>
          <w:sz w:val="24"/>
          <w:szCs w:val="24"/>
          <w:lang w:val="en-US"/>
        </w:rPr>
        <w:t xml:space="preserve"> </w:t>
      </w:r>
      <w:r w:rsidR="00525325" w:rsidRPr="004757A4">
        <w:rPr>
          <w:rFonts w:ascii="Times New Roman" w:hAnsi="Times New Roman"/>
          <w:sz w:val="24"/>
          <w:szCs w:val="24"/>
          <w:lang w:val="en-US"/>
        </w:rPr>
        <w:t xml:space="preserve">on the </w:t>
      </w:r>
      <w:r w:rsidR="0018405E" w:rsidRPr="004757A4">
        <w:rPr>
          <w:rFonts w:ascii="Times New Roman" w:hAnsi="Times New Roman"/>
          <w:sz w:val="24"/>
          <w:szCs w:val="24"/>
          <w:lang w:val="en-US"/>
        </w:rPr>
        <w:t xml:space="preserve">respective </w:t>
      </w:r>
      <w:r w:rsidR="00525325" w:rsidRPr="004757A4">
        <w:rPr>
          <w:rFonts w:ascii="Times New Roman" w:hAnsi="Times New Roman"/>
          <w:sz w:val="24"/>
          <w:szCs w:val="24"/>
          <w:lang w:val="en-US"/>
        </w:rPr>
        <w:t>normative data of the Italian and the Briti</w:t>
      </w:r>
      <w:r w:rsidR="0018405E" w:rsidRPr="004757A4">
        <w:rPr>
          <w:rFonts w:ascii="Times New Roman" w:hAnsi="Times New Roman"/>
          <w:sz w:val="24"/>
          <w:szCs w:val="24"/>
          <w:lang w:val="en-US"/>
        </w:rPr>
        <w:t>sh version</w:t>
      </w:r>
      <w:r w:rsidR="00525325" w:rsidRPr="004757A4">
        <w:rPr>
          <w:rFonts w:ascii="Times New Roman" w:hAnsi="Times New Roman"/>
          <w:sz w:val="24"/>
          <w:szCs w:val="24"/>
          <w:lang w:val="en-US"/>
        </w:rPr>
        <w:t xml:space="preserve"> </w:t>
      </w:r>
      <w:r w:rsidR="00035264" w:rsidRPr="004757A4">
        <w:rPr>
          <w:rFonts w:ascii="Times New Roman" w:hAnsi="Times New Roman"/>
          <w:sz w:val="24"/>
          <w:szCs w:val="24"/>
          <w:lang w:val="en-US"/>
        </w:rPr>
        <w:t>of the production subtest, British children in the median percentile</w:t>
      </w:r>
      <w:r w:rsidR="00525325" w:rsidRPr="004757A4">
        <w:rPr>
          <w:rFonts w:ascii="Times New Roman" w:hAnsi="Times New Roman"/>
          <w:sz w:val="24"/>
          <w:szCs w:val="24"/>
          <w:lang w:val="en-US"/>
        </w:rPr>
        <w:t xml:space="preserve"> </w:t>
      </w:r>
      <w:r w:rsidR="00E70601" w:rsidRPr="004757A4">
        <w:rPr>
          <w:rFonts w:ascii="Times New Roman" w:hAnsi="Times New Roman"/>
          <w:sz w:val="24"/>
          <w:szCs w:val="24"/>
          <w:lang w:val="en-US"/>
        </w:rPr>
        <w:t>at</w:t>
      </w:r>
      <w:r w:rsidR="005524F1" w:rsidRPr="004757A4">
        <w:rPr>
          <w:rFonts w:ascii="Times New Roman" w:hAnsi="Times New Roman"/>
          <w:sz w:val="24"/>
          <w:szCs w:val="24"/>
          <w:lang w:val="en-US"/>
        </w:rPr>
        <w:t xml:space="preserve"> </w:t>
      </w:r>
      <w:r w:rsidR="00E70601" w:rsidRPr="004757A4">
        <w:rPr>
          <w:rFonts w:ascii="Times New Roman" w:hAnsi="Times New Roman"/>
          <w:sz w:val="24"/>
          <w:szCs w:val="24"/>
          <w:lang w:val="en-US"/>
        </w:rPr>
        <w:t>36 months</w:t>
      </w:r>
      <w:r w:rsidR="005524F1" w:rsidRPr="004757A4">
        <w:rPr>
          <w:rFonts w:ascii="Times New Roman" w:hAnsi="Times New Roman"/>
          <w:sz w:val="24"/>
          <w:szCs w:val="24"/>
          <w:lang w:val="en-US"/>
        </w:rPr>
        <w:t xml:space="preserve"> </w:t>
      </w:r>
      <w:r w:rsidR="003D0997" w:rsidRPr="004757A4">
        <w:rPr>
          <w:rFonts w:ascii="Times New Roman" w:hAnsi="Times New Roman"/>
          <w:sz w:val="24"/>
          <w:szCs w:val="24"/>
          <w:lang w:val="en-US"/>
        </w:rPr>
        <w:t>of age</w:t>
      </w:r>
      <w:r w:rsidR="00035264" w:rsidRPr="004757A4">
        <w:rPr>
          <w:rFonts w:ascii="Times New Roman" w:hAnsi="Times New Roman"/>
          <w:sz w:val="24"/>
          <w:szCs w:val="24"/>
          <w:lang w:val="en-US"/>
        </w:rPr>
        <w:t xml:space="preserve"> say 25 words, whereas</w:t>
      </w:r>
      <w:r w:rsidR="005524F1" w:rsidRPr="004757A4">
        <w:rPr>
          <w:rFonts w:ascii="Times New Roman" w:hAnsi="Times New Roman"/>
          <w:sz w:val="24"/>
          <w:szCs w:val="24"/>
          <w:lang w:val="en-US"/>
        </w:rPr>
        <w:t xml:space="preserve"> </w:t>
      </w:r>
      <w:r w:rsidR="00E70601" w:rsidRPr="004757A4">
        <w:rPr>
          <w:rFonts w:ascii="Times New Roman" w:hAnsi="Times New Roman"/>
          <w:sz w:val="24"/>
          <w:szCs w:val="24"/>
          <w:lang w:val="en-US"/>
        </w:rPr>
        <w:t>Italian children say 31 words</w:t>
      </w:r>
      <w:r w:rsidR="005524F1" w:rsidRPr="004757A4">
        <w:rPr>
          <w:rFonts w:ascii="Times New Roman" w:hAnsi="Times New Roman"/>
          <w:sz w:val="24"/>
          <w:szCs w:val="24"/>
          <w:lang w:val="en-US"/>
        </w:rPr>
        <w:t>.</w:t>
      </w:r>
      <w:r w:rsidR="00741F92">
        <w:rPr>
          <w:rFonts w:ascii="Times New Roman" w:hAnsi="Times New Roman"/>
          <w:sz w:val="24"/>
          <w:szCs w:val="24"/>
          <w:lang w:val="en-US"/>
        </w:rPr>
        <w:t xml:space="preserve"> </w:t>
      </w:r>
      <w:r w:rsidR="00741F92" w:rsidRPr="00741F92">
        <w:rPr>
          <w:rFonts w:ascii="Times New Roman" w:hAnsi="Times New Roman"/>
          <w:sz w:val="24"/>
          <w:szCs w:val="24"/>
          <w:lang w:val="en-US"/>
        </w:rPr>
        <w:t>Thus, although the data is not indicative of the growth of vocabulary in this age group, it does suggest that the Italian children are, all things being equal, slightly ahead.</w:t>
      </w:r>
    </w:p>
    <w:p w:rsidR="00B97868" w:rsidRPr="004757A4" w:rsidRDefault="00F95160" w:rsidP="00BB7B06">
      <w:pPr>
        <w:spacing w:after="0" w:line="480" w:lineRule="auto"/>
        <w:ind w:firstLine="720"/>
        <w:rPr>
          <w:rFonts w:ascii="Times New Roman" w:hAnsi="Times New Roman"/>
          <w:sz w:val="24"/>
          <w:szCs w:val="24"/>
          <w:lang w:val="en-US"/>
        </w:rPr>
      </w:pPr>
      <w:r w:rsidRPr="004757A4">
        <w:rPr>
          <w:rFonts w:ascii="Times New Roman" w:hAnsi="Times New Roman"/>
          <w:sz w:val="24"/>
          <w:szCs w:val="24"/>
        </w:rPr>
        <w:t xml:space="preserve"> </w:t>
      </w:r>
      <w:r w:rsidR="00CF352C" w:rsidRPr="004757A4">
        <w:rPr>
          <w:rFonts w:ascii="Times New Roman" w:hAnsi="Times New Roman"/>
          <w:sz w:val="24"/>
          <w:szCs w:val="24"/>
          <w:lang w:val="en-US"/>
        </w:rPr>
        <w:t>Notwithstanding</w:t>
      </w:r>
      <w:r w:rsidR="005D7B4C" w:rsidRPr="004757A4">
        <w:rPr>
          <w:rFonts w:ascii="Times New Roman" w:hAnsi="Times New Roman"/>
          <w:sz w:val="24"/>
          <w:szCs w:val="24"/>
          <w:lang w:val="en-US"/>
        </w:rPr>
        <w:t xml:space="preserve"> the </w:t>
      </w:r>
      <w:r w:rsidR="0025041F" w:rsidRPr="004757A4">
        <w:rPr>
          <w:rFonts w:ascii="Times New Roman" w:hAnsi="Times New Roman"/>
          <w:sz w:val="24"/>
          <w:szCs w:val="24"/>
          <w:lang w:val="en-US"/>
        </w:rPr>
        <w:t xml:space="preserve">cultural and </w:t>
      </w:r>
      <w:r w:rsidR="005B6775" w:rsidRPr="004757A4">
        <w:rPr>
          <w:rFonts w:ascii="Times New Roman" w:hAnsi="Times New Roman"/>
          <w:sz w:val="24"/>
          <w:szCs w:val="24"/>
          <w:lang w:val="en-US"/>
        </w:rPr>
        <w:t>geographical</w:t>
      </w:r>
      <w:r w:rsidR="0001693D" w:rsidRPr="004757A4">
        <w:rPr>
          <w:rFonts w:ascii="Times New Roman" w:hAnsi="Times New Roman"/>
          <w:sz w:val="24"/>
          <w:szCs w:val="24"/>
          <w:lang w:val="en-US"/>
        </w:rPr>
        <w:t xml:space="preserve"> </w:t>
      </w:r>
      <w:r w:rsidR="005D7B4C" w:rsidRPr="004757A4">
        <w:rPr>
          <w:rFonts w:ascii="Times New Roman" w:hAnsi="Times New Roman"/>
          <w:sz w:val="24"/>
          <w:szCs w:val="24"/>
          <w:lang w:val="en-US"/>
        </w:rPr>
        <w:t>distance</w:t>
      </w:r>
      <w:r w:rsidR="0001693D" w:rsidRPr="004757A4">
        <w:rPr>
          <w:rFonts w:ascii="Times New Roman" w:hAnsi="Times New Roman"/>
          <w:sz w:val="24"/>
          <w:szCs w:val="24"/>
          <w:lang w:val="en-US"/>
        </w:rPr>
        <w:t>,</w:t>
      </w:r>
      <w:r w:rsidR="005D7B4C" w:rsidRPr="004757A4">
        <w:rPr>
          <w:rFonts w:ascii="Times New Roman" w:hAnsi="Times New Roman"/>
          <w:sz w:val="24"/>
          <w:szCs w:val="24"/>
          <w:lang w:val="en-US"/>
        </w:rPr>
        <w:t xml:space="preserve"> </w:t>
      </w:r>
      <w:r w:rsidR="0001693D" w:rsidRPr="004757A4">
        <w:rPr>
          <w:rFonts w:ascii="Times New Roman" w:hAnsi="Times New Roman"/>
          <w:sz w:val="24"/>
          <w:szCs w:val="24"/>
          <w:lang w:val="en-US"/>
        </w:rPr>
        <w:t xml:space="preserve">our </w:t>
      </w:r>
      <w:r w:rsidR="00B97868" w:rsidRPr="004757A4">
        <w:rPr>
          <w:rFonts w:ascii="Times New Roman" w:hAnsi="Times New Roman"/>
          <w:sz w:val="24"/>
          <w:szCs w:val="24"/>
          <w:lang w:val="en-US"/>
        </w:rPr>
        <w:t xml:space="preserve">word </w:t>
      </w:r>
      <w:r w:rsidR="0001693D" w:rsidRPr="004757A4">
        <w:rPr>
          <w:rFonts w:ascii="Times New Roman" w:hAnsi="Times New Roman"/>
          <w:sz w:val="24"/>
          <w:szCs w:val="24"/>
          <w:lang w:val="en-US"/>
        </w:rPr>
        <w:t xml:space="preserve">data suggest that </w:t>
      </w:r>
      <w:r w:rsidR="005D7B4C" w:rsidRPr="004757A4">
        <w:rPr>
          <w:rFonts w:ascii="Times New Roman" w:hAnsi="Times New Roman"/>
          <w:sz w:val="24"/>
          <w:szCs w:val="24"/>
          <w:lang w:val="en-US"/>
        </w:rPr>
        <w:t>Australian and</w:t>
      </w:r>
      <w:r w:rsidR="0001693D" w:rsidRPr="004757A4">
        <w:rPr>
          <w:rFonts w:ascii="Times New Roman" w:hAnsi="Times New Roman"/>
          <w:sz w:val="24"/>
          <w:szCs w:val="24"/>
          <w:lang w:val="en-US"/>
        </w:rPr>
        <w:t xml:space="preserve"> British </w:t>
      </w:r>
      <w:r w:rsidR="00B97868" w:rsidRPr="004757A4">
        <w:rPr>
          <w:rFonts w:ascii="Times New Roman" w:hAnsi="Times New Roman"/>
          <w:sz w:val="24"/>
          <w:szCs w:val="24"/>
          <w:lang w:val="en-US"/>
        </w:rPr>
        <w:t xml:space="preserve">children follow the same developmental </w:t>
      </w:r>
      <w:r w:rsidR="0033410F" w:rsidRPr="004757A4">
        <w:rPr>
          <w:rFonts w:ascii="Times New Roman" w:hAnsi="Times New Roman"/>
          <w:sz w:val="24"/>
          <w:szCs w:val="24"/>
          <w:lang w:val="en-US"/>
        </w:rPr>
        <w:t xml:space="preserve">path </w:t>
      </w:r>
      <w:r w:rsidR="00B97868" w:rsidRPr="004757A4">
        <w:rPr>
          <w:rFonts w:ascii="Times New Roman" w:hAnsi="Times New Roman"/>
          <w:sz w:val="24"/>
          <w:szCs w:val="24"/>
          <w:lang w:val="en-US"/>
        </w:rPr>
        <w:t>regarding vocabulary growth, suggesting close</w:t>
      </w:r>
      <w:r w:rsidR="00E02725" w:rsidRPr="004757A4">
        <w:rPr>
          <w:rFonts w:ascii="Times New Roman" w:hAnsi="Times New Roman"/>
          <w:sz w:val="24"/>
          <w:szCs w:val="24"/>
          <w:lang w:val="en-US"/>
        </w:rPr>
        <w:t>r</w:t>
      </w:r>
      <w:r w:rsidR="00B97868" w:rsidRPr="004757A4">
        <w:rPr>
          <w:rFonts w:ascii="Times New Roman" w:hAnsi="Times New Roman"/>
          <w:sz w:val="24"/>
          <w:szCs w:val="24"/>
          <w:lang w:val="en-US"/>
        </w:rPr>
        <w:t xml:space="preserve"> links</w:t>
      </w:r>
      <w:r w:rsidR="00E02725" w:rsidRPr="004757A4">
        <w:rPr>
          <w:rFonts w:ascii="Times New Roman" w:hAnsi="Times New Roman"/>
          <w:sz w:val="24"/>
          <w:szCs w:val="24"/>
          <w:lang w:val="en-US"/>
        </w:rPr>
        <w:t xml:space="preserve"> between these two populations than between British and American children</w:t>
      </w:r>
      <w:r w:rsidR="00A92F48" w:rsidRPr="004757A4">
        <w:rPr>
          <w:rFonts w:ascii="Times New Roman" w:hAnsi="Times New Roman"/>
          <w:sz w:val="24"/>
          <w:szCs w:val="24"/>
          <w:lang w:val="en-US"/>
        </w:rPr>
        <w:t>.</w:t>
      </w:r>
      <w:r w:rsidR="00384F6A" w:rsidRPr="004757A4">
        <w:rPr>
          <w:rFonts w:ascii="Times New Roman" w:hAnsi="Times New Roman"/>
          <w:sz w:val="24"/>
          <w:szCs w:val="24"/>
          <w:lang w:val="en-US"/>
        </w:rPr>
        <w:t xml:space="preserve"> </w:t>
      </w:r>
      <w:r w:rsidR="00BA5D12" w:rsidRPr="004757A4">
        <w:rPr>
          <w:rFonts w:ascii="Times New Roman" w:hAnsi="Times New Roman"/>
          <w:sz w:val="24"/>
          <w:szCs w:val="24"/>
          <w:lang w:val="en-US"/>
        </w:rPr>
        <w:t xml:space="preserve">Having established a strong similarity in terms of vocabulary development between Australian and English children, we can now assume that any differences in terms of </w:t>
      </w:r>
      <w:r w:rsidR="00EA2396" w:rsidRPr="004757A4">
        <w:rPr>
          <w:rFonts w:ascii="Times New Roman" w:hAnsi="Times New Roman"/>
          <w:sz w:val="24"/>
          <w:szCs w:val="24"/>
          <w:lang w:val="en-US"/>
        </w:rPr>
        <w:t xml:space="preserve">pointing and </w:t>
      </w:r>
      <w:r w:rsidR="00EA2396" w:rsidRPr="004757A4">
        <w:rPr>
          <w:rFonts w:ascii="Times New Roman" w:hAnsi="Times New Roman"/>
          <w:sz w:val="24"/>
          <w:szCs w:val="24"/>
          <w:lang w:val="en-US"/>
        </w:rPr>
        <w:lastRenderedPageBreak/>
        <w:t xml:space="preserve">representational </w:t>
      </w:r>
      <w:r w:rsidR="00BA5D12" w:rsidRPr="004757A4">
        <w:rPr>
          <w:rFonts w:ascii="Times New Roman" w:hAnsi="Times New Roman"/>
          <w:sz w:val="24"/>
          <w:szCs w:val="24"/>
          <w:lang w:val="en-US"/>
        </w:rPr>
        <w:t xml:space="preserve">gesture </w:t>
      </w:r>
      <w:r w:rsidR="00EA2396" w:rsidRPr="004757A4">
        <w:rPr>
          <w:rFonts w:ascii="Times New Roman" w:hAnsi="Times New Roman"/>
          <w:sz w:val="24"/>
          <w:szCs w:val="24"/>
          <w:lang w:val="en-US"/>
        </w:rPr>
        <w:t xml:space="preserve">productions </w:t>
      </w:r>
      <w:r w:rsidR="00BA5D12" w:rsidRPr="004757A4">
        <w:rPr>
          <w:rFonts w:ascii="Times New Roman" w:hAnsi="Times New Roman"/>
          <w:sz w:val="24"/>
          <w:szCs w:val="24"/>
          <w:lang w:val="en-US"/>
        </w:rPr>
        <w:t>would be due to cultural</w:t>
      </w:r>
      <w:r w:rsidR="008C3028" w:rsidRPr="004757A4">
        <w:rPr>
          <w:rFonts w:ascii="Times New Roman" w:hAnsi="Times New Roman"/>
          <w:sz w:val="24"/>
          <w:szCs w:val="24"/>
          <w:lang w:val="en-US"/>
        </w:rPr>
        <w:t xml:space="preserve"> background</w:t>
      </w:r>
      <w:r w:rsidR="008C7C15" w:rsidRPr="004757A4">
        <w:rPr>
          <w:rFonts w:ascii="Times New Roman" w:hAnsi="Times New Roman"/>
          <w:sz w:val="24"/>
          <w:szCs w:val="24"/>
          <w:lang w:val="en-US"/>
        </w:rPr>
        <w:t>s</w:t>
      </w:r>
      <w:r w:rsidR="00BA5D12" w:rsidRPr="004757A4">
        <w:rPr>
          <w:rFonts w:ascii="Times New Roman" w:hAnsi="Times New Roman"/>
          <w:sz w:val="24"/>
          <w:szCs w:val="24"/>
          <w:lang w:val="en-US"/>
        </w:rPr>
        <w:t xml:space="preserve"> rather than linguistic </w:t>
      </w:r>
      <w:r w:rsidR="008C7C15" w:rsidRPr="004757A4">
        <w:rPr>
          <w:rFonts w:ascii="Times New Roman" w:hAnsi="Times New Roman"/>
          <w:sz w:val="24"/>
          <w:szCs w:val="24"/>
          <w:lang w:val="en-US"/>
        </w:rPr>
        <w:t>factors</w:t>
      </w:r>
      <w:r w:rsidR="00BA5D12" w:rsidRPr="004757A4">
        <w:rPr>
          <w:rFonts w:ascii="Times New Roman" w:hAnsi="Times New Roman"/>
          <w:sz w:val="24"/>
          <w:szCs w:val="24"/>
          <w:lang w:val="en-US"/>
        </w:rPr>
        <w:t>.</w:t>
      </w:r>
    </w:p>
    <w:p w:rsidR="001A674C" w:rsidRPr="004757A4" w:rsidRDefault="00A61846" w:rsidP="00EA73EA">
      <w:pPr>
        <w:spacing w:after="0" w:line="480" w:lineRule="auto"/>
        <w:rPr>
          <w:rFonts w:ascii="Times New Roman" w:hAnsi="Times New Roman"/>
          <w:i/>
          <w:iCs/>
          <w:sz w:val="24"/>
          <w:szCs w:val="24"/>
          <w:lang w:val="en-US"/>
        </w:rPr>
      </w:pPr>
      <w:r w:rsidRPr="004757A4">
        <w:rPr>
          <w:rFonts w:ascii="Times New Roman" w:hAnsi="Times New Roman"/>
          <w:i/>
          <w:iCs/>
          <w:sz w:val="24"/>
          <w:szCs w:val="24"/>
          <w:lang w:val="en-US"/>
        </w:rPr>
        <w:t>Pointing gestures</w:t>
      </w:r>
    </w:p>
    <w:p w:rsidR="0095537E" w:rsidRPr="004757A4" w:rsidRDefault="00D30D2B" w:rsidP="00E70601">
      <w:pPr>
        <w:spacing w:after="0" w:line="480" w:lineRule="auto"/>
        <w:ind w:firstLine="851"/>
        <w:rPr>
          <w:rFonts w:ascii="Times New Roman" w:hAnsi="Times New Roman"/>
          <w:sz w:val="24"/>
          <w:szCs w:val="24"/>
          <w:lang w:val="en-US"/>
        </w:rPr>
      </w:pPr>
      <w:r w:rsidRPr="004757A4">
        <w:rPr>
          <w:rFonts w:ascii="Times New Roman" w:hAnsi="Times New Roman"/>
          <w:sz w:val="24"/>
          <w:szCs w:val="24"/>
          <w:lang w:val="en-US"/>
        </w:rPr>
        <w:t>Across all country groups, a</w:t>
      </w:r>
      <w:r w:rsidR="000F29F1" w:rsidRPr="004757A4">
        <w:rPr>
          <w:rFonts w:ascii="Times New Roman" w:hAnsi="Times New Roman"/>
          <w:sz w:val="24"/>
          <w:szCs w:val="24"/>
          <w:lang w:val="en-US"/>
        </w:rPr>
        <w:t>ll but three children</w:t>
      </w:r>
      <w:r w:rsidR="00D05E57" w:rsidRPr="004757A4">
        <w:rPr>
          <w:rFonts w:ascii="Times New Roman" w:hAnsi="Times New Roman"/>
          <w:sz w:val="24"/>
          <w:szCs w:val="24"/>
          <w:lang w:val="en-US"/>
        </w:rPr>
        <w:t xml:space="preserve"> </w:t>
      </w:r>
      <w:r w:rsidR="000F29F1" w:rsidRPr="004757A4">
        <w:rPr>
          <w:rFonts w:ascii="Times New Roman" w:hAnsi="Times New Roman"/>
          <w:sz w:val="24"/>
          <w:szCs w:val="24"/>
          <w:lang w:val="en-US"/>
        </w:rPr>
        <w:t xml:space="preserve">produced at least one </w:t>
      </w:r>
      <w:r w:rsidR="00E061C0" w:rsidRPr="004757A4">
        <w:rPr>
          <w:rFonts w:ascii="Times New Roman" w:hAnsi="Times New Roman"/>
          <w:sz w:val="24"/>
          <w:szCs w:val="24"/>
          <w:lang w:val="en-US"/>
        </w:rPr>
        <w:t xml:space="preserve">spontaneous </w:t>
      </w:r>
      <w:r w:rsidR="000F29F1" w:rsidRPr="004757A4">
        <w:rPr>
          <w:rFonts w:ascii="Times New Roman" w:hAnsi="Times New Roman"/>
          <w:sz w:val="24"/>
          <w:szCs w:val="24"/>
          <w:lang w:val="en-US"/>
        </w:rPr>
        <w:t>pointing or one representational gesture</w:t>
      </w:r>
      <w:r w:rsidR="00E02725" w:rsidRPr="004757A4">
        <w:rPr>
          <w:rFonts w:ascii="Times New Roman" w:hAnsi="Times New Roman"/>
          <w:sz w:val="24"/>
          <w:szCs w:val="24"/>
          <w:lang w:val="en-US"/>
        </w:rPr>
        <w:t>,</w:t>
      </w:r>
      <w:r w:rsidR="00FE5DEB" w:rsidRPr="004757A4">
        <w:rPr>
          <w:rFonts w:ascii="Times New Roman" w:hAnsi="Times New Roman"/>
          <w:sz w:val="24"/>
          <w:szCs w:val="24"/>
          <w:lang w:val="en-US"/>
        </w:rPr>
        <w:t xml:space="preserve"> </w:t>
      </w:r>
      <w:r w:rsidR="00745322" w:rsidRPr="004757A4">
        <w:rPr>
          <w:rFonts w:ascii="Times New Roman" w:hAnsi="Times New Roman"/>
          <w:sz w:val="24"/>
          <w:szCs w:val="24"/>
          <w:lang w:val="en-US"/>
        </w:rPr>
        <w:t>and</w:t>
      </w:r>
      <w:r w:rsidR="00F96FFD" w:rsidRPr="004757A4">
        <w:rPr>
          <w:rFonts w:ascii="Times New Roman" w:hAnsi="Times New Roman"/>
          <w:sz w:val="24"/>
          <w:szCs w:val="24"/>
          <w:lang w:val="en-US"/>
        </w:rPr>
        <w:t xml:space="preserve"> overall</w:t>
      </w:r>
      <w:r w:rsidR="00FE5DEB" w:rsidRPr="004757A4">
        <w:rPr>
          <w:rFonts w:ascii="Times New Roman" w:hAnsi="Times New Roman"/>
          <w:sz w:val="24"/>
          <w:szCs w:val="24"/>
          <w:lang w:val="en-US"/>
        </w:rPr>
        <w:t xml:space="preserve"> produced more pointing gestures than representational gestures</w:t>
      </w:r>
      <w:r w:rsidR="00A61846" w:rsidRPr="004757A4">
        <w:rPr>
          <w:rFonts w:ascii="Times New Roman" w:hAnsi="Times New Roman"/>
          <w:sz w:val="24"/>
          <w:szCs w:val="24"/>
          <w:lang w:val="en-US"/>
        </w:rPr>
        <w:t xml:space="preserve"> (</w:t>
      </w:r>
      <w:r w:rsidR="0033410F" w:rsidRPr="004757A4">
        <w:rPr>
          <w:rFonts w:ascii="Times New Roman" w:hAnsi="Times New Roman"/>
          <w:sz w:val="24"/>
          <w:szCs w:val="24"/>
          <w:lang w:val="en-US"/>
        </w:rPr>
        <w:t xml:space="preserve">see also </w:t>
      </w:r>
      <w:r w:rsidR="00A02E60" w:rsidRPr="004757A4">
        <w:rPr>
          <w:rFonts w:ascii="Times New Roman" w:hAnsi="Times New Roman"/>
          <w:sz w:val="24"/>
          <w:szCs w:val="24"/>
        </w:rPr>
        <w:t>Hall, Rumney, Holler</w:t>
      </w:r>
      <w:r w:rsidR="0033410F" w:rsidRPr="004757A4">
        <w:rPr>
          <w:rFonts w:ascii="Times New Roman" w:hAnsi="Times New Roman"/>
          <w:sz w:val="24"/>
          <w:szCs w:val="24"/>
        </w:rPr>
        <w:t>,</w:t>
      </w:r>
      <w:r w:rsidR="00A02E60" w:rsidRPr="004757A4">
        <w:rPr>
          <w:rFonts w:ascii="Times New Roman" w:hAnsi="Times New Roman"/>
          <w:sz w:val="24"/>
          <w:szCs w:val="24"/>
        </w:rPr>
        <w:t xml:space="preserve"> &amp; Kidd, </w:t>
      </w:r>
      <w:r w:rsidR="00A02E60" w:rsidRPr="004757A4">
        <w:rPr>
          <w:rFonts w:ascii="Times New Roman" w:hAnsi="Times New Roman"/>
          <w:sz w:val="24"/>
          <w:szCs w:val="24"/>
          <w:lang w:val="en-US"/>
        </w:rPr>
        <w:t>2013</w:t>
      </w:r>
      <w:r w:rsidR="00BA5D12" w:rsidRPr="004757A4">
        <w:rPr>
          <w:rFonts w:ascii="Times New Roman" w:hAnsi="Times New Roman"/>
          <w:sz w:val="24"/>
          <w:szCs w:val="24"/>
        </w:rPr>
        <w:t xml:space="preserve">; </w:t>
      </w:r>
      <w:r w:rsidR="00A61846" w:rsidRPr="004757A4">
        <w:rPr>
          <w:rFonts w:ascii="Times New Roman" w:hAnsi="Times New Roman"/>
          <w:sz w:val="24"/>
          <w:szCs w:val="24"/>
          <w:lang w:val="en-US"/>
        </w:rPr>
        <w:t>Pizzuto &amp; Capobianco, 2005</w:t>
      </w:r>
      <w:r w:rsidR="00A61846" w:rsidRPr="004757A4">
        <w:rPr>
          <w:rFonts w:ascii="Times New Roman" w:hAnsi="Times New Roman"/>
          <w:sz w:val="24"/>
          <w:szCs w:val="24"/>
        </w:rPr>
        <w:t>)</w:t>
      </w:r>
      <w:r w:rsidR="00290F11" w:rsidRPr="004757A4">
        <w:rPr>
          <w:rFonts w:ascii="Times New Roman" w:hAnsi="Times New Roman"/>
          <w:sz w:val="24"/>
          <w:szCs w:val="24"/>
          <w:lang w:val="en-US"/>
        </w:rPr>
        <w:t xml:space="preserve">. </w:t>
      </w:r>
    </w:p>
    <w:p w:rsidR="001A674C" w:rsidRPr="004757A4" w:rsidRDefault="00AC12A0" w:rsidP="00555869">
      <w:pPr>
        <w:spacing w:after="0" w:line="480" w:lineRule="auto"/>
        <w:ind w:firstLine="851"/>
        <w:rPr>
          <w:rFonts w:ascii="Times New Roman" w:hAnsi="Times New Roman"/>
          <w:sz w:val="24"/>
          <w:szCs w:val="24"/>
          <w:lang w:val="en-US"/>
        </w:rPr>
      </w:pPr>
      <w:r w:rsidRPr="004757A4">
        <w:rPr>
          <w:rFonts w:ascii="Times New Roman" w:hAnsi="Times New Roman"/>
          <w:sz w:val="24"/>
          <w:szCs w:val="24"/>
          <w:lang w:val="en-US"/>
        </w:rPr>
        <w:t xml:space="preserve">A previous cross-cultural observational study recording the use of pointing </w:t>
      </w:r>
      <w:r w:rsidR="005D2AA2" w:rsidRPr="004757A4">
        <w:rPr>
          <w:rFonts w:ascii="Times New Roman" w:hAnsi="Times New Roman"/>
          <w:sz w:val="24"/>
          <w:szCs w:val="24"/>
          <w:lang w:val="en-US"/>
        </w:rPr>
        <w:t>in infants aged 10-14 months</w:t>
      </w:r>
      <w:r w:rsidR="005D2AA2" w:rsidRPr="004757A4" w:rsidDel="005D2AA2">
        <w:rPr>
          <w:rFonts w:ascii="Times New Roman" w:hAnsi="Times New Roman"/>
          <w:sz w:val="24"/>
          <w:szCs w:val="24"/>
          <w:lang w:val="en-US"/>
        </w:rPr>
        <w:t xml:space="preserve"> </w:t>
      </w:r>
      <w:r w:rsidRPr="004757A4">
        <w:rPr>
          <w:rFonts w:ascii="Times New Roman" w:hAnsi="Times New Roman"/>
          <w:sz w:val="24"/>
          <w:szCs w:val="24"/>
          <w:lang w:val="en-US"/>
        </w:rPr>
        <w:t xml:space="preserve">reported that its frequency did not differ </w:t>
      </w:r>
      <w:r w:rsidR="005D2AA2" w:rsidRPr="004757A4">
        <w:rPr>
          <w:rFonts w:ascii="Times New Roman" w:hAnsi="Times New Roman"/>
          <w:sz w:val="24"/>
          <w:szCs w:val="24"/>
          <w:lang w:val="en-US"/>
        </w:rPr>
        <w:t xml:space="preserve">across seven different cultures  </w:t>
      </w:r>
      <w:r w:rsidRPr="004757A4">
        <w:rPr>
          <w:rFonts w:ascii="Times New Roman" w:hAnsi="Times New Roman"/>
          <w:sz w:val="24"/>
          <w:szCs w:val="24"/>
          <w:lang w:val="en-US"/>
        </w:rPr>
        <w:t>(Lizkowski et al., 2012).  In the current study</w:t>
      </w:r>
      <w:r w:rsidR="000A78E3" w:rsidRPr="004757A4">
        <w:rPr>
          <w:rFonts w:ascii="Times New Roman" w:hAnsi="Times New Roman"/>
          <w:sz w:val="24"/>
          <w:szCs w:val="24"/>
          <w:lang w:val="en-US"/>
        </w:rPr>
        <w:t>,</w:t>
      </w:r>
      <w:r w:rsidRPr="004757A4">
        <w:rPr>
          <w:rFonts w:ascii="Times New Roman" w:hAnsi="Times New Roman"/>
          <w:sz w:val="24"/>
          <w:szCs w:val="24"/>
          <w:lang w:val="en-US"/>
        </w:rPr>
        <w:t xml:space="preserve"> however, we found cross-cultural differences</w:t>
      </w:r>
      <w:r w:rsidR="000902D7" w:rsidRPr="004757A4">
        <w:rPr>
          <w:rFonts w:ascii="Times New Roman" w:hAnsi="Times New Roman"/>
          <w:sz w:val="24"/>
          <w:szCs w:val="24"/>
          <w:lang w:val="en-US"/>
        </w:rPr>
        <w:t xml:space="preserve">: Australian and Italian children produced </w:t>
      </w:r>
      <w:r w:rsidR="00492B70" w:rsidRPr="004757A4">
        <w:rPr>
          <w:rFonts w:ascii="Times New Roman" w:hAnsi="Times New Roman"/>
          <w:sz w:val="24"/>
          <w:szCs w:val="24"/>
          <w:lang w:val="en-US"/>
        </w:rPr>
        <w:t>overall</w:t>
      </w:r>
      <w:r w:rsidR="000902D7" w:rsidRPr="004757A4">
        <w:rPr>
          <w:rFonts w:ascii="Times New Roman" w:hAnsi="Times New Roman"/>
          <w:sz w:val="24"/>
          <w:szCs w:val="24"/>
          <w:lang w:val="en-US"/>
        </w:rPr>
        <w:t xml:space="preserve"> more pointing gestures than British children. In particular, </w:t>
      </w:r>
      <w:r w:rsidRPr="004757A4">
        <w:rPr>
          <w:rFonts w:ascii="Times New Roman" w:hAnsi="Times New Roman"/>
          <w:sz w:val="24"/>
          <w:szCs w:val="24"/>
          <w:lang w:val="en-US"/>
        </w:rPr>
        <w:t xml:space="preserve">British children produced significantly less </w:t>
      </w:r>
      <w:r w:rsidR="006C397A" w:rsidRPr="004757A4">
        <w:rPr>
          <w:rFonts w:ascii="Times New Roman" w:hAnsi="Times New Roman"/>
          <w:sz w:val="24"/>
          <w:szCs w:val="24"/>
          <w:lang w:val="en-US"/>
        </w:rPr>
        <w:t xml:space="preserve">bimodal </w:t>
      </w:r>
      <w:r w:rsidRPr="004757A4">
        <w:rPr>
          <w:rFonts w:ascii="Times New Roman" w:hAnsi="Times New Roman"/>
          <w:sz w:val="24"/>
          <w:szCs w:val="24"/>
          <w:lang w:val="en-US"/>
        </w:rPr>
        <w:t xml:space="preserve">pointing </w:t>
      </w:r>
      <w:r w:rsidR="006C397A" w:rsidRPr="004757A4">
        <w:rPr>
          <w:rFonts w:ascii="Times New Roman" w:hAnsi="Times New Roman"/>
          <w:sz w:val="24"/>
          <w:szCs w:val="24"/>
          <w:lang w:val="en-US"/>
        </w:rPr>
        <w:t>expressions</w:t>
      </w:r>
      <w:r w:rsidRPr="004757A4">
        <w:rPr>
          <w:rFonts w:ascii="Times New Roman" w:hAnsi="Times New Roman"/>
          <w:sz w:val="24"/>
          <w:szCs w:val="24"/>
          <w:lang w:val="en-US"/>
        </w:rPr>
        <w:t xml:space="preserve"> compared to the Italian and Australian children, who did not differ from each another. The reasons why the Australian child</w:t>
      </w:r>
      <w:r w:rsidR="00BF4992" w:rsidRPr="004757A4">
        <w:rPr>
          <w:rFonts w:ascii="Times New Roman" w:hAnsi="Times New Roman"/>
          <w:sz w:val="24"/>
          <w:szCs w:val="24"/>
          <w:lang w:val="en-US"/>
        </w:rPr>
        <w:t>r</w:t>
      </w:r>
      <w:r w:rsidRPr="004757A4">
        <w:rPr>
          <w:rFonts w:ascii="Times New Roman" w:hAnsi="Times New Roman"/>
          <w:sz w:val="24"/>
          <w:szCs w:val="24"/>
          <w:lang w:val="en-US"/>
        </w:rPr>
        <w:t xml:space="preserve">en used as many pointing gestures as the Italian children </w:t>
      </w:r>
      <w:r w:rsidR="0095537E" w:rsidRPr="004757A4">
        <w:rPr>
          <w:rFonts w:ascii="Times New Roman" w:hAnsi="Times New Roman"/>
          <w:sz w:val="24"/>
          <w:szCs w:val="24"/>
          <w:lang w:val="en-US"/>
        </w:rPr>
        <w:t xml:space="preserve">are </w:t>
      </w:r>
      <w:r w:rsidR="00401F1D" w:rsidRPr="004757A4">
        <w:rPr>
          <w:rFonts w:ascii="Times New Roman" w:hAnsi="Times New Roman"/>
          <w:sz w:val="24"/>
          <w:szCs w:val="24"/>
          <w:lang w:val="en-US"/>
        </w:rPr>
        <w:t>not yet clear</w:t>
      </w:r>
      <w:r w:rsidR="0095537E" w:rsidRPr="004757A4">
        <w:rPr>
          <w:rFonts w:ascii="Times New Roman" w:hAnsi="Times New Roman"/>
          <w:sz w:val="24"/>
          <w:szCs w:val="24"/>
          <w:lang w:val="en-US"/>
        </w:rPr>
        <w:t>.</w:t>
      </w:r>
      <w:r w:rsidR="00BF4992" w:rsidRPr="004757A4">
        <w:rPr>
          <w:rFonts w:ascii="Times New Roman" w:hAnsi="Times New Roman"/>
          <w:sz w:val="24"/>
          <w:szCs w:val="24"/>
          <w:lang w:val="en-US"/>
        </w:rPr>
        <w:t xml:space="preserve"> Different</w:t>
      </w:r>
      <w:r w:rsidR="00F96FFD" w:rsidRPr="004757A4">
        <w:rPr>
          <w:rFonts w:ascii="Times New Roman" w:hAnsi="Times New Roman"/>
          <w:sz w:val="24"/>
          <w:szCs w:val="24"/>
          <w:lang w:val="en-US"/>
        </w:rPr>
        <w:t xml:space="preserve"> child-</w:t>
      </w:r>
      <w:r w:rsidR="00BF4992" w:rsidRPr="004757A4">
        <w:rPr>
          <w:rFonts w:ascii="Times New Roman" w:hAnsi="Times New Roman"/>
          <w:sz w:val="24"/>
          <w:szCs w:val="24"/>
          <w:lang w:val="en-US"/>
        </w:rPr>
        <w:t xml:space="preserve">rearing practices seem to have an impact on children’s gesture production, as demonstrated by Lieven and Stoll (2013) in longitudinal video recordings of naturalistic settings in Nepal (Chintang) and </w:t>
      </w:r>
      <w:r w:rsidR="00F96FFD" w:rsidRPr="004757A4">
        <w:rPr>
          <w:rFonts w:ascii="Times New Roman" w:hAnsi="Times New Roman"/>
          <w:sz w:val="24"/>
          <w:szCs w:val="24"/>
          <w:lang w:val="en-US"/>
        </w:rPr>
        <w:t xml:space="preserve">in </w:t>
      </w:r>
      <w:r w:rsidR="004757A4" w:rsidRPr="004757A4">
        <w:rPr>
          <w:rFonts w:ascii="Times New Roman" w:hAnsi="Times New Roman"/>
          <w:sz w:val="24"/>
          <w:szCs w:val="24"/>
          <w:lang w:val="en-US"/>
        </w:rPr>
        <w:t>rural</w:t>
      </w:r>
      <w:r w:rsidR="00BF4992" w:rsidRPr="004757A4">
        <w:rPr>
          <w:rFonts w:ascii="Times New Roman" w:hAnsi="Times New Roman"/>
          <w:sz w:val="24"/>
          <w:szCs w:val="24"/>
          <w:lang w:val="en-US"/>
        </w:rPr>
        <w:t xml:space="preserve"> Germany. A similar timetable for the emergence of pointing was observed in both cases, with a peak at 26 and 28 months</w:t>
      </w:r>
      <w:r w:rsidR="00F96FFD" w:rsidRPr="004757A4">
        <w:rPr>
          <w:rFonts w:ascii="Times New Roman" w:hAnsi="Times New Roman"/>
          <w:sz w:val="24"/>
          <w:szCs w:val="24"/>
          <w:lang w:val="en-US"/>
        </w:rPr>
        <w:t>.</w:t>
      </w:r>
      <w:r w:rsidR="00BF4992" w:rsidRPr="004757A4">
        <w:rPr>
          <w:rFonts w:ascii="Times New Roman" w:hAnsi="Times New Roman"/>
          <w:sz w:val="24"/>
          <w:szCs w:val="24"/>
          <w:lang w:val="en-US"/>
        </w:rPr>
        <w:t xml:space="preserve"> </w:t>
      </w:r>
      <w:r w:rsidR="00F96FFD" w:rsidRPr="004757A4">
        <w:rPr>
          <w:rFonts w:ascii="Times New Roman" w:hAnsi="Times New Roman"/>
          <w:sz w:val="24"/>
          <w:szCs w:val="24"/>
          <w:lang w:val="en-US"/>
        </w:rPr>
        <w:t xml:space="preserve">However, </w:t>
      </w:r>
      <w:r w:rsidR="00BF4992" w:rsidRPr="004757A4">
        <w:rPr>
          <w:rFonts w:ascii="Times New Roman" w:hAnsi="Times New Roman"/>
          <w:sz w:val="24"/>
          <w:szCs w:val="24"/>
          <w:lang w:val="en-US"/>
        </w:rPr>
        <w:t>German children were almost always pointing at higher rates than the Chintang children. This was thought to be due to them experiencing more one-to-one interactions with adults rather than</w:t>
      </w:r>
      <w:r w:rsidR="00741F92">
        <w:rPr>
          <w:rFonts w:ascii="Times New Roman" w:hAnsi="Times New Roman"/>
          <w:sz w:val="24"/>
          <w:szCs w:val="24"/>
          <w:lang w:val="en-US"/>
        </w:rPr>
        <w:t xml:space="preserve"> large</w:t>
      </w:r>
      <w:r w:rsidR="007F7C1F">
        <w:rPr>
          <w:rFonts w:ascii="Times New Roman" w:hAnsi="Times New Roman"/>
          <w:sz w:val="24"/>
          <w:szCs w:val="24"/>
          <w:lang w:val="en-US"/>
        </w:rPr>
        <w:t>r</w:t>
      </w:r>
      <w:r w:rsidR="00F96FFD" w:rsidRPr="004757A4">
        <w:rPr>
          <w:rFonts w:ascii="Times New Roman" w:hAnsi="Times New Roman"/>
          <w:sz w:val="24"/>
          <w:szCs w:val="24"/>
          <w:lang w:val="en-US"/>
        </w:rPr>
        <w:t xml:space="preserve"> groups</w:t>
      </w:r>
      <w:r w:rsidR="00BF4992" w:rsidRPr="004757A4">
        <w:rPr>
          <w:rFonts w:ascii="Times New Roman" w:hAnsi="Times New Roman"/>
          <w:sz w:val="24"/>
          <w:szCs w:val="24"/>
          <w:lang w:val="en-US"/>
        </w:rPr>
        <w:t xml:space="preserve"> of children playing together</w:t>
      </w:r>
      <w:r w:rsidR="00CB51B4" w:rsidRPr="004757A4">
        <w:rPr>
          <w:rFonts w:ascii="Times New Roman" w:hAnsi="Times New Roman"/>
          <w:sz w:val="24"/>
          <w:szCs w:val="24"/>
          <w:lang w:val="en-US"/>
        </w:rPr>
        <w:t>,</w:t>
      </w:r>
      <w:r w:rsidR="00BF4992" w:rsidRPr="004757A4">
        <w:rPr>
          <w:rFonts w:ascii="Times New Roman" w:hAnsi="Times New Roman"/>
          <w:sz w:val="24"/>
          <w:szCs w:val="24"/>
          <w:lang w:val="en-US"/>
        </w:rPr>
        <w:t xml:space="preserve"> as</w:t>
      </w:r>
      <w:r w:rsidR="00741F92">
        <w:rPr>
          <w:rFonts w:ascii="Times New Roman" w:hAnsi="Times New Roman"/>
          <w:sz w:val="24"/>
          <w:szCs w:val="24"/>
          <w:lang w:val="en-US"/>
        </w:rPr>
        <w:t xml:space="preserve"> i</w:t>
      </w:r>
      <w:r w:rsidR="007F7C1F">
        <w:rPr>
          <w:rFonts w:ascii="Times New Roman" w:hAnsi="Times New Roman"/>
          <w:sz w:val="24"/>
          <w:szCs w:val="24"/>
          <w:lang w:val="en-US"/>
        </w:rPr>
        <w:t>n</w:t>
      </w:r>
      <w:r w:rsidR="00F96FFD" w:rsidRPr="004757A4">
        <w:rPr>
          <w:rFonts w:ascii="Times New Roman" w:hAnsi="Times New Roman"/>
          <w:sz w:val="24"/>
          <w:szCs w:val="24"/>
          <w:lang w:val="en-US"/>
        </w:rPr>
        <w:t xml:space="preserve"> common</w:t>
      </w:r>
      <w:r w:rsidR="00BF4992" w:rsidRPr="004757A4">
        <w:rPr>
          <w:rFonts w:ascii="Times New Roman" w:hAnsi="Times New Roman"/>
          <w:sz w:val="24"/>
          <w:szCs w:val="24"/>
          <w:lang w:val="en-US"/>
        </w:rPr>
        <w:t xml:space="preserve"> for Chintang children</w:t>
      </w:r>
      <w:r w:rsidR="00F96FFD" w:rsidRPr="004757A4">
        <w:rPr>
          <w:rFonts w:ascii="Times New Roman" w:hAnsi="Times New Roman"/>
          <w:sz w:val="24"/>
          <w:szCs w:val="24"/>
          <w:lang w:val="en-US"/>
        </w:rPr>
        <w:t xml:space="preserve"> in Nepal</w:t>
      </w:r>
      <w:r w:rsidR="00BF4992" w:rsidRPr="004757A4">
        <w:rPr>
          <w:rFonts w:ascii="Times New Roman" w:hAnsi="Times New Roman"/>
          <w:sz w:val="24"/>
          <w:szCs w:val="24"/>
          <w:lang w:val="en-US"/>
        </w:rPr>
        <w:t>. These cultural differences provided German children with more opportunities to experience pointing from adults, and therefore, imitate this behaviour. In fact, Callaghan et al. (2011), based on data with Canadian and Indian infants, suggested that once pointing is established in the infant repertoire, cultural differences start to develop as a function of parental attitudes to socialisation. Following</w:t>
      </w:r>
      <w:r w:rsidR="00F96FFD" w:rsidRPr="004757A4">
        <w:rPr>
          <w:rFonts w:ascii="Times New Roman" w:hAnsi="Times New Roman"/>
          <w:sz w:val="24"/>
          <w:szCs w:val="24"/>
          <w:lang w:val="en-US"/>
        </w:rPr>
        <w:t xml:space="preserve"> on from </w:t>
      </w:r>
      <w:r w:rsidR="00F96FFD" w:rsidRPr="004757A4">
        <w:rPr>
          <w:rFonts w:ascii="Times New Roman" w:hAnsi="Times New Roman"/>
          <w:sz w:val="24"/>
          <w:szCs w:val="24"/>
          <w:lang w:val="en-US"/>
        </w:rPr>
        <w:lastRenderedPageBreak/>
        <w:t>this</w:t>
      </w:r>
      <w:r w:rsidR="00BF4992" w:rsidRPr="004757A4">
        <w:rPr>
          <w:rFonts w:ascii="Times New Roman" w:hAnsi="Times New Roman"/>
          <w:sz w:val="24"/>
          <w:szCs w:val="24"/>
          <w:lang w:val="en-US"/>
        </w:rPr>
        <w:t xml:space="preserve">, </w:t>
      </w:r>
      <w:r w:rsidR="00BF4992" w:rsidRPr="004757A4">
        <w:rPr>
          <w:rFonts w:ascii="Times New Roman" w:hAnsi="Times New Roman"/>
          <w:sz w:val="24"/>
          <w:szCs w:val="24"/>
        </w:rPr>
        <w:t>o</w:t>
      </w:r>
      <w:r w:rsidR="00165EC6" w:rsidRPr="004757A4">
        <w:rPr>
          <w:rFonts w:ascii="Times New Roman" w:hAnsi="Times New Roman"/>
          <w:sz w:val="24"/>
          <w:szCs w:val="24"/>
        </w:rPr>
        <w:t>ne plausible explanation is cultural: in comparison to British cultural convention, pointing to object</w:t>
      </w:r>
      <w:r w:rsidR="00D77C74" w:rsidRPr="004757A4">
        <w:rPr>
          <w:rFonts w:ascii="Times New Roman" w:hAnsi="Times New Roman"/>
          <w:sz w:val="24"/>
          <w:szCs w:val="24"/>
        </w:rPr>
        <w:t>s</w:t>
      </w:r>
      <w:r w:rsidR="00165EC6" w:rsidRPr="004757A4">
        <w:rPr>
          <w:rFonts w:ascii="Times New Roman" w:hAnsi="Times New Roman"/>
          <w:sz w:val="24"/>
          <w:szCs w:val="24"/>
        </w:rPr>
        <w:t xml:space="preserve"> and people</w:t>
      </w:r>
      <w:r w:rsidR="00A2171D" w:rsidRPr="004757A4">
        <w:rPr>
          <w:rFonts w:ascii="Times New Roman" w:hAnsi="Times New Roman"/>
          <w:sz w:val="24"/>
          <w:szCs w:val="24"/>
        </w:rPr>
        <w:t xml:space="preserve"> in Australia</w:t>
      </w:r>
      <w:r w:rsidR="00165EC6" w:rsidRPr="004757A4">
        <w:rPr>
          <w:rFonts w:ascii="Times New Roman" w:hAnsi="Times New Roman"/>
          <w:sz w:val="24"/>
          <w:szCs w:val="24"/>
        </w:rPr>
        <w:t xml:space="preserve"> is generally accepted</w:t>
      </w:r>
      <w:r w:rsidR="00401F1D" w:rsidRPr="004757A4">
        <w:rPr>
          <w:rFonts w:ascii="Times New Roman" w:hAnsi="Times New Roman"/>
          <w:sz w:val="24"/>
          <w:szCs w:val="24"/>
          <w:lang w:val="en-US"/>
        </w:rPr>
        <w:t>, especially for young children.</w:t>
      </w:r>
      <w:r w:rsidR="00A2171D" w:rsidRPr="004757A4">
        <w:rPr>
          <w:rFonts w:ascii="Times New Roman" w:hAnsi="Times New Roman"/>
          <w:sz w:val="24"/>
          <w:szCs w:val="24"/>
          <w:lang w:val="en-US"/>
        </w:rPr>
        <w:t xml:space="preserve"> An additional explanation concerns the physical environment: </w:t>
      </w:r>
      <w:r w:rsidR="009A257B" w:rsidRPr="004757A4">
        <w:rPr>
          <w:rFonts w:ascii="Times New Roman" w:hAnsi="Times New Roman"/>
          <w:sz w:val="24"/>
          <w:szCs w:val="24"/>
          <w:lang w:val="en-US"/>
        </w:rPr>
        <w:t xml:space="preserve">Australian </w:t>
      </w:r>
      <w:r w:rsidR="00A2171D" w:rsidRPr="004757A4">
        <w:rPr>
          <w:rFonts w:ascii="Times New Roman" w:hAnsi="Times New Roman"/>
          <w:sz w:val="24"/>
          <w:szCs w:val="24"/>
          <w:lang w:val="en-US"/>
        </w:rPr>
        <w:t>children</w:t>
      </w:r>
      <w:r w:rsidR="009A257B" w:rsidRPr="004757A4">
        <w:rPr>
          <w:rFonts w:ascii="Times New Roman" w:hAnsi="Times New Roman"/>
          <w:sz w:val="24"/>
          <w:szCs w:val="24"/>
          <w:lang w:val="en-US"/>
        </w:rPr>
        <w:t xml:space="preserve"> spend more time outdoors than British </w:t>
      </w:r>
      <w:r w:rsidR="00A2171D" w:rsidRPr="004757A4">
        <w:rPr>
          <w:rFonts w:ascii="Times New Roman" w:hAnsi="Times New Roman"/>
          <w:sz w:val="24"/>
          <w:szCs w:val="24"/>
          <w:lang w:val="en-US"/>
        </w:rPr>
        <w:t>children</w:t>
      </w:r>
      <w:r w:rsidR="00B17440" w:rsidRPr="004757A4">
        <w:rPr>
          <w:rFonts w:ascii="Times New Roman" w:hAnsi="Times New Roman"/>
          <w:sz w:val="24"/>
          <w:szCs w:val="24"/>
          <w:lang w:val="en-US"/>
        </w:rPr>
        <w:t xml:space="preserve"> do</w:t>
      </w:r>
      <w:r w:rsidR="00401F1D" w:rsidRPr="004757A4">
        <w:rPr>
          <w:rFonts w:ascii="Times New Roman" w:hAnsi="Times New Roman"/>
          <w:sz w:val="24"/>
          <w:szCs w:val="24"/>
          <w:lang w:val="en-US"/>
        </w:rPr>
        <w:t>, so</w:t>
      </w:r>
      <w:r w:rsidR="0095537E" w:rsidRPr="004757A4">
        <w:rPr>
          <w:rFonts w:ascii="Times New Roman" w:hAnsi="Times New Roman"/>
          <w:sz w:val="24"/>
          <w:szCs w:val="24"/>
          <w:lang w:val="en-US"/>
        </w:rPr>
        <w:t xml:space="preserve"> </w:t>
      </w:r>
      <w:r w:rsidR="00401F1D" w:rsidRPr="004757A4">
        <w:rPr>
          <w:rFonts w:ascii="Times New Roman" w:hAnsi="Times New Roman"/>
          <w:sz w:val="24"/>
          <w:szCs w:val="24"/>
          <w:lang w:val="en-US"/>
        </w:rPr>
        <w:t>t</w:t>
      </w:r>
      <w:r w:rsidR="009A257B" w:rsidRPr="004757A4">
        <w:rPr>
          <w:rFonts w:ascii="Times New Roman" w:hAnsi="Times New Roman"/>
          <w:sz w:val="24"/>
          <w:szCs w:val="24"/>
          <w:lang w:val="en-US"/>
        </w:rPr>
        <w:t>hey may point more</w:t>
      </w:r>
      <w:r w:rsidR="00A2171D" w:rsidRPr="004757A4">
        <w:rPr>
          <w:rFonts w:ascii="Times New Roman" w:hAnsi="Times New Roman"/>
          <w:sz w:val="24"/>
          <w:szCs w:val="24"/>
          <w:lang w:val="en-US"/>
        </w:rPr>
        <w:t xml:space="preserve"> often because</w:t>
      </w:r>
      <w:r w:rsidR="009A257B" w:rsidRPr="004757A4">
        <w:rPr>
          <w:rFonts w:ascii="Times New Roman" w:hAnsi="Times New Roman"/>
          <w:sz w:val="24"/>
          <w:szCs w:val="24"/>
          <w:lang w:val="en-US"/>
        </w:rPr>
        <w:t xml:space="preserve"> objects are</w:t>
      </w:r>
      <w:r w:rsidR="00A2171D" w:rsidRPr="004757A4">
        <w:rPr>
          <w:rFonts w:ascii="Times New Roman" w:hAnsi="Times New Roman"/>
          <w:sz w:val="24"/>
          <w:szCs w:val="24"/>
          <w:lang w:val="en-US"/>
        </w:rPr>
        <w:t xml:space="preserve"> regularly</w:t>
      </w:r>
      <w:r w:rsidR="009A257B" w:rsidRPr="004757A4">
        <w:rPr>
          <w:rFonts w:ascii="Times New Roman" w:hAnsi="Times New Roman"/>
          <w:sz w:val="24"/>
          <w:szCs w:val="24"/>
          <w:lang w:val="en-US"/>
        </w:rPr>
        <w:t xml:space="preserve"> </w:t>
      </w:r>
      <w:r w:rsidR="00A2171D" w:rsidRPr="004757A4">
        <w:rPr>
          <w:rFonts w:ascii="Times New Roman" w:hAnsi="Times New Roman"/>
          <w:sz w:val="24"/>
          <w:szCs w:val="24"/>
          <w:lang w:val="en-US"/>
        </w:rPr>
        <w:t>within sight but out of reach</w:t>
      </w:r>
      <w:r w:rsidR="009A257B" w:rsidRPr="004757A4">
        <w:rPr>
          <w:rFonts w:ascii="Times New Roman" w:hAnsi="Times New Roman"/>
          <w:sz w:val="24"/>
          <w:szCs w:val="24"/>
          <w:lang w:val="en-US"/>
        </w:rPr>
        <w:t xml:space="preserve">. </w:t>
      </w:r>
      <w:r w:rsidR="00A2171D" w:rsidRPr="004757A4">
        <w:rPr>
          <w:rFonts w:ascii="Times New Roman" w:hAnsi="Times New Roman"/>
          <w:sz w:val="24"/>
          <w:szCs w:val="24"/>
          <w:lang w:val="en-US"/>
        </w:rPr>
        <w:t xml:space="preserve">To our knowledge there have been no experimental investigation of the effect of the size of physical space on the frequency of </w:t>
      </w:r>
      <w:r w:rsidR="00E830E3" w:rsidRPr="004757A4">
        <w:rPr>
          <w:rFonts w:ascii="Times New Roman" w:hAnsi="Times New Roman"/>
          <w:sz w:val="24"/>
          <w:szCs w:val="24"/>
          <w:lang w:val="en-US"/>
        </w:rPr>
        <w:t xml:space="preserve">pointing </w:t>
      </w:r>
      <w:r w:rsidR="00851220" w:rsidRPr="004757A4">
        <w:rPr>
          <w:rFonts w:ascii="Times New Roman" w:hAnsi="Times New Roman"/>
          <w:sz w:val="24"/>
          <w:szCs w:val="24"/>
          <w:lang w:val="en-US"/>
        </w:rPr>
        <w:t xml:space="preserve"> </w:t>
      </w:r>
      <w:r w:rsidR="00A2171D" w:rsidRPr="004757A4">
        <w:rPr>
          <w:rFonts w:ascii="Times New Roman" w:hAnsi="Times New Roman"/>
          <w:sz w:val="24"/>
          <w:szCs w:val="24"/>
          <w:lang w:val="en-US"/>
        </w:rPr>
        <w:t xml:space="preserve">gesture, and so this explanation awaits empirical confirmation. </w:t>
      </w:r>
    </w:p>
    <w:p w:rsidR="00E70601" w:rsidRPr="004757A4" w:rsidRDefault="00C44106" w:rsidP="004757A4">
      <w:pPr>
        <w:spacing w:after="0" w:line="480" w:lineRule="auto"/>
        <w:ind w:firstLine="851"/>
        <w:rPr>
          <w:rFonts w:ascii="Times New Roman" w:hAnsi="Times New Roman"/>
          <w:sz w:val="24"/>
          <w:szCs w:val="24"/>
        </w:rPr>
      </w:pPr>
      <w:r w:rsidRPr="004757A4">
        <w:rPr>
          <w:rFonts w:ascii="Times New Roman" w:hAnsi="Times New Roman"/>
          <w:sz w:val="24"/>
          <w:szCs w:val="24"/>
          <w:lang w:val="en-US"/>
        </w:rPr>
        <w:t>We expected that</w:t>
      </w:r>
      <w:r w:rsidR="0033410F" w:rsidRPr="004757A4">
        <w:rPr>
          <w:rFonts w:ascii="Times New Roman" w:hAnsi="Times New Roman"/>
          <w:sz w:val="24"/>
          <w:szCs w:val="24"/>
          <w:lang w:val="en-US"/>
        </w:rPr>
        <w:t xml:space="preserve"> p</w:t>
      </w:r>
      <w:r w:rsidR="00E70601" w:rsidRPr="004757A4">
        <w:rPr>
          <w:rFonts w:ascii="Times New Roman" w:hAnsi="Times New Roman"/>
          <w:sz w:val="24"/>
          <w:szCs w:val="24"/>
          <w:lang w:val="en-US"/>
        </w:rPr>
        <w:t xml:space="preserve">ointing gestures </w:t>
      </w:r>
      <w:r w:rsidR="00CB51B4" w:rsidRPr="004757A4">
        <w:rPr>
          <w:rFonts w:ascii="Times New Roman" w:hAnsi="Times New Roman"/>
          <w:sz w:val="24"/>
          <w:szCs w:val="24"/>
          <w:lang w:val="en-US"/>
        </w:rPr>
        <w:t xml:space="preserve">would be </w:t>
      </w:r>
      <w:r w:rsidR="00E70601" w:rsidRPr="004757A4">
        <w:rPr>
          <w:rFonts w:ascii="Times New Roman" w:hAnsi="Times New Roman"/>
          <w:sz w:val="24"/>
          <w:szCs w:val="24"/>
          <w:lang w:val="en-US"/>
        </w:rPr>
        <w:t>produced more often when the target represented an object to label (e.g. noun) rather than a predicate (</w:t>
      </w:r>
      <w:r w:rsidR="00E70601" w:rsidRPr="004757A4">
        <w:rPr>
          <w:rFonts w:ascii="Times New Roman" w:hAnsi="Times New Roman"/>
          <w:sz w:val="24"/>
          <w:szCs w:val="24"/>
        </w:rPr>
        <w:t>Bates et al., 1979; Iverson et al., 1994, 2008; Iverson &amp; Goldin-Meadow</w:t>
      </w:r>
      <w:r w:rsidR="006D7641" w:rsidRPr="004757A4">
        <w:rPr>
          <w:rFonts w:ascii="Times New Roman" w:hAnsi="Times New Roman"/>
          <w:sz w:val="24"/>
          <w:szCs w:val="24"/>
        </w:rPr>
        <w:t>,</w:t>
      </w:r>
      <w:r w:rsidR="00E70601" w:rsidRPr="004757A4">
        <w:rPr>
          <w:rFonts w:ascii="Times New Roman" w:hAnsi="Times New Roman"/>
          <w:sz w:val="24"/>
          <w:szCs w:val="24"/>
        </w:rPr>
        <w:t xml:space="preserve"> 2005), </w:t>
      </w:r>
      <w:r w:rsidR="0033410F" w:rsidRPr="004757A4">
        <w:rPr>
          <w:rFonts w:ascii="Times New Roman" w:hAnsi="Times New Roman"/>
          <w:sz w:val="24"/>
          <w:szCs w:val="24"/>
        </w:rPr>
        <w:t xml:space="preserve">yet this was </w:t>
      </w:r>
      <w:r w:rsidR="00E70601" w:rsidRPr="004757A4">
        <w:rPr>
          <w:rFonts w:ascii="Times New Roman" w:hAnsi="Times New Roman"/>
          <w:sz w:val="24"/>
          <w:szCs w:val="24"/>
        </w:rPr>
        <w:t xml:space="preserve">significantly only in Australian children. </w:t>
      </w:r>
      <w:r w:rsidR="00E70601" w:rsidRPr="004757A4">
        <w:rPr>
          <w:rFonts w:ascii="Times New Roman" w:hAnsi="Times New Roman"/>
          <w:sz w:val="24"/>
          <w:szCs w:val="24"/>
          <w:lang w:val="en-US"/>
        </w:rPr>
        <w:t>Indeed,</w:t>
      </w:r>
      <w:r w:rsidR="00F96FFD" w:rsidRPr="004757A4">
        <w:rPr>
          <w:rFonts w:ascii="Times New Roman" w:hAnsi="Times New Roman"/>
          <w:sz w:val="24"/>
          <w:szCs w:val="24"/>
          <w:lang w:val="en-US"/>
        </w:rPr>
        <w:t xml:space="preserve"> </w:t>
      </w:r>
      <w:r w:rsidR="00CB51B4" w:rsidRPr="004757A4">
        <w:rPr>
          <w:rFonts w:ascii="Times New Roman" w:hAnsi="Times New Roman"/>
          <w:sz w:val="24"/>
          <w:szCs w:val="24"/>
          <w:lang w:val="en-US"/>
        </w:rPr>
        <w:t>the first gestures recorded in spontaneous interactions of infants and caregivers are deictic gestures (i.e., pointing at objects and places in the near environment, or showing objects to draw attention to adults). These</w:t>
      </w:r>
      <w:r w:rsidR="00E70601" w:rsidRPr="004757A4">
        <w:rPr>
          <w:rFonts w:ascii="Times New Roman" w:hAnsi="Times New Roman"/>
          <w:sz w:val="24"/>
          <w:szCs w:val="24"/>
          <w:lang w:val="en-US"/>
        </w:rPr>
        <w:t xml:space="preserve"> gestures </w:t>
      </w:r>
      <w:r w:rsidR="00F96FFD" w:rsidRPr="004757A4">
        <w:rPr>
          <w:rFonts w:ascii="Times New Roman" w:hAnsi="Times New Roman"/>
          <w:sz w:val="24"/>
          <w:szCs w:val="24"/>
          <w:lang w:val="en-US"/>
        </w:rPr>
        <w:t>are linked</w:t>
      </w:r>
      <w:r w:rsidR="00E70601" w:rsidRPr="004757A4">
        <w:rPr>
          <w:rFonts w:ascii="Times New Roman" w:hAnsi="Times New Roman"/>
          <w:sz w:val="24"/>
          <w:szCs w:val="24"/>
          <w:lang w:val="en-US"/>
        </w:rPr>
        <w:t xml:space="preserve"> to the emergence of the first word combinations (Bates et al., 1979)</w:t>
      </w:r>
      <w:r w:rsidR="007D1E29" w:rsidRPr="004757A4">
        <w:rPr>
          <w:rFonts w:ascii="Times New Roman" w:hAnsi="Times New Roman"/>
          <w:sz w:val="24"/>
          <w:szCs w:val="24"/>
          <w:lang w:val="en-US"/>
        </w:rPr>
        <w:t>, and are</w:t>
      </w:r>
      <w:r w:rsidR="004757A4" w:rsidRPr="004757A4">
        <w:rPr>
          <w:rFonts w:ascii="Times New Roman" w:hAnsi="Times New Roman"/>
          <w:sz w:val="24"/>
          <w:szCs w:val="24"/>
          <w:lang w:val="en-US"/>
        </w:rPr>
        <w:t xml:space="preserve"> </w:t>
      </w:r>
      <w:r w:rsidR="00E70601" w:rsidRPr="004757A4">
        <w:rPr>
          <w:rFonts w:ascii="Times New Roman" w:hAnsi="Times New Roman"/>
          <w:sz w:val="24"/>
          <w:szCs w:val="24"/>
          <w:lang w:val="en-US"/>
        </w:rPr>
        <w:t xml:space="preserve">mainly directed to noun referents.  </w:t>
      </w:r>
      <w:r w:rsidR="00E70601" w:rsidRPr="004757A4">
        <w:rPr>
          <w:rFonts w:ascii="Times New Roman" w:hAnsi="Times New Roman"/>
          <w:sz w:val="24"/>
          <w:szCs w:val="24"/>
        </w:rPr>
        <w:t>It is possible that th</w:t>
      </w:r>
      <w:r w:rsidR="00CB51B4" w:rsidRPr="004757A4">
        <w:rPr>
          <w:rFonts w:ascii="Times New Roman" w:hAnsi="Times New Roman"/>
          <w:sz w:val="24"/>
          <w:szCs w:val="24"/>
        </w:rPr>
        <w:t>is</w:t>
      </w:r>
      <w:r w:rsidR="00E70601" w:rsidRPr="004757A4">
        <w:rPr>
          <w:rFonts w:ascii="Times New Roman" w:hAnsi="Times New Roman"/>
          <w:sz w:val="24"/>
          <w:szCs w:val="24"/>
        </w:rPr>
        <w:t xml:space="preserve"> link change</w:t>
      </w:r>
      <w:r w:rsidR="00CB51B4" w:rsidRPr="004757A4">
        <w:rPr>
          <w:rFonts w:ascii="Times New Roman" w:hAnsi="Times New Roman"/>
          <w:sz w:val="24"/>
          <w:szCs w:val="24"/>
        </w:rPr>
        <w:t>s</w:t>
      </w:r>
      <w:r w:rsidR="00E70601" w:rsidRPr="004757A4">
        <w:rPr>
          <w:rFonts w:ascii="Times New Roman" w:hAnsi="Times New Roman"/>
          <w:sz w:val="24"/>
          <w:szCs w:val="24"/>
        </w:rPr>
        <w:t xml:space="preserve"> </w:t>
      </w:r>
      <w:r w:rsidR="004A453F" w:rsidRPr="004757A4">
        <w:rPr>
          <w:rFonts w:ascii="Times New Roman" w:hAnsi="Times New Roman"/>
          <w:sz w:val="24"/>
          <w:szCs w:val="24"/>
        </w:rPr>
        <w:t>with age</w:t>
      </w:r>
      <w:r w:rsidR="00CB51B4" w:rsidRPr="004757A4">
        <w:rPr>
          <w:rFonts w:ascii="Times New Roman" w:hAnsi="Times New Roman"/>
          <w:sz w:val="24"/>
          <w:szCs w:val="24"/>
        </w:rPr>
        <w:t xml:space="preserve">, such that </w:t>
      </w:r>
      <w:r w:rsidR="00F67EC3" w:rsidRPr="004757A4">
        <w:rPr>
          <w:rFonts w:ascii="Times New Roman" w:hAnsi="Times New Roman"/>
          <w:sz w:val="24"/>
          <w:szCs w:val="24"/>
        </w:rPr>
        <w:t>t</w:t>
      </w:r>
      <w:r w:rsidR="007D1932" w:rsidRPr="004757A4">
        <w:rPr>
          <w:rFonts w:ascii="Times New Roman" w:hAnsi="Times New Roman"/>
          <w:sz w:val="24"/>
          <w:szCs w:val="24"/>
        </w:rPr>
        <w:t xml:space="preserve">he prevalence of </w:t>
      </w:r>
      <w:r w:rsidR="00E70601" w:rsidRPr="004757A4">
        <w:rPr>
          <w:rFonts w:ascii="Times New Roman" w:hAnsi="Times New Roman"/>
          <w:sz w:val="24"/>
          <w:szCs w:val="24"/>
        </w:rPr>
        <w:t xml:space="preserve">the pointing gesture/noun combinations </w:t>
      </w:r>
      <w:r w:rsidR="00570CC3" w:rsidRPr="004757A4">
        <w:rPr>
          <w:rFonts w:ascii="Times New Roman" w:hAnsi="Times New Roman"/>
          <w:sz w:val="24"/>
          <w:szCs w:val="24"/>
        </w:rPr>
        <w:t xml:space="preserve">that was </w:t>
      </w:r>
      <w:r w:rsidR="00E70601" w:rsidRPr="004757A4">
        <w:rPr>
          <w:rFonts w:ascii="Times New Roman" w:hAnsi="Times New Roman"/>
          <w:sz w:val="24"/>
          <w:szCs w:val="24"/>
        </w:rPr>
        <w:t>observed at the beginning of the second year, during the first months of infants’ speech productions,</w:t>
      </w:r>
      <w:r w:rsidR="006B4BDC" w:rsidRPr="004757A4">
        <w:rPr>
          <w:rFonts w:ascii="Times New Roman" w:hAnsi="Times New Roman"/>
          <w:sz w:val="24"/>
          <w:szCs w:val="24"/>
        </w:rPr>
        <w:t xml:space="preserve"> </w:t>
      </w:r>
      <w:r w:rsidR="005B64CF" w:rsidRPr="004757A4">
        <w:rPr>
          <w:rFonts w:ascii="Times New Roman" w:hAnsi="Times New Roman"/>
          <w:sz w:val="24"/>
          <w:szCs w:val="24"/>
        </w:rPr>
        <w:t xml:space="preserve">may </w:t>
      </w:r>
      <w:r w:rsidR="00E70601" w:rsidRPr="004757A4">
        <w:rPr>
          <w:rFonts w:ascii="Times New Roman" w:hAnsi="Times New Roman"/>
          <w:sz w:val="24"/>
          <w:szCs w:val="24"/>
        </w:rPr>
        <w:t>bec</w:t>
      </w:r>
      <w:r w:rsidR="00B546B0" w:rsidRPr="004757A4">
        <w:rPr>
          <w:rFonts w:ascii="Times New Roman" w:hAnsi="Times New Roman"/>
          <w:sz w:val="24"/>
          <w:szCs w:val="24"/>
        </w:rPr>
        <w:t>o</w:t>
      </w:r>
      <w:r w:rsidR="00E70601" w:rsidRPr="004757A4">
        <w:rPr>
          <w:rFonts w:ascii="Times New Roman" w:hAnsi="Times New Roman"/>
          <w:sz w:val="24"/>
          <w:szCs w:val="24"/>
        </w:rPr>
        <w:t>me less evident in the third year</w:t>
      </w:r>
      <w:r w:rsidR="006B4BDC" w:rsidRPr="004757A4">
        <w:rPr>
          <w:rFonts w:ascii="Times New Roman" w:hAnsi="Times New Roman"/>
          <w:sz w:val="24"/>
          <w:szCs w:val="24"/>
        </w:rPr>
        <w:t xml:space="preserve"> when two-word utterances emerge</w:t>
      </w:r>
      <w:r w:rsidR="00E70601" w:rsidRPr="004757A4">
        <w:rPr>
          <w:rFonts w:ascii="Times New Roman" w:hAnsi="Times New Roman"/>
          <w:sz w:val="24"/>
          <w:szCs w:val="24"/>
        </w:rPr>
        <w:t>. Fu</w:t>
      </w:r>
      <w:r w:rsidR="006B4BDC" w:rsidRPr="004757A4">
        <w:rPr>
          <w:rFonts w:ascii="Times New Roman" w:hAnsi="Times New Roman"/>
          <w:sz w:val="24"/>
          <w:szCs w:val="24"/>
        </w:rPr>
        <w:t>ture</w:t>
      </w:r>
      <w:r w:rsidR="00E70601" w:rsidRPr="004757A4">
        <w:rPr>
          <w:rFonts w:ascii="Times New Roman" w:hAnsi="Times New Roman"/>
          <w:sz w:val="24"/>
          <w:szCs w:val="24"/>
        </w:rPr>
        <w:t xml:space="preserve"> longitudinal research using the PNT is needed to investigate the developmental pathway of pointing </w:t>
      </w:r>
      <w:r w:rsidRPr="004757A4">
        <w:rPr>
          <w:rFonts w:ascii="Times New Roman" w:hAnsi="Times New Roman"/>
          <w:sz w:val="24"/>
          <w:szCs w:val="24"/>
        </w:rPr>
        <w:t xml:space="preserve">gestures with the </w:t>
      </w:r>
      <w:r w:rsidR="00E70601" w:rsidRPr="004757A4">
        <w:rPr>
          <w:rFonts w:ascii="Times New Roman" w:hAnsi="Times New Roman"/>
          <w:sz w:val="24"/>
          <w:szCs w:val="24"/>
        </w:rPr>
        <w:t xml:space="preserve">noun </w:t>
      </w:r>
      <w:r w:rsidR="005B64CF" w:rsidRPr="004757A4">
        <w:rPr>
          <w:rFonts w:ascii="Times New Roman" w:hAnsi="Times New Roman"/>
          <w:sz w:val="24"/>
          <w:szCs w:val="24"/>
        </w:rPr>
        <w:t xml:space="preserve">and predicate </w:t>
      </w:r>
      <w:r w:rsidR="00E70601" w:rsidRPr="004757A4">
        <w:rPr>
          <w:rFonts w:ascii="Times New Roman" w:hAnsi="Times New Roman"/>
          <w:sz w:val="24"/>
          <w:szCs w:val="24"/>
        </w:rPr>
        <w:t>combinations.</w:t>
      </w:r>
    </w:p>
    <w:p w:rsidR="000902D7" w:rsidRPr="004757A4" w:rsidRDefault="000902D7" w:rsidP="001E075B">
      <w:pPr>
        <w:spacing w:after="0" w:line="480" w:lineRule="auto"/>
        <w:rPr>
          <w:rFonts w:ascii="Times New Roman" w:hAnsi="Times New Roman"/>
          <w:i/>
          <w:iCs/>
          <w:sz w:val="24"/>
          <w:szCs w:val="24"/>
          <w:lang w:val="en-US"/>
        </w:rPr>
      </w:pPr>
      <w:r w:rsidRPr="004757A4">
        <w:rPr>
          <w:rFonts w:ascii="Times New Roman" w:hAnsi="Times New Roman"/>
          <w:i/>
          <w:iCs/>
          <w:sz w:val="24"/>
          <w:szCs w:val="24"/>
          <w:lang w:val="en-US"/>
        </w:rPr>
        <w:t>Representational gestures</w:t>
      </w:r>
    </w:p>
    <w:p w:rsidR="000902D7" w:rsidRPr="004757A4" w:rsidRDefault="00B45136" w:rsidP="00AF2922">
      <w:pPr>
        <w:spacing w:after="0" w:line="480" w:lineRule="auto"/>
        <w:ind w:firstLine="851"/>
        <w:rPr>
          <w:rFonts w:ascii="Times New Roman" w:hAnsi="Times New Roman"/>
          <w:sz w:val="24"/>
          <w:szCs w:val="24"/>
          <w:lang w:val="en-US"/>
        </w:rPr>
      </w:pPr>
      <w:r w:rsidRPr="004757A4">
        <w:rPr>
          <w:rFonts w:ascii="Times New Roman" w:hAnsi="Times New Roman"/>
          <w:sz w:val="24"/>
          <w:szCs w:val="24"/>
          <w:lang w:val="en-US"/>
        </w:rPr>
        <w:t xml:space="preserve">Overall, </w:t>
      </w:r>
      <w:r w:rsidR="000902D7" w:rsidRPr="004757A4">
        <w:rPr>
          <w:rFonts w:ascii="Times New Roman" w:hAnsi="Times New Roman"/>
          <w:sz w:val="24"/>
          <w:szCs w:val="24"/>
          <w:lang w:val="en-US"/>
        </w:rPr>
        <w:t xml:space="preserve">children produced few representational gestures. </w:t>
      </w:r>
      <w:r w:rsidR="00D77C74" w:rsidRPr="004757A4">
        <w:rPr>
          <w:rFonts w:ascii="Times New Roman" w:hAnsi="Times New Roman"/>
          <w:sz w:val="24"/>
          <w:szCs w:val="24"/>
          <w:lang w:val="en-US"/>
        </w:rPr>
        <w:t xml:space="preserve"> This trend mimics the low frequency with which representational gestures occur in the input (Iverson</w:t>
      </w:r>
      <w:r w:rsidR="00AF2922" w:rsidRPr="004757A4">
        <w:rPr>
          <w:rFonts w:ascii="Times New Roman" w:hAnsi="Times New Roman"/>
          <w:sz w:val="24"/>
          <w:szCs w:val="24"/>
          <w:lang w:val="en-US"/>
        </w:rPr>
        <w:t>, Capirci, Longobardi, &amp; Volterra</w:t>
      </w:r>
      <w:r w:rsidR="00D77C74" w:rsidRPr="004757A4">
        <w:rPr>
          <w:rFonts w:ascii="Times New Roman" w:hAnsi="Times New Roman"/>
          <w:sz w:val="24"/>
          <w:szCs w:val="24"/>
          <w:lang w:val="en-US"/>
        </w:rPr>
        <w:t>, 1999; Quinn &amp; Kidd, 2018).</w:t>
      </w:r>
    </w:p>
    <w:p w:rsidR="00B92C9A" w:rsidRPr="004757A4" w:rsidRDefault="00B17440" w:rsidP="00741F92">
      <w:pPr>
        <w:spacing w:after="0" w:line="480" w:lineRule="auto"/>
        <w:ind w:firstLine="720"/>
        <w:rPr>
          <w:rFonts w:ascii="Times New Roman" w:hAnsi="Times New Roman"/>
          <w:sz w:val="24"/>
          <w:szCs w:val="24"/>
          <w:lang w:val="en-US"/>
        </w:rPr>
      </w:pPr>
      <w:r w:rsidRPr="004757A4">
        <w:rPr>
          <w:rFonts w:ascii="Times New Roman" w:hAnsi="Times New Roman"/>
          <w:sz w:val="24"/>
          <w:szCs w:val="24"/>
          <w:lang w:val="en-US"/>
        </w:rPr>
        <w:t>F</w:t>
      </w:r>
      <w:r w:rsidRPr="004757A4">
        <w:rPr>
          <w:rFonts w:ascii="Times New Roman" w:hAnsi="Times New Roman"/>
          <w:sz w:val="24"/>
          <w:szCs w:val="24"/>
        </w:rPr>
        <w:t>or production of representational gestures clear differences were observed across languages</w:t>
      </w:r>
      <w:r w:rsidR="00D77C74" w:rsidRPr="004757A4">
        <w:rPr>
          <w:rFonts w:ascii="Times New Roman" w:hAnsi="Times New Roman"/>
          <w:sz w:val="24"/>
          <w:szCs w:val="24"/>
        </w:rPr>
        <w:t>,</w:t>
      </w:r>
      <w:r w:rsidRPr="004757A4">
        <w:rPr>
          <w:rFonts w:ascii="Times New Roman" w:hAnsi="Times New Roman"/>
          <w:sz w:val="24"/>
          <w:szCs w:val="24"/>
        </w:rPr>
        <w:t xml:space="preserve"> which support the view </w:t>
      </w:r>
      <w:r w:rsidR="00B45136" w:rsidRPr="004757A4">
        <w:rPr>
          <w:rFonts w:ascii="Times New Roman" w:hAnsi="Times New Roman"/>
          <w:sz w:val="24"/>
          <w:szCs w:val="24"/>
        </w:rPr>
        <w:t xml:space="preserve">that they relate to </w:t>
      </w:r>
      <w:r w:rsidR="00684F66" w:rsidRPr="004757A4">
        <w:rPr>
          <w:rFonts w:ascii="Times New Roman" w:hAnsi="Times New Roman"/>
          <w:sz w:val="24"/>
          <w:szCs w:val="24"/>
        </w:rPr>
        <w:t xml:space="preserve">a combination of </w:t>
      </w:r>
      <w:r w:rsidR="0053050F" w:rsidRPr="004757A4">
        <w:rPr>
          <w:rFonts w:ascii="Times New Roman" w:hAnsi="Times New Roman"/>
          <w:sz w:val="24"/>
          <w:szCs w:val="24"/>
        </w:rPr>
        <w:t xml:space="preserve">linguistic </w:t>
      </w:r>
      <w:r w:rsidR="00684F66" w:rsidRPr="004757A4">
        <w:rPr>
          <w:rFonts w:ascii="Times New Roman" w:hAnsi="Times New Roman"/>
          <w:sz w:val="24"/>
          <w:szCs w:val="24"/>
        </w:rPr>
        <w:t>background</w:t>
      </w:r>
      <w:r w:rsidR="00E348F0" w:rsidRPr="004757A4">
        <w:rPr>
          <w:rFonts w:ascii="Times New Roman" w:hAnsi="Times New Roman"/>
          <w:sz w:val="24"/>
          <w:szCs w:val="24"/>
        </w:rPr>
        <w:t xml:space="preserve"> and </w:t>
      </w:r>
      <w:r w:rsidR="00E348F0" w:rsidRPr="004757A4">
        <w:rPr>
          <w:rFonts w:ascii="Times New Roman" w:hAnsi="Times New Roman"/>
          <w:sz w:val="24"/>
          <w:szCs w:val="24"/>
        </w:rPr>
        <w:lastRenderedPageBreak/>
        <w:t xml:space="preserve">communication-style </w:t>
      </w:r>
      <w:r w:rsidR="004A453F" w:rsidRPr="004757A4">
        <w:rPr>
          <w:rFonts w:ascii="Times New Roman" w:hAnsi="Times New Roman"/>
          <w:sz w:val="24"/>
          <w:szCs w:val="24"/>
        </w:rPr>
        <w:t>linked to cultural differences</w:t>
      </w:r>
      <w:r w:rsidRPr="004757A4">
        <w:rPr>
          <w:rFonts w:ascii="Times New Roman" w:hAnsi="Times New Roman"/>
          <w:sz w:val="24"/>
          <w:szCs w:val="24"/>
        </w:rPr>
        <w:t xml:space="preserve">. </w:t>
      </w:r>
      <w:r w:rsidR="00570CC3" w:rsidRPr="004757A4">
        <w:rPr>
          <w:rFonts w:ascii="Times New Roman" w:hAnsi="Times New Roman"/>
          <w:sz w:val="24"/>
          <w:szCs w:val="24"/>
          <w:lang w:val="en-US"/>
        </w:rPr>
        <w:t>In our work,</w:t>
      </w:r>
      <w:r w:rsidR="004A453F" w:rsidRPr="004757A4">
        <w:rPr>
          <w:rFonts w:ascii="Times New Roman" w:hAnsi="Times New Roman"/>
          <w:sz w:val="24"/>
          <w:szCs w:val="24"/>
          <w:lang w:val="en-US"/>
        </w:rPr>
        <w:t xml:space="preserve"> cultu</w:t>
      </w:r>
      <w:r w:rsidR="007D1E29" w:rsidRPr="004757A4">
        <w:rPr>
          <w:rFonts w:ascii="Times New Roman" w:hAnsi="Times New Roman"/>
          <w:sz w:val="24"/>
          <w:szCs w:val="24"/>
          <w:lang w:val="en-US"/>
        </w:rPr>
        <w:t>ral distance as operationalis</w:t>
      </w:r>
      <w:r w:rsidR="004A453F" w:rsidRPr="004757A4">
        <w:rPr>
          <w:rFonts w:ascii="Times New Roman" w:hAnsi="Times New Roman"/>
          <w:sz w:val="24"/>
          <w:szCs w:val="24"/>
          <w:lang w:val="en-US"/>
        </w:rPr>
        <w:t>ed by</w:t>
      </w:r>
      <w:r w:rsidR="00570CC3" w:rsidRPr="004757A4">
        <w:rPr>
          <w:rFonts w:ascii="Times New Roman" w:hAnsi="Times New Roman"/>
          <w:sz w:val="24"/>
          <w:szCs w:val="24"/>
          <w:lang w:val="en-US"/>
        </w:rPr>
        <w:t xml:space="preserve"> </w:t>
      </w:r>
      <w:r w:rsidR="00E649BD" w:rsidRPr="004757A4">
        <w:rPr>
          <w:rFonts w:ascii="Times New Roman" w:hAnsi="Times New Roman"/>
          <w:sz w:val="24"/>
          <w:szCs w:val="24"/>
          <w:lang w:val="en-US"/>
        </w:rPr>
        <w:t>geographical distance (</w:t>
      </w:r>
      <w:r w:rsidR="00E649BD" w:rsidRPr="004757A4">
        <w:rPr>
          <w:rFonts w:ascii="Times New Roman" w:hAnsi="Times New Roman"/>
          <w:sz w:val="24"/>
          <w:szCs w:val="24"/>
        </w:rPr>
        <w:t>Håkanson &amp; Ambos, 2010)</w:t>
      </w:r>
      <w:r w:rsidR="00E649BD" w:rsidRPr="004757A4">
        <w:rPr>
          <w:rFonts w:ascii="Times New Roman" w:hAnsi="Times New Roman"/>
          <w:sz w:val="24"/>
          <w:szCs w:val="24"/>
          <w:lang w:val="en-US"/>
        </w:rPr>
        <w:t xml:space="preserve"> did not </w:t>
      </w:r>
      <w:r w:rsidR="004A453F" w:rsidRPr="004757A4">
        <w:rPr>
          <w:rFonts w:ascii="Times New Roman" w:hAnsi="Times New Roman"/>
          <w:sz w:val="24"/>
          <w:szCs w:val="24"/>
          <w:lang w:val="en-US"/>
        </w:rPr>
        <w:t>predict the use of</w:t>
      </w:r>
      <w:r w:rsidR="00E649BD" w:rsidRPr="004757A4">
        <w:rPr>
          <w:rFonts w:ascii="Times New Roman" w:hAnsi="Times New Roman"/>
          <w:sz w:val="24"/>
          <w:szCs w:val="24"/>
          <w:lang w:val="en-US"/>
        </w:rPr>
        <w:t xml:space="preserve"> representational gestures.  In fact, </w:t>
      </w:r>
      <w:r w:rsidR="000E10D6" w:rsidRPr="004757A4">
        <w:rPr>
          <w:rFonts w:ascii="Times New Roman" w:hAnsi="Times New Roman"/>
          <w:sz w:val="24"/>
          <w:szCs w:val="24"/>
          <w:lang w:val="en-US"/>
        </w:rPr>
        <w:t>Italian children’s representational gestures significantly outnumbered those produced by</w:t>
      </w:r>
      <w:r w:rsidR="00E649BD" w:rsidRPr="004757A4">
        <w:rPr>
          <w:rFonts w:ascii="Times New Roman" w:hAnsi="Times New Roman"/>
          <w:sz w:val="24"/>
          <w:szCs w:val="24"/>
          <w:lang w:val="en-US"/>
        </w:rPr>
        <w:t xml:space="preserve"> the </w:t>
      </w:r>
      <w:r w:rsidR="000E10D6" w:rsidRPr="004757A4">
        <w:rPr>
          <w:rFonts w:ascii="Times New Roman" w:hAnsi="Times New Roman"/>
          <w:sz w:val="24"/>
          <w:szCs w:val="24"/>
          <w:lang w:val="en-US"/>
        </w:rPr>
        <w:t xml:space="preserve">English-speaking </w:t>
      </w:r>
      <w:r w:rsidR="009B4020" w:rsidRPr="004757A4">
        <w:rPr>
          <w:rFonts w:ascii="Times New Roman" w:hAnsi="Times New Roman"/>
          <w:sz w:val="24"/>
          <w:szCs w:val="24"/>
          <w:lang w:val="en-US"/>
        </w:rPr>
        <w:t>groups</w:t>
      </w:r>
      <w:r w:rsidR="00E649BD" w:rsidRPr="004757A4">
        <w:rPr>
          <w:rFonts w:ascii="Times New Roman" w:hAnsi="Times New Roman"/>
          <w:sz w:val="24"/>
          <w:szCs w:val="24"/>
          <w:lang w:val="en-US"/>
        </w:rPr>
        <w:t xml:space="preserve">, </w:t>
      </w:r>
      <w:r w:rsidR="009B4020" w:rsidRPr="004757A4">
        <w:rPr>
          <w:rFonts w:ascii="Times New Roman" w:hAnsi="Times New Roman"/>
          <w:sz w:val="24"/>
          <w:szCs w:val="24"/>
          <w:lang w:val="en-US"/>
        </w:rPr>
        <w:t>who</w:t>
      </w:r>
      <w:r w:rsidR="00E649BD" w:rsidRPr="004757A4">
        <w:rPr>
          <w:rFonts w:ascii="Times New Roman" w:hAnsi="Times New Roman"/>
          <w:sz w:val="24"/>
          <w:szCs w:val="24"/>
          <w:lang w:val="en-US"/>
        </w:rPr>
        <w:t xml:space="preserve"> did not differ </w:t>
      </w:r>
      <w:r w:rsidR="003322B7" w:rsidRPr="004757A4">
        <w:rPr>
          <w:rFonts w:ascii="Times New Roman" w:hAnsi="Times New Roman"/>
          <w:sz w:val="24"/>
          <w:szCs w:val="24"/>
          <w:lang w:val="en-US"/>
        </w:rPr>
        <w:t>from</w:t>
      </w:r>
      <w:r w:rsidR="00E649BD" w:rsidRPr="004757A4">
        <w:rPr>
          <w:rFonts w:ascii="Times New Roman" w:hAnsi="Times New Roman"/>
          <w:sz w:val="24"/>
          <w:szCs w:val="24"/>
          <w:lang w:val="en-US"/>
        </w:rPr>
        <w:t xml:space="preserve"> each other</w:t>
      </w:r>
      <w:r w:rsidR="000E10D6" w:rsidRPr="004757A4">
        <w:rPr>
          <w:rFonts w:ascii="Times New Roman" w:hAnsi="Times New Roman"/>
          <w:sz w:val="24"/>
          <w:szCs w:val="24"/>
          <w:lang w:val="en-US"/>
        </w:rPr>
        <w:t xml:space="preserve">. </w:t>
      </w:r>
      <w:r w:rsidR="001A674C" w:rsidRPr="004757A4">
        <w:rPr>
          <w:rFonts w:ascii="Times New Roman" w:hAnsi="Times New Roman"/>
          <w:sz w:val="24"/>
          <w:szCs w:val="24"/>
          <w:lang w:val="en-US"/>
        </w:rPr>
        <w:t xml:space="preserve"> </w:t>
      </w:r>
      <w:r w:rsidR="000E10D6" w:rsidRPr="004757A4">
        <w:rPr>
          <w:rFonts w:ascii="Times New Roman" w:hAnsi="Times New Roman"/>
          <w:sz w:val="24"/>
          <w:szCs w:val="24"/>
          <w:lang w:val="en-US"/>
        </w:rPr>
        <w:t>E</w:t>
      </w:r>
      <w:r w:rsidR="004A160A" w:rsidRPr="004757A4">
        <w:rPr>
          <w:rFonts w:ascii="Times New Roman" w:hAnsi="Times New Roman"/>
          <w:sz w:val="24"/>
          <w:szCs w:val="24"/>
          <w:lang w:val="en-US"/>
        </w:rPr>
        <w:t>vidence suggest</w:t>
      </w:r>
      <w:r w:rsidR="000E10D6" w:rsidRPr="004757A4">
        <w:rPr>
          <w:rFonts w:ascii="Times New Roman" w:hAnsi="Times New Roman"/>
          <w:sz w:val="24"/>
          <w:szCs w:val="24"/>
          <w:lang w:val="en-US"/>
        </w:rPr>
        <w:t>s</w:t>
      </w:r>
      <w:r w:rsidR="00E0656A" w:rsidRPr="004757A4">
        <w:rPr>
          <w:rFonts w:ascii="Times New Roman" w:hAnsi="Times New Roman"/>
          <w:sz w:val="24"/>
          <w:szCs w:val="24"/>
          <w:lang w:val="en-US"/>
        </w:rPr>
        <w:t xml:space="preserve"> that children growing up in ling</w:t>
      </w:r>
      <w:r w:rsidR="004A160A" w:rsidRPr="004757A4">
        <w:rPr>
          <w:rFonts w:ascii="Times New Roman" w:hAnsi="Times New Roman"/>
          <w:sz w:val="24"/>
          <w:szCs w:val="24"/>
          <w:lang w:val="en-US"/>
        </w:rPr>
        <w:t xml:space="preserve">uistic environments with </w:t>
      </w:r>
      <w:r w:rsidR="000E10D6" w:rsidRPr="004757A4">
        <w:rPr>
          <w:rFonts w:ascii="Times New Roman" w:hAnsi="Times New Roman"/>
          <w:sz w:val="24"/>
          <w:szCs w:val="24"/>
          <w:lang w:val="en-US"/>
        </w:rPr>
        <w:t xml:space="preserve">a </w:t>
      </w:r>
      <w:r w:rsidR="004A160A" w:rsidRPr="004757A4">
        <w:rPr>
          <w:rFonts w:ascii="Times New Roman" w:hAnsi="Times New Roman"/>
          <w:sz w:val="24"/>
          <w:szCs w:val="24"/>
          <w:lang w:val="en-US"/>
        </w:rPr>
        <w:t>rich</w:t>
      </w:r>
      <w:r w:rsidR="00E0656A" w:rsidRPr="004757A4">
        <w:rPr>
          <w:rFonts w:ascii="Times New Roman" w:hAnsi="Times New Roman"/>
          <w:sz w:val="24"/>
          <w:szCs w:val="24"/>
          <w:lang w:val="en-US"/>
        </w:rPr>
        <w:t xml:space="preserve"> gesture input</w:t>
      </w:r>
      <w:r w:rsidR="008C3028" w:rsidRPr="004757A4">
        <w:rPr>
          <w:rFonts w:ascii="Times New Roman" w:hAnsi="Times New Roman"/>
          <w:sz w:val="24"/>
          <w:szCs w:val="24"/>
          <w:lang w:val="en-US"/>
        </w:rPr>
        <w:t xml:space="preserve"> and high context </w:t>
      </w:r>
      <w:r w:rsidR="009F4B9D" w:rsidRPr="004757A4">
        <w:rPr>
          <w:rFonts w:ascii="Times New Roman" w:hAnsi="Times New Roman"/>
          <w:sz w:val="24"/>
          <w:szCs w:val="24"/>
          <w:lang w:val="en-US"/>
        </w:rPr>
        <w:t>communication style</w:t>
      </w:r>
      <w:r w:rsidR="00E0656A" w:rsidRPr="004757A4">
        <w:rPr>
          <w:rFonts w:ascii="Times New Roman" w:hAnsi="Times New Roman"/>
          <w:sz w:val="24"/>
          <w:szCs w:val="24"/>
          <w:lang w:val="en-US"/>
        </w:rPr>
        <w:t xml:space="preserve">, </w:t>
      </w:r>
      <w:r w:rsidR="004A160A" w:rsidRPr="004757A4">
        <w:rPr>
          <w:rFonts w:ascii="Times New Roman" w:hAnsi="Times New Roman"/>
          <w:sz w:val="24"/>
          <w:szCs w:val="24"/>
          <w:lang w:val="en-US"/>
        </w:rPr>
        <w:t>such as Italy, produce a great</w:t>
      </w:r>
      <w:r w:rsidR="00E0656A" w:rsidRPr="004757A4">
        <w:rPr>
          <w:rFonts w:ascii="Times New Roman" w:hAnsi="Times New Roman"/>
          <w:sz w:val="24"/>
          <w:szCs w:val="24"/>
          <w:lang w:val="en-US"/>
        </w:rPr>
        <w:t xml:space="preserve"> variety of </w:t>
      </w:r>
      <w:r w:rsidR="004A160A" w:rsidRPr="004757A4">
        <w:rPr>
          <w:rFonts w:ascii="Times New Roman" w:hAnsi="Times New Roman"/>
          <w:sz w:val="24"/>
          <w:szCs w:val="24"/>
          <w:lang w:val="en-US"/>
        </w:rPr>
        <w:t>representational</w:t>
      </w:r>
      <w:r w:rsidR="00E0656A" w:rsidRPr="004757A4">
        <w:rPr>
          <w:rFonts w:ascii="Times New Roman" w:hAnsi="Times New Roman"/>
          <w:sz w:val="24"/>
          <w:szCs w:val="24"/>
          <w:lang w:val="en-US"/>
        </w:rPr>
        <w:t xml:space="preserve"> gestures, and produce them at an earlier age than children learning English in </w:t>
      </w:r>
      <w:r w:rsidR="000E10D6" w:rsidRPr="004757A4">
        <w:rPr>
          <w:rFonts w:ascii="Times New Roman" w:hAnsi="Times New Roman"/>
          <w:sz w:val="24"/>
          <w:szCs w:val="24"/>
          <w:lang w:val="en-US"/>
        </w:rPr>
        <w:t xml:space="preserve">the </w:t>
      </w:r>
      <w:r w:rsidR="004A160A" w:rsidRPr="004757A4">
        <w:rPr>
          <w:rFonts w:ascii="Times New Roman" w:hAnsi="Times New Roman"/>
          <w:sz w:val="24"/>
          <w:szCs w:val="24"/>
          <w:lang w:val="en-US"/>
        </w:rPr>
        <w:t>US</w:t>
      </w:r>
      <w:r w:rsidR="00E0656A" w:rsidRPr="004757A4">
        <w:rPr>
          <w:rFonts w:ascii="Times New Roman" w:hAnsi="Times New Roman"/>
          <w:sz w:val="24"/>
          <w:szCs w:val="24"/>
          <w:lang w:val="en-US"/>
        </w:rPr>
        <w:t xml:space="preserve"> (Capirci </w:t>
      </w:r>
      <w:r w:rsidR="004A160A" w:rsidRPr="004757A4">
        <w:rPr>
          <w:rFonts w:ascii="Times New Roman" w:hAnsi="Times New Roman"/>
          <w:sz w:val="24"/>
          <w:szCs w:val="24"/>
          <w:lang w:val="en-US"/>
        </w:rPr>
        <w:t>et al.</w:t>
      </w:r>
      <w:r w:rsidR="00E0656A" w:rsidRPr="004757A4">
        <w:rPr>
          <w:rFonts w:ascii="Times New Roman" w:hAnsi="Times New Roman"/>
          <w:sz w:val="24"/>
          <w:szCs w:val="24"/>
          <w:lang w:val="en-US"/>
        </w:rPr>
        <w:t xml:space="preserve">, 2005; Iverson </w:t>
      </w:r>
      <w:r w:rsidR="004A160A" w:rsidRPr="004757A4">
        <w:rPr>
          <w:rFonts w:ascii="Times New Roman" w:hAnsi="Times New Roman"/>
          <w:sz w:val="24"/>
          <w:szCs w:val="24"/>
          <w:lang w:val="en-US"/>
        </w:rPr>
        <w:t>et al</w:t>
      </w:r>
      <w:r w:rsidR="004A160A" w:rsidRPr="004757A4">
        <w:rPr>
          <w:rFonts w:ascii="Times New Roman" w:hAnsi="Times New Roman"/>
          <w:i/>
          <w:iCs/>
          <w:sz w:val="24"/>
          <w:szCs w:val="24"/>
          <w:lang w:val="en-US"/>
        </w:rPr>
        <w:t>.,</w:t>
      </w:r>
      <w:r w:rsidR="004A160A" w:rsidRPr="004757A4">
        <w:rPr>
          <w:rFonts w:ascii="Times New Roman" w:hAnsi="Times New Roman"/>
          <w:sz w:val="24"/>
          <w:szCs w:val="24"/>
          <w:lang w:val="en-US"/>
        </w:rPr>
        <w:t xml:space="preserve"> </w:t>
      </w:r>
      <w:r w:rsidR="00E0656A" w:rsidRPr="004757A4">
        <w:rPr>
          <w:rFonts w:ascii="Times New Roman" w:hAnsi="Times New Roman"/>
          <w:sz w:val="24"/>
          <w:szCs w:val="24"/>
          <w:lang w:val="en-US"/>
        </w:rPr>
        <w:t>2008).</w:t>
      </w:r>
      <w:r w:rsidR="00364640" w:rsidRPr="004757A4">
        <w:rPr>
          <w:rFonts w:ascii="Times New Roman" w:hAnsi="Times New Roman"/>
          <w:sz w:val="24"/>
          <w:szCs w:val="24"/>
          <w:lang w:val="en-US"/>
        </w:rPr>
        <w:t xml:space="preserve"> </w:t>
      </w:r>
      <w:r w:rsidR="003A0447" w:rsidRPr="004757A4">
        <w:rPr>
          <w:rFonts w:ascii="Times New Roman" w:hAnsi="Times New Roman"/>
          <w:sz w:val="24"/>
          <w:szCs w:val="24"/>
          <w:lang w:val="en-US"/>
        </w:rPr>
        <w:t>A</w:t>
      </w:r>
      <w:r w:rsidR="009F4B9D" w:rsidRPr="004757A4">
        <w:rPr>
          <w:rFonts w:ascii="Times New Roman" w:hAnsi="Times New Roman"/>
          <w:sz w:val="24"/>
          <w:szCs w:val="24"/>
          <w:lang w:val="en-US"/>
        </w:rPr>
        <w:t xml:space="preserve"> similar PNT study </w:t>
      </w:r>
      <w:r w:rsidR="004B0A51" w:rsidRPr="004757A4">
        <w:rPr>
          <w:rFonts w:ascii="Times New Roman" w:hAnsi="Times New Roman"/>
          <w:sz w:val="24"/>
          <w:szCs w:val="24"/>
          <w:lang w:val="en-US"/>
        </w:rPr>
        <w:t xml:space="preserve">(Pettenati et al., 2012) </w:t>
      </w:r>
      <w:r w:rsidR="009F4B9D" w:rsidRPr="004757A4">
        <w:rPr>
          <w:rFonts w:ascii="Times New Roman" w:hAnsi="Times New Roman"/>
          <w:sz w:val="24"/>
          <w:szCs w:val="24"/>
          <w:lang w:val="en-US"/>
        </w:rPr>
        <w:t>compar</w:t>
      </w:r>
      <w:r w:rsidR="003A0447" w:rsidRPr="004757A4">
        <w:rPr>
          <w:rFonts w:ascii="Times New Roman" w:hAnsi="Times New Roman"/>
          <w:sz w:val="24"/>
          <w:szCs w:val="24"/>
          <w:lang w:val="en-US"/>
        </w:rPr>
        <w:t>ed</w:t>
      </w:r>
      <w:r w:rsidR="009F4B9D" w:rsidRPr="004757A4">
        <w:rPr>
          <w:rFonts w:ascii="Times New Roman" w:hAnsi="Times New Roman"/>
          <w:sz w:val="24"/>
          <w:szCs w:val="24"/>
          <w:lang w:val="en-US"/>
        </w:rPr>
        <w:t xml:space="preserve"> </w:t>
      </w:r>
      <w:r w:rsidR="003A0447" w:rsidRPr="004757A4">
        <w:rPr>
          <w:rFonts w:ascii="Times New Roman" w:hAnsi="Times New Roman"/>
          <w:sz w:val="24"/>
          <w:szCs w:val="24"/>
          <w:lang w:val="en-US"/>
        </w:rPr>
        <w:t xml:space="preserve">Italian </w:t>
      </w:r>
      <w:r w:rsidR="005908D1" w:rsidRPr="004757A4">
        <w:rPr>
          <w:rFonts w:ascii="Times New Roman" w:hAnsi="Times New Roman"/>
          <w:sz w:val="24"/>
          <w:szCs w:val="24"/>
          <w:lang w:val="en-US"/>
        </w:rPr>
        <w:t xml:space="preserve">and Japanese </w:t>
      </w:r>
      <w:r w:rsidR="009F4B9D" w:rsidRPr="004757A4">
        <w:rPr>
          <w:rFonts w:ascii="Times New Roman" w:hAnsi="Times New Roman"/>
          <w:sz w:val="24"/>
          <w:szCs w:val="24"/>
          <w:lang w:val="en-US"/>
        </w:rPr>
        <w:t>children</w:t>
      </w:r>
      <w:r w:rsidR="007D1E29" w:rsidRPr="004757A4">
        <w:rPr>
          <w:rFonts w:ascii="Times New Roman" w:hAnsi="Times New Roman"/>
          <w:sz w:val="24"/>
          <w:szCs w:val="24"/>
          <w:lang w:val="en-US"/>
        </w:rPr>
        <w:t>,</w:t>
      </w:r>
      <w:r w:rsidR="009F4B9D" w:rsidRPr="004757A4">
        <w:rPr>
          <w:rFonts w:ascii="Times New Roman" w:hAnsi="Times New Roman"/>
          <w:sz w:val="24"/>
          <w:szCs w:val="24"/>
          <w:lang w:val="en-US"/>
        </w:rPr>
        <w:t xml:space="preserve"> </w:t>
      </w:r>
      <w:r w:rsidR="003A0447" w:rsidRPr="004757A4">
        <w:rPr>
          <w:rFonts w:ascii="Times New Roman" w:hAnsi="Times New Roman"/>
          <w:sz w:val="24"/>
          <w:szCs w:val="24"/>
          <w:lang w:val="en-US"/>
        </w:rPr>
        <w:t>whose cultures are</w:t>
      </w:r>
      <w:r w:rsidR="007D1E29" w:rsidRPr="004757A4">
        <w:rPr>
          <w:rFonts w:ascii="Times New Roman" w:hAnsi="Times New Roman"/>
          <w:sz w:val="24"/>
          <w:szCs w:val="24"/>
          <w:lang w:val="en-US"/>
        </w:rPr>
        <w:t xml:space="preserve"> both</w:t>
      </w:r>
      <w:r w:rsidR="003A0447" w:rsidRPr="004757A4">
        <w:rPr>
          <w:rFonts w:ascii="Times New Roman" w:hAnsi="Times New Roman"/>
          <w:sz w:val="24"/>
          <w:szCs w:val="24"/>
          <w:lang w:val="en-US"/>
        </w:rPr>
        <w:t xml:space="preserve"> categorised </w:t>
      </w:r>
      <w:r w:rsidR="007D1E29" w:rsidRPr="004757A4">
        <w:rPr>
          <w:rFonts w:ascii="Times New Roman" w:hAnsi="Times New Roman"/>
          <w:sz w:val="24"/>
          <w:szCs w:val="24"/>
          <w:lang w:val="en-US"/>
        </w:rPr>
        <w:t>as</w:t>
      </w:r>
      <w:r w:rsidR="003A0447" w:rsidRPr="004757A4">
        <w:rPr>
          <w:rFonts w:ascii="Times New Roman" w:hAnsi="Times New Roman"/>
          <w:sz w:val="24"/>
          <w:szCs w:val="24"/>
          <w:lang w:val="en-US"/>
        </w:rPr>
        <w:t xml:space="preserve"> high context communication style</w:t>
      </w:r>
      <w:r w:rsidR="007D1E29" w:rsidRPr="004757A4">
        <w:rPr>
          <w:rFonts w:ascii="Times New Roman" w:hAnsi="Times New Roman"/>
          <w:sz w:val="24"/>
          <w:szCs w:val="24"/>
          <w:lang w:val="en-US"/>
        </w:rPr>
        <w:t>s</w:t>
      </w:r>
      <w:r w:rsidR="003A0447" w:rsidRPr="004757A4">
        <w:rPr>
          <w:rFonts w:ascii="Times New Roman" w:hAnsi="Times New Roman"/>
          <w:sz w:val="24"/>
          <w:szCs w:val="24"/>
          <w:lang w:val="en-US"/>
        </w:rPr>
        <w:t xml:space="preserve"> (Hall &amp; Hall, 1990).</w:t>
      </w:r>
      <w:r w:rsidR="0011738D" w:rsidRPr="004757A4">
        <w:rPr>
          <w:rFonts w:ascii="Times New Roman" w:hAnsi="Times New Roman"/>
          <w:sz w:val="24"/>
          <w:szCs w:val="24"/>
          <w:lang w:val="en-US"/>
        </w:rPr>
        <w:t xml:space="preserve"> </w:t>
      </w:r>
      <w:r w:rsidR="003A0447" w:rsidRPr="004757A4">
        <w:rPr>
          <w:rFonts w:ascii="Times New Roman" w:hAnsi="Times New Roman"/>
          <w:sz w:val="24"/>
          <w:szCs w:val="24"/>
          <w:lang w:val="en-US"/>
        </w:rPr>
        <w:t xml:space="preserve">Pettenati et al. (2012) </w:t>
      </w:r>
      <w:r w:rsidR="005908D1" w:rsidRPr="004757A4">
        <w:rPr>
          <w:rFonts w:ascii="Times New Roman" w:hAnsi="Times New Roman"/>
          <w:sz w:val="24"/>
          <w:szCs w:val="24"/>
          <w:lang w:val="en-US"/>
        </w:rPr>
        <w:t>reported</w:t>
      </w:r>
      <w:r w:rsidR="003A0447" w:rsidRPr="004757A4">
        <w:rPr>
          <w:rFonts w:ascii="Times New Roman" w:hAnsi="Times New Roman"/>
          <w:sz w:val="24"/>
          <w:szCs w:val="24"/>
          <w:lang w:val="en-US"/>
        </w:rPr>
        <w:t xml:space="preserve"> that</w:t>
      </w:r>
      <w:r w:rsidR="008629AB" w:rsidRPr="004757A4">
        <w:rPr>
          <w:rFonts w:ascii="Times New Roman" w:hAnsi="Times New Roman"/>
          <w:sz w:val="24"/>
          <w:szCs w:val="24"/>
          <w:lang w:val="en-US"/>
        </w:rPr>
        <w:t xml:space="preserve"> Japanese 2-year-olds did not differ from their Italian peers in the production of representational gestures, </w:t>
      </w:r>
      <w:r w:rsidR="00E11B1C" w:rsidRPr="004757A4">
        <w:rPr>
          <w:rFonts w:ascii="Times New Roman" w:hAnsi="Times New Roman"/>
          <w:sz w:val="24"/>
          <w:szCs w:val="24"/>
          <w:lang w:val="en-US"/>
        </w:rPr>
        <w:t>and</w:t>
      </w:r>
      <w:r w:rsidR="00787DDE" w:rsidRPr="004757A4">
        <w:rPr>
          <w:rFonts w:ascii="Times New Roman" w:hAnsi="Times New Roman"/>
          <w:sz w:val="24"/>
          <w:szCs w:val="24"/>
          <w:lang w:val="en-US"/>
        </w:rPr>
        <w:t xml:space="preserve"> attributed</w:t>
      </w:r>
      <w:r w:rsidR="00E11B1C" w:rsidRPr="004757A4">
        <w:rPr>
          <w:rFonts w:ascii="Times New Roman" w:hAnsi="Times New Roman"/>
          <w:sz w:val="24"/>
          <w:szCs w:val="24"/>
          <w:lang w:val="en-US"/>
        </w:rPr>
        <w:t xml:space="preserve"> </w:t>
      </w:r>
      <w:r w:rsidR="005908D1" w:rsidRPr="004757A4">
        <w:rPr>
          <w:rFonts w:ascii="Times New Roman" w:hAnsi="Times New Roman"/>
          <w:sz w:val="24"/>
          <w:szCs w:val="24"/>
          <w:lang w:val="en-US"/>
        </w:rPr>
        <w:t xml:space="preserve">the productions of </w:t>
      </w:r>
      <w:r w:rsidR="00E11B1C" w:rsidRPr="004757A4">
        <w:rPr>
          <w:rFonts w:ascii="Times New Roman" w:hAnsi="Times New Roman"/>
          <w:sz w:val="24"/>
          <w:szCs w:val="24"/>
          <w:lang w:val="en-US"/>
        </w:rPr>
        <w:t>these gestures</w:t>
      </w:r>
      <w:r w:rsidR="00787DDE" w:rsidRPr="004757A4">
        <w:rPr>
          <w:rFonts w:ascii="Times New Roman" w:hAnsi="Times New Roman"/>
          <w:sz w:val="24"/>
          <w:szCs w:val="24"/>
          <w:lang w:val="en-US"/>
        </w:rPr>
        <w:t xml:space="preserve"> to the prevalence of “learning while observing”</w:t>
      </w:r>
      <w:r w:rsidR="006C397A" w:rsidRPr="004757A4">
        <w:rPr>
          <w:rFonts w:ascii="Times New Roman" w:hAnsi="Times New Roman"/>
          <w:sz w:val="24"/>
          <w:szCs w:val="24"/>
          <w:lang w:val="en-US"/>
        </w:rPr>
        <w:t xml:space="preserve"> style typical</w:t>
      </w:r>
      <w:r w:rsidR="00787DDE" w:rsidRPr="004757A4">
        <w:rPr>
          <w:rFonts w:ascii="Times New Roman" w:hAnsi="Times New Roman"/>
          <w:sz w:val="24"/>
          <w:szCs w:val="24"/>
          <w:lang w:val="en-US"/>
        </w:rPr>
        <w:t xml:space="preserve"> in the Japanese culture</w:t>
      </w:r>
      <w:r w:rsidR="00AD76AB" w:rsidRPr="004757A4">
        <w:rPr>
          <w:rFonts w:ascii="Times New Roman" w:hAnsi="Times New Roman"/>
          <w:sz w:val="24"/>
          <w:szCs w:val="24"/>
          <w:lang w:val="en-US"/>
        </w:rPr>
        <w:t xml:space="preserve"> </w:t>
      </w:r>
      <w:r w:rsidR="004A453F" w:rsidRPr="004757A4">
        <w:rPr>
          <w:rFonts w:ascii="Times New Roman" w:hAnsi="Times New Roman"/>
          <w:sz w:val="24"/>
          <w:szCs w:val="24"/>
          <w:lang w:val="en-US"/>
        </w:rPr>
        <w:t xml:space="preserve">(but it is also possible that representational gestures are used more frequently in </w:t>
      </w:r>
      <w:r w:rsidR="004B074A" w:rsidRPr="004757A4">
        <w:rPr>
          <w:rFonts w:ascii="Times New Roman" w:hAnsi="Times New Roman"/>
          <w:sz w:val="24"/>
          <w:szCs w:val="24"/>
          <w:lang w:val="en-US"/>
        </w:rPr>
        <w:t>Japanese culture</w:t>
      </w:r>
      <w:r w:rsidR="004A453F" w:rsidRPr="004757A4">
        <w:rPr>
          <w:rFonts w:ascii="Times New Roman" w:hAnsi="Times New Roman"/>
          <w:sz w:val="24"/>
          <w:szCs w:val="24"/>
          <w:lang w:val="en-US"/>
        </w:rPr>
        <w:t>,</w:t>
      </w:r>
      <w:r w:rsidR="004B074A" w:rsidRPr="004757A4">
        <w:rPr>
          <w:rFonts w:ascii="Times New Roman" w:hAnsi="Times New Roman"/>
          <w:sz w:val="24"/>
          <w:szCs w:val="24"/>
          <w:lang w:val="en-US"/>
        </w:rPr>
        <w:t xml:space="preserve"> Aqui, 2004)</w:t>
      </w:r>
      <w:r w:rsidR="00787DDE" w:rsidRPr="004757A4">
        <w:rPr>
          <w:rFonts w:ascii="Times New Roman" w:hAnsi="Times New Roman"/>
          <w:sz w:val="24"/>
          <w:szCs w:val="24"/>
          <w:lang w:val="en-US"/>
        </w:rPr>
        <w:t xml:space="preserve">. </w:t>
      </w:r>
      <w:r w:rsidR="00A00F3A" w:rsidRPr="004757A4">
        <w:rPr>
          <w:rFonts w:ascii="Times New Roman" w:hAnsi="Times New Roman"/>
          <w:sz w:val="24"/>
          <w:szCs w:val="24"/>
        </w:rPr>
        <w:t xml:space="preserve">In addition, </w:t>
      </w:r>
      <w:r w:rsidR="004A453F" w:rsidRPr="004757A4">
        <w:rPr>
          <w:rFonts w:ascii="Times New Roman" w:hAnsi="Times New Roman"/>
          <w:sz w:val="24"/>
          <w:szCs w:val="24"/>
        </w:rPr>
        <w:t>we note that</w:t>
      </w:r>
      <w:r w:rsidR="00A00F3A" w:rsidRPr="004757A4">
        <w:rPr>
          <w:rFonts w:ascii="Times New Roman" w:hAnsi="Times New Roman"/>
          <w:sz w:val="24"/>
          <w:szCs w:val="24"/>
        </w:rPr>
        <w:t xml:space="preserve"> Australian children produced fewer </w:t>
      </w:r>
      <w:r w:rsidR="00991992" w:rsidRPr="004757A4">
        <w:rPr>
          <w:rFonts w:ascii="Times New Roman" w:hAnsi="Times New Roman"/>
          <w:sz w:val="24"/>
          <w:szCs w:val="24"/>
        </w:rPr>
        <w:t xml:space="preserve">representational </w:t>
      </w:r>
      <w:r w:rsidR="00A00F3A" w:rsidRPr="004757A4">
        <w:rPr>
          <w:rFonts w:ascii="Times New Roman" w:hAnsi="Times New Roman"/>
          <w:sz w:val="24"/>
          <w:szCs w:val="24"/>
        </w:rPr>
        <w:t>gestures than British children</w:t>
      </w:r>
      <w:r w:rsidR="004A453F" w:rsidRPr="004757A4">
        <w:rPr>
          <w:rFonts w:ascii="Times New Roman" w:hAnsi="Times New Roman"/>
          <w:sz w:val="24"/>
          <w:szCs w:val="24"/>
        </w:rPr>
        <w:t>. However, this difference was</w:t>
      </w:r>
      <w:r w:rsidR="00A00F3A" w:rsidRPr="004757A4">
        <w:rPr>
          <w:rFonts w:ascii="Times New Roman" w:hAnsi="Times New Roman"/>
          <w:sz w:val="24"/>
          <w:szCs w:val="24"/>
        </w:rPr>
        <w:t xml:space="preserve"> not significant</w:t>
      </w:r>
      <w:r w:rsidR="00A00F3A" w:rsidRPr="004757A4">
        <w:rPr>
          <w:rFonts w:ascii="Times New Roman" w:hAnsi="Times New Roman"/>
          <w:sz w:val="24"/>
          <w:szCs w:val="24"/>
          <w:lang w:val="en-US"/>
        </w:rPr>
        <w:t>.</w:t>
      </w:r>
      <w:r w:rsidR="004A453F" w:rsidRPr="004757A4">
        <w:rPr>
          <w:rFonts w:ascii="Times New Roman" w:hAnsi="Times New Roman"/>
          <w:sz w:val="24"/>
          <w:szCs w:val="24"/>
          <w:lang w:val="en-US"/>
        </w:rPr>
        <w:t xml:space="preserve"> In general, the production of representational gestures was very low in the English-speaking groups. </w:t>
      </w:r>
    </w:p>
    <w:p w:rsidR="00167140" w:rsidRPr="004757A4" w:rsidRDefault="0011738D" w:rsidP="004757A4">
      <w:pPr>
        <w:spacing w:after="0" w:line="480" w:lineRule="auto"/>
        <w:ind w:firstLine="720"/>
        <w:rPr>
          <w:rFonts w:ascii="Times New Roman" w:hAnsi="Times New Roman"/>
          <w:sz w:val="24"/>
          <w:szCs w:val="24"/>
          <w:lang w:val="en-US"/>
        </w:rPr>
      </w:pPr>
      <w:r w:rsidRPr="004757A4">
        <w:rPr>
          <w:rFonts w:ascii="Times New Roman" w:hAnsi="Times New Roman"/>
          <w:sz w:val="24"/>
          <w:szCs w:val="24"/>
          <w:lang w:val="en-US"/>
        </w:rPr>
        <w:t>T</w:t>
      </w:r>
      <w:r w:rsidR="006554D2" w:rsidRPr="004757A4">
        <w:rPr>
          <w:rFonts w:ascii="Times New Roman" w:hAnsi="Times New Roman"/>
          <w:sz w:val="24"/>
          <w:szCs w:val="24"/>
          <w:lang w:val="en-US"/>
        </w:rPr>
        <w:t>he</w:t>
      </w:r>
      <w:r w:rsidR="00FD1DFA" w:rsidRPr="004757A4">
        <w:rPr>
          <w:rFonts w:ascii="Times New Roman" w:hAnsi="Times New Roman"/>
          <w:sz w:val="24"/>
          <w:szCs w:val="24"/>
          <w:lang w:val="en-US"/>
        </w:rPr>
        <w:t xml:space="preserve"> </w:t>
      </w:r>
      <w:r w:rsidR="007E3CF0" w:rsidRPr="004757A4">
        <w:rPr>
          <w:rFonts w:ascii="Times New Roman" w:hAnsi="Times New Roman"/>
          <w:sz w:val="24"/>
          <w:szCs w:val="24"/>
          <w:lang w:val="en-US"/>
        </w:rPr>
        <w:t>high</w:t>
      </w:r>
      <w:r w:rsidR="00684F66" w:rsidRPr="004757A4">
        <w:rPr>
          <w:rFonts w:ascii="Times New Roman" w:hAnsi="Times New Roman"/>
          <w:sz w:val="24"/>
          <w:szCs w:val="24"/>
          <w:lang w:val="en-US"/>
        </w:rPr>
        <w:t>er</w:t>
      </w:r>
      <w:r w:rsidR="007E3CF0" w:rsidRPr="004757A4">
        <w:rPr>
          <w:rFonts w:ascii="Times New Roman" w:hAnsi="Times New Roman"/>
          <w:sz w:val="24"/>
          <w:szCs w:val="24"/>
          <w:lang w:val="en-US"/>
        </w:rPr>
        <w:t xml:space="preserve"> frequency of </w:t>
      </w:r>
      <w:r w:rsidR="006554D2" w:rsidRPr="004757A4">
        <w:rPr>
          <w:rFonts w:ascii="Times New Roman" w:hAnsi="Times New Roman"/>
          <w:sz w:val="24"/>
          <w:szCs w:val="24"/>
          <w:lang w:val="en-US"/>
        </w:rPr>
        <w:t xml:space="preserve">representational </w:t>
      </w:r>
      <w:r w:rsidR="00FD1DFA" w:rsidRPr="004757A4">
        <w:rPr>
          <w:rFonts w:ascii="Times New Roman" w:hAnsi="Times New Roman"/>
          <w:sz w:val="24"/>
          <w:szCs w:val="24"/>
          <w:lang w:val="en-US"/>
        </w:rPr>
        <w:t xml:space="preserve"> gesture</w:t>
      </w:r>
      <w:r w:rsidR="00684F66" w:rsidRPr="004757A4">
        <w:rPr>
          <w:rFonts w:ascii="Times New Roman" w:hAnsi="Times New Roman"/>
          <w:sz w:val="24"/>
          <w:szCs w:val="24"/>
          <w:lang w:val="en-US"/>
        </w:rPr>
        <w:t>s</w:t>
      </w:r>
      <w:r w:rsidR="00A40A73" w:rsidRPr="004757A4">
        <w:rPr>
          <w:rFonts w:ascii="Times New Roman" w:hAnsi="Times New Roman"/>
          <w:sz w:val="24"/>
          <w:szCs w:val="24"/>
          <w:lang w:val="en-US"/>
        </w:rPr>
        <w:t xml:space="preserve"> </w:t>
      </w:r>
      <w:r w:rsidR="00773EBA" w:rsidRPr="004757A4">
        <w:rPr>
          <w:rFonts w:ascii="Times New Roman" w:hAnsi="Times New Roman"/>
          <w:sz w:val="24"/>
          <w:szCs w:val="24"/>
          <w:lang w:val="en-US"/>
        </w:rPr>
        <w:t xml:space="preserve">for predicates as compared to nouns </w:t>
      </w:r>
      <w:r w:rsidR="00684F66" w:rsidRPr="004757A4">
        <w:rPr>
          <w:rFonts w:ascii="Times New Roman" w:hAnsi="Times New Roman"/>
          <w:sz w:val="24"/>
          <w:szCs w:val="24"/>
          <w:lang w:val="en-US"/>
        </w:rPr>
        <w:t xml:space="preserve">in </w:t>
      </w:r>
      <w:r w:rsidR="00A40A73" w:rsidRPr="004757A4">
        <w:rPr>
          <w:rFonts w:ascii="Times New Roman" w:hAnsi="Times New Roman"/>
          <w:sz w:val="24"/>
          <w:szCs w:val="24"/>
          <w:lang w:val="en-US"/>
        </w:rPr>
        <w:t>I</w:t>
      </w:r>
      <w:r w:rsidR="006554D2" w:rsidRPr="004757A4">
        <w:rPr>
          <w:rFonts w:ascii="Times New Roman" w:hAnsi="Times New Roman"/>
          <w:sz w:val="24"/>
          <w:szCs w:val="24"/>
          <w:lang w:val="en-US"/>
        </w:rPr>
        <w:t xml:space="preserve">talian children </w:t>
      </w:r>
      <w:r w:rsidR="00FD1DFA" w:rsidRPr="004757A4">
        <w:rPr>
          <w:rFonts w:ascii="Times New Roman" w:hAnsi="Times New Roman"/>
          <w:sz w:val="24"/>
          <w:szCs w:val="24"/>
          <w:lang w:val="en-US"/>
        </w:rPr>
        <w:t>was</w:t>
      </w:r>
      <w:r w:rsidR="006E137B" w:rsidRPr="004757A4">
        <w:rPr>
          <w:rFonts w:ascii="Times New Roman" w:hAnsi="Times New Roman"/>
          <w:sz w:val="24"/>
          <w:szCs w:val="24"/>
          <w:lang w:val="en-US"/>
        </w:rPr>
        <w:t xml:space="preserve"> </w:t>
      </w:r>
      <w:r w:rsidR="000E10D6" w:rsidRPr="004757A4">
        <w:rPr>
          <w:rFonts w:ascii="Times New Roman" w:hAnsi="Times New Roman"/>
          <w:sz w:val="24"/>
          <w:szCs w:val="24"/>
          <w:lang w:val="en-US"/>
        </w:rPr>
        <w:t xml:space="preserve">particularly </w:t>
      </w:r>
      <w:r w:rsidR="004A453F" w:rsidRPr="004757A4">
        <w:rPr>
          <w:rFonts w:ascii="Times New Roman" w:hAnsi="Times New Roman"/>
          <w:sz w:val="24"/>
          <w:szCs w:val="24"/>
          <w:lang w:val="en-US"/>
        </w:rPr>
        <w:t>noteworthy</w:t>
      </w:r>
      <w:r w:rsidR="00167140" w:rsidRPr="004757A4">
        <w:rPr>
          <w:rFonts w:ascii="Times New Roman" w:hAnsi="Times New Roman"/>
          <w:sz w:val="24"/>
          <w:szCs w:val="24"/>
          <w:lang w:val="en-US"/>
        </w:rPr>
        <w:t xml:space="preserve">. </w:t>
      </w:r>
      <w:r w:rsidR="00E830E3" w:rsidRPr="004757A4">
        <w:rPr>
          <w:rFonts w:ascii="Times New Roman" w:hAnsi="Times New Roman"/>
          <w:sz w:val="24"/>
          <w:szCs w:val="24"/>
        </w:rPr>
        <w:t>This result</w:t>
      </w:r>
      <w:r w:rsidR="00167140" w:rsidRPr="004757A4">
        <w:rPr>
          <w:rFonts w:ascii="Times New Roman" w:hAnsi="Times New Roman"/>
          <w:sz w:val="24"/>
          <w:szCs w:val="24"/>
        </w:rPr>
        <w:t xml:space="preserve"> is in line </w:t>
      </w:r>
      <w:r w:rsidR="00401F1D" w:rsidRPr="004757A4">
        <w:rPr>
          <w:rFonts w:ascii="Times New Roman" w:hAnsi="Times New Roman"/>
          <w:sz w:val="24"/>
          <w:szCs w:val="24"/>
        </w:rPr>
        <w:t>with previous cross-cultural comparisons</w:t>
      </w:r>
      <w:r w:rsidR="00E830E3" w:rsidRPr="004757A4">
        <w:rPr>
          <w:rFonts w:ascii="Times New Roman" w:hAnsi="Times New Roman"/>
          <w:sz w:val="24"/>
          <w:szCs w:val="24"/>
        </w:rPr>
        <w:t xml:space="preserve"> that</w:t>
      </w:r>
      <w:r w:rsidR="00AD76AB" w:rsidRPr="004757A4">
        <w:rPr>
          <w:rFonts w:ascii="Times New Roman" w:hAnsi="Times New Roman"/>
          <w:sz w:val="24"/>
          <w:szCs w:val="24"/>
        </w:rPr>
        <w:t xml:space="preserve"> have</w:t>
      </w:r>
      <w:r w:rsidR="00E830E3" w:rsidRPr="004757A4">
        <w:rPr>
          <w:rFonts w:ascii="Times New Roman" w:hAnsi="Times New Roman"/>
          <w:sz w:val="24"/>
          <w:szCs w:val="24"/>
        </w:rPr>
        <w:t xml:space="preserve"> </w:t>
      </w:r>
      <w:r w:rsidR="00773EBA" w:rsidRPr="004757A4">
        <w:rPr>
          <w:rFonts w:ascii="Times New Roman" w:hAnsi="Times New Roman"/>
          <w:sz w:val="24"/>
          <w:szCs w:val="24"/>
        </w:rPr>
        <w:t>reported</w:t>
      </w:r>
      <w:r w:rsidR="00773EBA" w:rsidRPr="004757A4">
        <w:rPr>
          <w:rFonts w:ascii="Times New Roman" w:hAnsi="Times New Roman"/>
          <w:sz w:val="24"/>
          <w:szCs w:val="24"/>
          <w:lang w:val="en-US"/>
        </w:rPr>
        <w:t xml:space="preserve"> more </w:t>
      </w:r>
      <w:r w:rsidR="008F09E0" w:rsidRPr="004757A4">
        <w:rPr>
          <w:rFonts w:ascii="Times New Roman" w:hAnsi="Times New Roman"/>
          <w:sz w:val="24"/>
          <w:szCs w:val="24"/>
        </w:rPr>
        <w:t xml:space="preserve">representational </w:t>
      </w:r>
      <w:r w:rsidR="00781932" w:rsidRPr="004757A4">
        <w:rPr>
          <w:rFonts w:ascii="Times New Roman" w:hAnsi="Times New Roman"/>
          <w:sz w:val="24"/>
          <w:szCs w:val="24"/>
        </w:rPr>
        <w:t>gesture</w:t>
      </w:r>
      <w:r w:rsidR="000E10D6" w:rsidRPr="004757A4">
        <w:rPr>
          <w:rFonts w:ascii="Times New Roman" w:hAnsi="Times New Roman"/>
          <w:sz w:val="24"/>
          <w:szCs w:val="24"/>
        </w:rPr>
        <w:t>s</w:t>
      </w:r>
      <w:r w:rsidR="00781932" w:rsidRPr="004757A4">
        <w:rPr>
          <w:rFonts w:ascii="Times New Roman" w:hAnsi="Times New Roman"/>
          <w:sz w:val="24"/>
          <w:szCs w:val="24"/>
        </w:rPr>
        <w:t xml:space="preserve"> in association with action</w:t>
      </w:r>
      <w:r w:rsidR="000E10D6" w:rsidRPr="004757A4">
        <w:rPr>
          <w:rFonts w:ascii="Times New Roman" w:hAnsi="Times New Roman"/>
          <w:sz w:val="24"/>
          <w:szCs w:val="24"/>
        </w:rPr>
        <w:t>s</w:t>
      </w:r>
      <w:r w:rsidR="00781932" w:rsidRPr="004757A4">
        <w:rPr>
          <w:rFonts w:ascii="Times New Roman" w:hAnsi="Times New Roman"/>
          <w:sz w:val="24"/>
          <w:szCs w:val="24"/>
        </w:rPr>
        <w:t xml:space="preserve"> or events over objects</w:t>
      </w:r>
      <w:r w:rsidR="00E830E3" w:rsidRPr="004757A4">
        <w:rPr>
          <w:rFonts w:ascii="Times New Roman" w:hAnsi="Times New Roman"/>
          <w:sz w:val="24"/>
          <w:szCs w:val="24"/>
        </w:rPr>
        <w:t xml:space="preserve"> words</w:t>
      </w:r>
      <w:r w:rsidR="00781932" w:rsidRPr="004757A4">
        <w:rPr>
          <w:rFonts w:ascii="Times New Roman" w:hAnsi="Times New Roman"/>
          <w:sz w:val="24"/>
          <w:szCs w:val="24"/>
        </w:rPr>
        <w:t xml:space="preserve"> </w:t>
      </w:r>
      <w:r w:rsidR="00D05E57" w:rsidRPr="004757A4">
        <w:rPr>
          <w:rFonts w:ascii="Times New Roman" w:hAnsi="Times New Roman"/>
          <w:sz w:val="24"/>
          <w:szCs w:val="24"/>
          <w:lang w:val="en-US"/>
        </w:rPr>
        <w:t>(Pettenati et al</w:t>
      </w:r>
      <w:r w:rsidR="00D05E57" w:rsidRPr="004757A4">
        <w:rPr>
          <w:rFonts w:ascii="Times New Roman" w:hAnsi="Times New Roman"/>
          <w:i/>
          <w:iCs/>
          <w:sz w:val="24"/>
          <w:szCs w:val="24"/>
          <w:lang w:val="en-US"/>
        </w:rPr>
        <w:t>.,</w:t>
      </w:r>
      <w:r w:rsidR="00D05E57" w:rsidRPr="004757A4">
        <w:rPr>
          <w:rFonts w:ascii="Times New Roman" w:hAnsi="Times New Roman"/>
          <w:sz w:val="24"/>
          <w:szCs w:val="24"/>
          <w:lang w:val="en-US"/>
        </w:rPr>
        <w:t xml:space="preserve"> 2012</w:t>
      </w:r>
      <w:r w:rsidR="00AD76AB" w:rsidRPr="004757A4">
        <w:rPr>
          <w:rFonts w:ascii="Times New Roman" w:hAnsi="Times New Roman"/>
          <w:sz w:val="24"/>
          <w:szCs w:val="24"/>
          <w:lang w:val="en-US"/>
        </w:rPr>
        <w:t xml:space="preserve">; </w:t>
      </w:r>
      <w:r w:rsidR="00E830E3" w:rsidRPr="004757A4">
        <w:rPr>
          <w:rFonts w:ascii="Times New Roman" w:hAnsi="Times New Roman"/>
          <w:sz w:val="24"/>
          <w:szCs w:val="24"/>
          <w:lang w:val="en-US"/>
        </w:rPr>
        <w:t>Marentette et al., 2016).</w:t>
      </w:r>
      <w:r w:rsidR="003264B4" w:rsidRPr="004757A4">
        <w:rPr>
          <w:rFonts w:ascii="Times New Roman" w:hAnsi="Times New Roman"/>
          <w:sz w:val="24"/>
          <w:szCs w:val="24"/>
          <w:lang w:val="en-US"/>
        </w:rPr>
        <w:t xml:space="preserve"> In contrast, British and Australian children did not produce more representational gestures in association with the predicates than the noun subtests</w:t>
      </w:r>
      <w:r w:rsidR="00573D64" w:rsidRPr="004757A4">
        <w:rPr>
          <w:rFonts w:ascii="Times New Roman" w:hAnsi="Times New Roman"/>
          <w:sz w:val="24"/>
          <w:szCs w:val="24"/>
          <w:lang w:val="en-US"/>
        </w:rPr>
        <w:t>.</w:t>
      </w:r>
      <w:r w:rsidR="00AD76AB" w:rsidRPr="004757A4">
        <w:rPr>
          <w:rFonts w:ascii="Times New Roman" w:hAnsi="Times New Roman"/>
          <w:sz w:val="24"/>
          <w:szCs w:val="24"/>
          <w:lang w:val="en-US"/>
        </w:rPr>
        <w:t xml:space="preserve"> </w:t>
      </w:r>
      <w:r w:rsidR="00573D64" w:rsidRPr="004757A4">
        <w:rPr>
          <w:rFonts w:ascii="Times New Roman" w:hAnsi="Times New Roman"/>
          <w:sz w:val="24"/>
          <w:szCs w:val="24"/>
          <w:lang w:val="en-US"/>
        </w:rPr>
        <w:t>They also</w:t>
      </w:r>
      <w:r w:rsidR="00E82444" w:rsidRPr="004757A4">
        <w:rPr>
          <w:rFonts w:ascii="Times New Roman" w:hAnsi="Times New Roman"/>
          <w:sz w:val="24"/>
          <w:szCs w:val="24"/>
          <w:lang w:val="en-US"/>
        </w:rPr>
        <w:t xml:space="preserve"> </w:t>
      </w:r>
      <w:r w:rsidR="00C03E56" w:rsidRPr="004757A4">
        <w:rPr>
          <w:rFonts w:ascii="Times New Roman" w:hAnsi="Times New Roman"/>
          <w:sz w:val="24"/>
          <w:szCs w:val="24"/>
          <w:lang w:val="en-US"/>
        </w:rPr>
        <w:t>produced few predicate</w:t>
      </w:r>
      <w:r w:rsidR="00A26072" w:rsidRPr="004757A4">
        <w:rPr>
          <w:rFonts w:ascii="Times New Roman" w:hAnsi="Times New Roman"/>
          <w:sz w:val="24"/>
          <w:szCs w:val="24"/>
          <w:lang w:val="en-US"/>
        </w:rPr>
        <w:t xml:space="preserve"> words</w:t>
      </w:r>
      <w:r w:rsidR="003A36B2" w:rsidRPr="004757A4">
        <w:rPr>
          <w:rFonts w:ascii="Times New Roman" w:hAnsi="Times New Roman"/>
          <w:sz w:val="24"/>
          <w:szCs w:val="24"/>
          <w:lang w:val="en-US"/>
        </w:rPr>
        <w:t xml:space="preserve"> in comparis</w:t>
      </w:r>
      <w:r w:rsidR="00573D64" w:rsidRPr="004757A4">
        <w:rPr>
          <w:rFonts w:ascii="Times New Roman" w:hAnsi="Times New Roman"/>
          <w:sz w:val="24"/>
          <w:szCs w:val="24"/>
          <w:lang w:val="en-US"/>
        </w:rPr>
        <w:t>on to the Italian children.</w:t>
      </w:r>
      <w:r w:rsidR="00AD76AB" w:rsidRPr="004757A4">
        <w:rPr>
          <w:rFonts w:ascii="Times New Roman" w:hAnsi="Times New Roman"/>
          <w:sz w:val="24"/>
          <w:szCs w:val="24"/>
          <w:lang w:val="en-US"/>
        </w:rPr>
        <w:t xml:space="preserve"> </w:t>
      </w:r>
      <w:r w:rsidR="00573D64" w:rsidRPr="004757A4">
        <w:rPr>
          <w:rFonts w:ascii="Times New Roman" w:hAnsi="Times New Roman"/>
          <w:sz w:val="24"/>
          <w:szCs w:val="24"/>
          <w:lang w:val="en-US"/>
        </w:rPr>
        <w:t>These two results may be related: if gesture scaffolds spoken lang</w:t>
      </w:r>
      <w:r w:rsidR="003A36B2" w:rsidRPr="004757A4">
        <w:rPr>
          <w:rFonts w:ascii="Times New Roman" w:hAnsi="Times New Roman"/>
          <w:sz w:val="24"/>
          <w:szCs w:val="24"/>
          <w:lang w:val="en-US"/>
        </w:rPr>
        <w:t>uag</w:t>
      </w:r>
      <w:r w:rsidR="00573D64" w:rsidRPr="004757A4">
        <w:rPr>
          <w:rFonts w:ascii="Times New Roman" w:hAnsi="Times New Roman"/>
          <w:sz w:val="24"/>
          <w:szCs w:val="24"/>
          <w:lang w:val="en-US"/>
        </w:rPr>
        <w:t xml:space="preserve">e development, then a lack of gestural representations for actions and attributes may slow down the acquisition of verbal labels. </w:t>
      </w:r>
    </w:p>
    <w:p w:rsidR="005F7688" w:rsidRPr="004757A4" w:rsidRDefault="00137402" w:rsidP="004757A4">
      <w:pPr>
        <w:spacing w:after="0" w:line="480" w:lineRule="auto"/>
        <w:ind w:firstLine="720"/>
        <w:rPr>
          <w:rFonts w:ascii="Times New Roman" w:hAnsi="Times New Roman"/>
          <w:sz w:val="24"/>
          <w:szCs w:val="24"/>
          <w:lang w:val="en-US"/>
        </w:rPr>
      </w:pPr>
      <w:r w:rsidRPr="004757A4">
        <w:rPr>
          <w:rFonts w:ascii="Times New Roman" w:hAnsi="Times New Roman"/>
          <w:sz w:val="24"/>
          <w:szCs w:val="24"/>
          <w:lang w:val="en-US"/>
        </w:rPr>
        <w:lastRenderedPageBreak/>
        <w:t>Overall, c</w:t>
      </w:r>
      <w:r w:rsidR="0095537E" w:rsidRPr="004757A4">
        <w:rPr>
          <w:rFonts w:ascii="Times New Roman" w:hAnsi="Times New Roman"/>
          <w:sz w:val="24"/>
          <w:szCs w:val="24"/>
          <w:lang w:val="en-US"/>
        </w:rPr>
        <w:t xml:space="preserve">hildren produced more </w:t>
      </w:r>
      <w:r w:rsidR="00570CC3" w:rsidRPr="004757A4">
        <w:rPr>
          <w:rFonts w:ascii="Times New Roman" w:hAnsi="Times New Roman"/>
          <w:sz w:val="24"/>
          <w:szCs w:val="24"/>
          <w:lang w:val="en-US"/>
        </w:rPr>
        <w:t xml:space="preserve">pointing and </w:t>
      </w:r>
      <w:r w:rsidR="0095537E" w:rsidRPr="004757A4">
        <w:rPr>
          <w:rFonts w:ascii="Times New Roman" w:hAnsi="Times New Roman"/>
          <w:sz w:val="24"/>
          <w:szCs w:val="24"/>
          <w:lang w:val="en-US"/>
        </w:rPr>
        <w:t>representational gestures in combination with speech than gestures alone</w:t>
      </w:r>
      <w:r w:rsidR="00A2171D" w:rsidRPr="004757A4">
        <w:rPr>
          <w:rFonts w:ascii="Times New Roman" w:hAnsi="Times New Roman"/>
          <w:sz w:val="24"/>
          <w:szCs w:val="24"/>
          <w:lang w:val="en-US"/>
        </w:rPr>
        <w:t>.</w:t>
      </w:r>
      <w:r w:rsidR="0095537E" w:rsidRPr="004757A4">
        <w:rPr>
          <w:rFonts w:ascii="Times New Roman" w:hAnsi="Times New Roman"/>
          <w:sz w:val="24"/>
          <w:szCs w:val="24"/>
          <w:lang w:val="en-US"/>
        </w:rPr>
        <w:t xml:space="preserve"> </w:t>
      </w:r>
      <w:r w:rsidR="00A2171D" w:rsidRPr="004757A4">
        <w:rPr>
          <w:rFonts w:ascii="Times New Roman" w:hAnsi="Times New Roman"/>
          <w:sz w:val="24"/>
          <w:szCs w:val="24"/>
          <w:lang w:val="en-US"/>
        </w:rPr>
        <w:t>Th</w:t>
      </w:r>
      <w:r w:rsidR="0012168D" w:rsidRPr="004757A4">
        <w:rPr>
          <w:rFonts w:ascii="Times New Roman" w:hAnsi="Times New Roman"/>
          <w:sz w:val="24"/>
          <w:szCs w:val="24"/>
          <w:lang w:val="en-US"/>
        </w:rPr>
        <w:t>is</w:t>
      </w:r>
      <w:r w:rsidR="00A2171D" w:rsidRPr="004757A4">
        <w:rPr>
          <w:rFonts w:ascii="Times New Roman" w:hAnsi="Times New Roman"/>
          <w:sz w:val="24"/>
          <w:szCs w:val="24"/>
          <w:lang w:val="en-US"/>
        </w:rPr>
        <w:t xml:space="preserve"> </w:t>
      </w:r>
      <w:r w:rsidR="0095537E" w:rsidRPr="004757A4">
        <w:rPr>
          <w:rFonts w:ascii="Times New Roman" w:hAnsi="Times New Roman"/>
          <w:sz w:val="24"/>
          <w:szCs w:val="24"/>
          <w:lang w:val="en-US"/>
        </w:rPr>
        <w:t xml:space="preserve">is consistent with previous findings that two- and three year-old children use bimodal combinations more frequently than unimodal gesture expressions in naming tasks (e.g. </w:t>
      </w:r>
      <w:r w:rsidR="00565498" w:rsidRPr="004757A4">
        <w:rPr>
          <w:rFonts w:ascii="Times New Roman" w:hAnsi="Times New Roman"/>
          <w:sz w:val="24"/>
          <w:szCs w:val="24"/>
          <w:lang w:val="en-US"/>
        </w:rPr>
        <w:t xml:space="preserve">Italian children: </w:t>
      </w:r>
      <w:r w:rsidR="0095537E" w:rsidRPr="004757A4">
        <w:rPr>
          <w:rFonts w:ascii="Times New Roman" w:hAnsi="Times New Roman"/>
          <w:sz w:val="24"/>
          <w:szCs w:val="24"/>
          <w:lang w:val="en-US"/>
        </w:rPr>
        <w:t xml:space="preserve">Marentette et al., 2016, Stefanini et al., 2009; </w:t>
      </w:r>
      <w:r w:rsidR="00565498" w:rsidRPr="004757A4">
        <w:rPr>
          <w:rFonts w:ascii="Times New Roman" w:hAnsi="Times New Roman"/>
          <w:sz w:val="24"/>
          <w:szCs w:val="24"/>
          <w:lang w:val="en-US"/>
        </w:rPr>
        <w:t>Australian children:</w:t>
      </w:r>
      <w:r w:rsidR="00565498" w:rsidRPr="004757A4">
        <w:rPr>
          <w:rFonts w:ascii="Times New Roman" w:hAnsi="Times New Roman"/>
          <w:sz w:val="24"/>
          <w:szCs w:val="24"/>
        </w:rPr>
        <w:t xml:space="preserve"> </w:t>
      </w:r>
      <w:r w:rsidR="00A02E60" w:rsidRPr="004757A4">
        <w:rPr>
          <w:rFonts w:ascii="Times New Roman" w:hAnsi="Times New Roman"/>
          <w:sz w:val="24"/>
          <w:szCs w:val="24"/>
        </w:rPr>
        <w:t>Hall et al., 2013</w:t>
      </w:r>
      <w:r w:rsidR="0095537E" w:rsidRPr="004757A4">
        <w:rPr>
          <w:rFonts w:ascii="Times New Roman" w:hAnsi="Times New Roman"/>
          <w:sz w:val="24"/>
          <w:szCs w:val="24"/>
          <w:lang w:val="en-US"/>
        </w:rPr>
        <w:t xml:space="preserve">; </w:t>
      </w:r>
      <w:r w:rsidR="00565498" w:rsidRPr="004757A4">
        <w:rPr>
          <w:rFonts w:ascii="Times New Roman" w:hAnsi="Times New Roman"/>
          <w:sz w:val="24"/>
          <w:szCs w:val="24"/>
          <w:lang w:val="en-US"/>
        </w:rPr>
        <w:t xml:space="preserve">British children: </w:t>
      </w:r>
      <w:r w:rsidR="0095537E" w:rsidRPr="004757A4">
        <w:rPr>
          <w:rFonts w:ascii="Times New Roman" w:hAnsi="Times New Roman"/>
          <w:sz w:val="24"/>
          <w:szCs w:val="24"/>
          <w:lang w:val="en-US"/>
        </w:rPr>
        <w:t>Huttunen et al.</w:t>
      </w:r>
      <w:r w:rsidR="00A02E60" w:rsidRPr="004757A4">
        <w:rPr>
          <w:rFonts w:ascii="Times New Roman" w:hAnsi="Times New Roman"/>
          <w:sz w:val="24"/>
          <w:szCs w:val="24"/>
          <w:lang w:val="en-US"/>
        </w:rPr>
        <w:t>,</w:t>
      </w:r>
      <w:r w:rsidR="0095537E" w:rsidRPr="004757A4">
        <w:rPr>
          <w:rFonts w:ascii="Times New Roman" w:hAnsi="Times New Roman"/>
          <w:sz w:val="24"/>
          <w:szCs w:val="24"/>
          <w:lang w:val="en-US"/>
        </w:rPr>
        <w:t xml:space="preserve"> 2013, and </w:t>
      </w:r>
      <w:r w:rsidR="00565498" w:rsidRPr="004757A4">
        <w:rPr>
          <w:rFonts w:ascii="Times New Roman" w:hAnsi="Times New Roman"/>
          <w:sz w:val="24"/>
          <w:szCs w:val="24"/>
          <w:lang w:val="en-US"/>
        </w:rPr>
        <w:t xml:space="preserve">Canadian English-speaking children: </w:t>
      </w:r>
      <w:r w:rsidR="0095537E" w:rsidRPr="004757A4">
        <w:rPr>
          <w:rFonts w:ascii="Times New Roman" w:hAnsi="Times New Roman"/>
          <w:sz w:val="24"/>
          <w:szCs w:val="24"/>
          <w:lang w:val="en-US"/>
        </w:rPr>
        <w:t xml:space="preserve">Marentette et al., 2016). </w:t>
      </w:r>
      <w:r w:rsidR="00DC5FD1" w:rsidRPr="004757A4">
        <w:rPr>
          <w:rFonts w:ascii="Times New Roman" w:hAnsi="Times New Roman"/>
          <w:sz w:val="24"/>
          <w:szCs w:val="24"/>
          <w:lang w:val="en-US"/>
        </w:rPr>
        <w:t xml:space="preserve">However, the Italian children produced significantly more crossmodal combinations of speech and </w:t>
      </w:r>
      <w:r w:rsidR="002961D4" w:rsidRPr="004757A4">
        <w:rPr>
          <w:rFonts w:ascii="Times New Roman" w:hAnsi="Times New Roman"/>
          <w:sz w:val="24"/>
          <w:szCs w:val="24"/>
          <w:lang w:val="en-US"/>
        </w:rPr>
        <w:t xml:space="preserve">representational </w:t>
      </w:r>
      <w:r w:rsidR="00DC5FD1" w:rsidRPr="004757A4">
        <w:rPr>
          <w:rFonts w:ascii="Times New Roman" w:hAnsi="Times New Roman"/>
          <w:sz w:val="24"/>
          <w:szCs w:val="24"/>
          <w:lang w:val="en-US"/>
        </w:rPr>
        <w:t xml:space="preserve">gesture than the two English-speaking groups, who did not differ in this respect. This finding highlights the intimate link between the motor system and speech in early language acquisition. </w:t>
      </w:r>
      <w:r w:rsidR="0095537E" w:rsidRPr="004757A4">
        <w:rPr>
          <w:rFonts w:ascii="Times New Roman" w:hAnsi="Times New Roman"/>
          <w:sz w:val="24"/>
          <w:szCs w:val="24"/>
          <w:lang w:val="en-US"/>
        </w:rPr>
        <w:t xml:space="preserve"> Stefanini et al. (2009) argued that children’s lexical knowledge at this age is not yet fully decontextualised from their sensorimotor experience. </w:t>
      </w:r>
      <w:r w:rsidR="00DC5FD1" w:rsidRPr="004757A4">
        <w:rPr>
          <w:rFonts w:ascii="Times New Roman" w:hAnsi="Times New Roman"/>
          <w:sz w:val="24"/>
          <w:szCs w:val="24"/>
          <w:lang w:val="en-US"/>
        </w:rPr>
        <w:t xml:space="preserve"> That is, when </w:t>
      </w:r>
      <w:r w:rsidR="00A85BA8" w:rsidRPr="004757A4">
        <w:rPr>
          <w:rFonts w:ascii="Times New Roman" w:hAnsi="Times New Roman"/>
          <w:sz w:val="24"/>
          <w:szCs w:val="24"/>
          <w:lang w:val="en-US"/>
        </w:rPr>
        <w:t>children</w:t>
      </w:r>
      <w:r w:rsidR="00DC5FD1" w:rsidRPr="004757A4">
        <w:rPr>
          <w:rFonts w:ascii="Times New Roman" w:hAnsi="Times New Roman"/>
          <w:sz w:val="24"/>
          <w:szCs w:val="24"/>
          <w:lang w:val="en-US"/>
        </w:rPr>
        <w:t xml:space="preserve"> produce a gesture and </w:t>
      </w:r>
      <w:r w:rsidR="00D13E0D" w:rsidRPr="004757A4">
        <w:rPr>
          <w:rFonts w:ascii="Times New Roman" w:hAnsi="Times New Roman"/>
          <w:sz w:val="24"/>
          <w:szCs w:val="24"/>
          <w:lang w:val="en-US"/>
        </w:rPr>
        <w:t xml:space="preserve">a </w:t>
      </w:r>
      <w:r w:rsidR="00DC5FD1" w:rsidRPr="004757A4">
        <w:rPr>
          <w:rFonts w:ascii="Times New Roman" w:hAnsi="Times New Roman"/>
          <w:sz w:val="24"/>
          <w:szCs w:val="24"/>
          <w:lang w:val="en-US"/>
        </w:rPr>
        <w:t>word to describe an action, they do so because the two modalities are connected through the representational p</w:t>
      </w:r>
      <w:r w:rsidR="009467CF" w:rsidRPr="004757A4">
        <w:rPr>
          <w:rFonts w:ascii="Times New Roman" w:hAnsi="Times New Roman"/>
          <w:sz w:val="24"/>
          <w:szCs w:val="24"/>
          <w:lang w:val="en-US"/>
        </w:rPr>
        <w:t xml:space="preserve">roperties of the motor system. </w:t>
      </w:r>
    </w:p>
    <w:p w:rsidR="00401F1D" w:rsidRPr="004757A4" w:rsidRDefault="007A71A4" w:rsidP="00C717EB">
      <w:pPr>
        <w:spacing w:after="0" w:line="480" w:lineRule="auto"/>
        <w:ind w:firstLine="720"/>
        <w:rPr>
          <w:rFonts w:ascii="Times New Roman" w:hAnsi="Times New Roman"/>
          <w:sz w:val="24"/>
          <w:szCs w:val="24"/>
          <w:lang w:val="en-US"/>
        </w:rPr>
      </w:pPr>
      <w:r w:rsidRPr="004757A4">
        <w:rPr>
          <w:rFonts w:ascii="Times New Roman" w:hAnsi="Times New Roman"/>
          <w:sz w:val="24"/>
          <w:szCs w:val="24"/>
          <w:lang w:val="en-US"/>
        </w:rPr>
        <w:t>Finally, the overall production of representational gestures was positively associated with age. This is not surprising given that previous data show an increase in the production of representational gestures at around 26 months of age (Özçalışkan &amp; Goldin-Meadow, 2011).</w:t>
      </w:r>
      <w:r w:rsidR="00C717EB" w:rsidRPr="004757A4">
        <w:rPr>
          <w:rFonts w:ascii="Times New Roman" w:hAnsi="Times New Roman"/>
          <w:sz w:val="24"/>
          <w:szCs w:val="24"/>
          <w:lang w:val="en-US"/>
        </w:rPr>
        <w:t xml:space="preserve"> </w:t>
      </w:r>
      <w:r w:rsidR="00487640" w:rsidRPr="004757A4">
        <w:rPr>
          <w:rFonts w:ascii="Times New Roman" w:hAnsi="Times New Roman"/>
          <w:sz w:val="24"/>
          <w:szCs w:val="24"/>
          <w:lang w:val="en-US"/>
        </w:rPr>
        <w:t>Representational gestures were positively associated with the</w:t>
      </w:r>
      <w:r w:rsidR="00E0656A" w:rsidRPr="004757A4">
        <w:rPr>
          <w:rFonts w:ascii="Times New Roman" w:hAnsi="Times New Roman"/>
          <w:sz w:val="24"/>
          <w:szCs w:val="24"/>
          <w:lang w:val="en-US"/>
        </w:rPr>
        <w:t xml:space="preserve"> accuracy of</w:t>
      </w:r>
      <w:r w:rsidR="00487640" w:rsidRPr="004757A4">
        <w:rPr>
          <w:rFonts w:ascii="Times New Roman" w:hAnsi="Times New Roman"/>
          <w:sz w:val="24"/>
          <w:szCs w:val="24"/>
          <w:lang w:val="en-US"/>
        </w:rPr>
        <w:t xml:space="preserve"> vocabulary comprehension.</w:t>
      </w:r>
      <w:r w:rsidR="00E0656A" w:rsidRPr="004757A4">
        <w:rPr>
          <w:rFonts w:ascii="Times New Roman" w:hAnsi="Times New Roman"/>
          <w:sz w:val="24"/>
          <w:szCs w:val="24"/>
          <w:lang w:val="en-US"/>
        </w:rPr>
        <w:t xml:space="preserve"> </w:t>
      </w:r>
      <w:r w:rsidR="00AA4C37" w:rsidRPr="004757A4">
        <w:rPr>
          <w:rFonts w:ascii="Times New Roman" w:hAnsi="Times New Roman"/>
          <w:sz w:val="24"/>
          <w:szCs w:val="24"/>
          <w:lang w:val="en-US"/>
        </w:rPr>
        <w:t xml:space="preserve">Indeed, </w:t>
      </w:r>
      <w:r w:rsidR="0095537E" w:rsidRPr="004757A4">
        <w:rPr>
          <w:rFonts w:ascii="Times New Roman" w:hAnsi="Times New Roman"/>
          <w:sz w:val="24"/>
          <w:szCs w:val="24"/>
          <w:lang w:val="en-US"/>
        </w:rPr>
        <w:t>Caselli</w:t>
      </w:r>
      <w:r w:rsidR="00B17440" w:rsidRPr="004757A4">
        <w:rPr>
          <w:rFonts w:ascii="Times New Roman" w:hAnsi="Times New Roman"/>
          <w:sz w:val="24"/>
          <w:szCs w:val="24"/>
          <w:lang w:val="en-US"/>
        </w:rPr>
        <w:t xml:space="preserve"> </w:t>
      </w:r>
      <w:r w:rsidR="00DC5FD1" w:rsidRPr="004757A4">
        <w:rPr>
          <w:rFonts w:ascii="Times New Roman" w:hAnsi="Times New Roman"/>
          <w:sz w:val="24"/>
          <w:szCs w:val="24"/>
          <w:lang w:val="en-US"/>
        </w:rPr>
        <w:t>et al.</w:t>
      </w:r>
      <w:r w:rsidR="0095537E" w:rsidRPr="004757A4">
        <w:rPr>
          <w:rFonts w:ascii="Times New Roman" w:hAnsi="Times New Roman"/>
          <w:sz w:val="24"/>
          <w:szCs w:val="24"/>
          <w:lang w:val="en-US"/>
        </w:rPr>
        <w:t xml:space="preserve"> (2012)</w:t>
      </w:r>
      <w:r w:rsidR="00DC5FD1" w:rsidRPr="004757A4">
        <w:rPr>
          <w:rFonts w:ascii="Times New Roman" w:hAnsi="Times New Roman"/>
          <w:sz w:val="24"/>
          <w:szCs w:val="24"/>
          <w:lang w:val="en-US"/>
        </w:rPr>
        <w:t xml:space="preserve"> argued that</w:t>
      </w:r>
      <w:r w:rsidR="0095537E" w:rsidRPr="004757A4">
        <w:rPr>
          <w:rFonts w:ascii="Times New Roman" w:hAnsi="Times New Roman"/>
          <w:sz w:val="24"/>
          <w:szCs w:val="24"/>
          <w:lang w:val="en-US"/>
        </w:rPr>
        <w:t xml:space="preserve"> word comprehension constitutes a bridge between action/gesture production and word production, or in other words, </w:t>
      </w:r>
      <w:r w:rsidR="00406F0F" w:rsidRPr="004757A4">
        <w:rPr>
          <w:rFonts w:ascii="Times New Roman" w:hAnsi="Times New Roman"/>
          <w:sz w:val="24"/>
          <w:szCs w:val="24"/>
          <w:lang w:val="en-US"/>
        </w:rPr>
        <w:t xml:space="preserve">that </w:t>
      </w:r>
      <w:r w:rsidR="0095537E" w:rsidRPr="004757A4">
        <w:rPr>
          <w:rFonts w:ascii="Times New Roman" w:hAnsi="Times New Roman"/>
          <w:sz w:val="24"/>
          <w:szCs w:val="24"/>
          <w:lang w:val="en-US"/>
        </w:rPr>
        <w:t>the transition from action/gesture to word production is ontogenetically mediated by word comprehension.</w:t>
      </w:r>
      <w:r w:rsidR="00401F1D" w:rsidRPr="004757A4">
        <w:rPr>
          <w:rFonts w:ascii="Times New Roman" w:hAnsi="Times New Roman"/>
          <w:sz w:val="24"/>
          <w:szCs w:val="24"/>
          <w:lang w:val="en-US"/>
        </w:rPr>
        <w:t xml:space="preserve"> This may indicate an</w:t>
      </w:r>
      <w:r w:rsidR="00D75C77" w:rsidRPr="004757A4">
        <w:rPr>
          <w:rFonts w:ascii="Times New Roman" w:hAnsi="Times New Roman"/>
          <w:sz w:val="24"/>
          <w:szCs w:val="24"/>
          <w:lang w:val="en-US"/>
        </w:rPr>
        <w:t xml:space="preserve"> indirect </w:t>
      </w:r>
      <w:r w:rsidR="002B44E4" w:rsidRPr="004757A4">
        <w:rPr>
          <w:rFonts w:ascii="Times New Roman" w:hAnsi="Times New Roman"/>
          <w:sz w:val="24"/>
          <w:szCs w:val="24"/>
          <w:lang w:val="en-US"/>
        </w:rPr>
        <w:t xml:space="preserve">cascading </w:t>
      </w:r>
      <w:r w:rsidR="00D75C77" w:rsidRPr="004757A4">
        <w:rPr>
          <w:rFonts w:ascii="Times New Roman" w:hAnsi="Times New Roman"/>
          <w:sz w:val="24"/>
          <w:szCs w:val="24"/>
          <w:lang w:val="en-US"/>
        </w:rPr>
        <w:t>effect of culture on spoken language development</w:t>
      </w:r>
      <w:r w:rsidR="008837E5" w:rsidRPr="004757A4">
        <w:rPr>
          <w:rFonts w:ascii="Times New Roman" w:hAnsi="Times New Roman"/>
          <w:sz w:val="24"/>
          <w:szCs w:val="24"/>
          <w:lang w:val="en-US"/>
        </w:rPr>
        <w:t>, whereby</w:t>
      </w:r>
      <w:r w:rsidR="00DC5FD1" w:rsidRPr="004757A4">
        <w:rPr>
          <w:rFonts w:ascii="Times New Roman" w:hAnsi="Times New Roman"/>
          <w:sz w:val="24"/>
          <w:szCs w:val="24"/>
          <w:lang w:val="en-US"/>
        </w:rPr>
        <w:t xml:space="preserve"> living in a </w:t>
      </w:r>
      <w:r w:rsidR="00401F1D" w:rsidRPr="004757A4">
        <w:rPr>
          <w:rFonts w:ascii="Times New Roman" w:hAnsi="Times New Roman"/>
          <w:sz w:val="24"/>
          <w:szCs w:val="24"/>
          <w:lang w:val="en-US"/>
        </w:rPr>
        <w:t>high gesture culture</w:t>
      </w:r>
      <w:r w:rsidR="002B44E4" w:rsidRPr="004757A4">
        <w:rPr>
          <w:rFonts w:ascii="Times New Roman" w:hAnsi="Times New Roman"/>
          <w:sz w:val="24"/>
          <w:szCs w:val="24"/>
          <w:lang w:val="en-US"/>
        </w:rPr>
        <w:t xml:space="preserve"> could</w:t>
      </w:r>
      <w:r w:rsidR="001869DB" w:rsidRPr="004757A4">
        <w:rPr>
          <w:rFonts w:ascii="Times New Roman" w:hAnsi="Times New Roman"/>
          <w:sz w:val="24"/>
          <w:szCs w:val="24"/>
          <w:lang w:val="en-US"/>
        </w:rPr>
        <w:t xml:space="preserve"> </w:t>
      </w:r>
      <w:r w:rsidR="00401F1D" w:rsidRPr="004757A4">
        <w:rPr>
          <w:rFonts w:ascii="Times New Roman" w:hAnsi="Times New Roman"/>
          <w:sz w:val="24"/>
          <w:szCs w:val="24"/>
          <w:lang w:val="en-US"/>
        </w:rPr>
        <w:t>lead to</w:t>
      </w:r>
      <w:r w:rsidR="00E60C22" w:rsidRPr="004757A4">
        <w:rPr>
          <w:rFonts w:ascii="Times New Roman" w:hAnsi="Times New Roman"/>
          <w:sz w:val="24"/>
          <w:szCs w:val="24"/>
          <w:lang w:val="en-US"/>
        </w:rPr>
        <w:t xml:space="preserve"> </w:t>
      </w:r>
      <w:r w:rsidR="00885560" w:rsidRPr="004757A4">
        <w:rPr>
          <w:rFonts w:ascii="Times New Roman" w:hAnsi="Times New Roman"/>
          <w:sz w:val="24"/>
          <w:szCs w:val="24"/>
          <w:lang w:val="en-US"/>
        </w:rPr>
        <w:t>a facilitated</w:t>
      </w:r>
      <w:r w:rsidR="00401F1D" w:rsidRPr="004757A4">
        <w:rPr>
          <w:rFonts w:ascii="Times New Roman" w:hAnsi="Times New Roman"/>
          <w:sz w:val="24"/>
          <w:szCs w:val="24"/>
          <w:lang w:val="en-US"/>
        </w:rPr>
        <w:t xml:space="preserve"> </w:t>
      </w:r>
      <w:r w:rsidR="00E60C22" w:rsidRPr="004757A4">
        <w:rPr>
          <w:rFonts w:ascii="Times New Roman" w:hAnsi="Times New Roman"/>
          <w:sz w:val="24"/>
          <w:szCs w:val="24"/>
          <w:lang w:val="en-US"/>
        </w:rPr>
        <w:t xml:space="preserve">word comprehension </w:t>
      </w:r>
      <w:r w:rsidR="00401F1D" w:rsidRPr="004757A4">
        <w:rPr>
          <w:rFonts w:ascii="Times New Roman" w:hAnsi="Times New Roman"/>
          <w:sz w:val="24"/>
          <w:szCs w:val="24"/>
          <w:lang w:val="en-US"/>
        </w:rPr>
        <w:t xml:space="preserve">and subsequently </w:t>
      </w:r>
      <w:r w:rsidR="00427370" w:rsidRPr="004757A4">
        <w:rPr>
          <w:rFonts w:ascii="Times New Roman" w:hAnsi="Times New Roman"/>
          <w:sz w:val="24"/>
          <w:szCs w:val="24"/>
          <w:lang w:val="en-US"/>
        </w:rPr>
        <w:t xml:space="preserve">faster </w:t>
      </w:r>
      <w:r w:rsidR="00401F1D" w:rsidRPr="004757A4">
        <w:rPr>
          <w:rFonts w:ascii="Times New Roman" w:hAnsi="Times New Roman"/>
          <w:sz w:val="24"/>
          <w:szCs w:val="24"/>
          <w:lang w:val="en-US"/>
        </w:rPr>
        <w:t>early vocabulary</w:t>
      </w:r>
      <w:r w:rsidR="00885560" w:rsidRPr="004757A4">
        <w:rPr>
          <w:rFonts w:ascii="Times New Roman" w:hAnsi="Times New Roman"/>
          <w:sz w:val="24"/>
          <w:szCs w:val="24"/>
          <w:lang w:val="en-US"/>
        </w:rPr>
        <w:t xml:space="preserve"> production.</w:t>
      </w:r>
      <w:r w:rsidR="00401F1D" w:rsidRPr="004757A4">
        <w:rPr>
          <w:rFonts w:ascii="Times New Roman" w:hAnsi="Times New Roman"/>
          <w:sz w:val="24"/>
          <w:szCs w:val="24"/>
          <w:lang w:val="en-US"/>
        </w:rPr>
        <w:t xml:space="preserve"> </w:t>
      </w:r>
    </w:p>
    <w:p w:rsidR="00237066" w:rsidRPr="004757A4" w:rsidRDefault="00573D64" w:rsidP="00237066">
      <w:pPr>
        <w:spacing w:after="0" w:line="480" w:lineRule="auto"/>
        <w:ind w:firstLine="709"/>
        <w:rPr>
          <w:rFonts w:ascii="Times New Roman" w:hAnsi="Times New Roman"/>
          <w:sz w:val="24"/>
          <w:szCs w:val="24"/>
          <w:lang w:val="en-US"/>
        </w:rPr>
      </w:pPr>
      <w:r w:rsidRPr="004757A4">
        <w:rPr>
          <w:rFonts w:ascii="Times New Roman" w:hAnsi="Times New Roman"/>
          <w:sz w:val="24"/>
          <w:szCs w:val="24"/>
          <w:lang w:val="en-US"/>
        </w:rPr>
        <w:t>There are several limitations to this</w:t>
      </w:r>
      <w:r w:rsidR="004757A4" w:rsidRPr="004757A4">
        <w:rPr>
          <w:rFonts w:ascii="Times New Roman" w:hAnsi="Times New Roman"/>
          <w:sz w:val="24"/>
          <w:szCs w:val="24"/>
          <w:lang w:val="en-US"/>
        </w:rPr>
        <w:t xml:space="preserve"> </w:t>
      </w:r>
      <w:r w:rsidR="00CA42BC" w:rsidRPr="004757A4">
        <w:rPr>
          <w:rFonts w:ascii="Times New Roman" w:hAnsi="Times New Roman"/>
          <w:sz w:val="24"/>
          <w:szCs w:val="24"/>
          <w:lang w:val="en-US"/>
        </w:rPr>
        <w:t>work</w:t>
      </w:r>
      <w:r w:rsidR="00570CC3" w:rsidRPr="004757A4">
        <w:rPr>
          <w:rFonts w:ascii="Times New Roman" w:hAnsi="Times New Roman"/>
          <w:sz w:val="24"/>
          <w:szCs w:val="24"/>
          <w:lang w:val="en-US"/>
        </w:rPr>
        <w:t>.  W</w:t>
      </w:r>
      <w:r w:rsidR="005C7184" w:rsidRPr="004757A4">
        <w:rPr>
          <w:rFonts w:ascii="Times New Roman" w:hAnsi="Times New Roman"/>
          <w:sz w:val="24"/>
          <w:szCs w:val="24"/>
          <w:lang w:val="en-US"/>
        </w:rPr>
        <w:t xml:space="preserve">hile we compared three samples of a </w:t>
      </w:r>
      <w:r w:rsidR="00B92C9A" w:rsidRPr="004757A4">
        <w:rPr>
          <w:rFonts w:ascii="Times New Roman" w:hAnsi="Times New Roman"/>
          <w:sz w:val="24"/>
          <w:szCs w:val="24"/>
          <w:lang w:val="en-US"/>
        </w:rPr>
        <w:t>given</w:t>
      </w:r>
      <w:r w:rsidR="005C7184" w:rsidRPr="004757A4">
        <w:rPr>
          <w:rFonts w:ascii="Times New Roman" w:hAnsi="Times New Roman"/>
          <w:sz w:val="24"/>
          <w:szCs w:val="24"/>
          <w:lang w:val="en-US"/>
        </w:rPr>
        <w:t xml:space="preserve"> age range extracted from a corpus of </w:t>
      </w:r>
      <w:r w:rsidR="00D13E0D" w:rsidRPr="004757A4">
        <w:rPr>
          <w:rFonts w:ascii="Times New Roman" w:hAnsi="Times New Roman"/>
          <w:sz w:val="24"/>
          <w:szCs w:val="24"/>
          <w:lang w:val="en-US"/>
        </w:rPr>
        <w:t xml:space="preserve">data </w:t>
      </w:r>
      <w:r w:rsidR="005C7184" w:rsidRPr="004757A4">
        <w:rPr>
          <w:rFonts w:ascii="Times New Roman" w:hAnsi="Times New Roman"/>
          <w:sz w:val="24"/>
          <w:szCs w:val="24"/>
          <w:lang w:val="en-US"/>
        </w:rPr>
        <w:t xml:space="preserve">collected in formal testing situation, </w:t>
      </w:r>
      <w:r w:rsidR="00CA42BC" w:rsidRPr="004757A4">
        <w:rPr>
          <w:rFonts w:ascii="Times New Roman" w:hAnsi="Times New Roman"/>
          <w:sz w:val="24"/>
          <w:szCs w:val="24"/>
          <w:lang w:val="en-US"/>
        </w:rPr>
        <w:t>we</w:t>
      </w:r>
      <w:r w:rsidR="005C7184" w:rsidRPr="004757A4">
        <w:rPr>
          <w:rFonts w:ascii="Times New Roman" w:hAnsi="Times New Roman"/>
          <w:sz w:val="24"/>
          <w:szCs w:val="24"/>
          <w:lang w:val="en-US"/>
        </w:rPr>
        <w:t xml:space="preserve"> acknowledged </w:t>
      </w:r>
      <w:r w:rsidR="005C7184" w:rsidRPr="004757A4">
        <w:rPr>
          <w:rFonts w:ascii="Times New Roman" w:hAnsi="Times New Roman"/>
          <w:sz w:val="24"/>
          <w:szCs w:val="24"/>
          <w:lang w:val="en-US"/>
        </w:rPr>
        <w:lastRenderedPageBreak/>
        <w:t xml:space="preserve">that there are potential confounding variables related to the </w:t>
      </w:r>
      <w:r w:rsidR="006F3CA6" w:rsidRPr="004757A4">
        <w:rPr>
          <w:rFonts w:ascii="Times New Roman" w:hAnsi="Times New Roman"/>
          <w:sz w:val="24"/>
          <w:szCs w:val="24"/>
          <w:lang w:val="en-US"/>
        </w:rPr>
        <w:t xml:space="preserve">characteristics of the </w:t>
      </w:r>
      <w:r w:rsidR="005C7184" w:rsidRPr="004757A4">
        <w:rPr>
          <w:rFonts w:ascii="Times New Roman" w:hAnsi="Times New Roman"/>
          <w:sz w:val="24"/>
          <w:szCs w:val="24"/>
          <w:lang w:val="en-US"/>
        </w:rPr>
        <w:t xml:space="preserve">child populations and </w:t>
      </w:r>
      <w:r w:rsidR="006F3CA6" w:rsidRPr="004757A4">
        <w:rPr>
          <w:rFonts w:ascii="Times New Roman" w:hAnsi="Times New Roman"/>
          <w:sz w:val="24"/>
          <w:szCs w:val="24"/>
          <w:lang w:val="en-US"/>
        </w:rPr>
        <w:t xml:space="preserve">the </w:t>
      </w:r>
      <w:r w:rsidR="005C7184" w:rsidRPr="004757A4">
        <w:rPr>
          <w:rFonts w:ascii="Times New Roman" w:hAnsi="Times New Roman"/>
          <w:sz w:val="24"/>
          <w:szCs w:val="24"/>
          <w:lang w:val="en-US"/>
        </w:rPr>
        <w:t xml:space="preserve">testing environments. Children might invariably differ in the </w:t>
      </w:r>
      <w:r w:rsidR="00D13E0D" w:rsidRPr="004757A4">
        <w:rPr>
          <w:rFonts w:ascii="Times New Roman" w:hAnsi="Times New Roman"/>
          <w:sz w:val="24"/>
          <w:szCs w:val="24"/>
          <w:lang w:val="en-US"/>
        </w:rPr>
        <w:t xml:space="preserve">proportion of time spent on daycare attendance, which </w:t>
      </w:r>
      <w:r w:rsidR="006F3CA6" w:rsidRPr="004757A4">
        <w:rPr>
          <w:rFonts w:ascii="Times New Roman" w:hAnsi="Times New Roman"/>
          <w:sz w:val="24"/>
          <w:szCs w:val="24"/>
          <w:lang w:val="en-US"/>
        </w:rPr>
        <w:t xml:space="preserve">hereby </w:t>
      </w:r>
      <w:r w:rsidR="005C7184" w:rsidRPr="004757A4">
        <w:rPr>
          <w:rFonts w:ascii="Times New Roman" w:hAnsi="Times New Roman"/>
          <w:sz w:val="24"/>
          <w:szCs w:val="24"/>
          <w:lang w:val="en-US"/>
        </w:rPr>
        <w:t>potentially facilitate</w:t>
      </w:r>
      <w:r w:rsidR="00D13E0D" w:rsidRPr="004757A4">
        <w:rPr>
          <w:rFonts w:ascii="Times New Roman" w:hAnsi="Times New Roman"/>
          <w:sz w:val="24"/>
          <w:szCs w:val="24"/>
          <w:lang w:val="en-US"/>
        </w:rPr>
        <w:t>s</w:t>
      </w:r>
      <w:r w:rsidR="005C7184" w:rsidRPr="004757A4">
        <w:rPr>
          <w:rFonts w:ascii="Times New Roman" w:hAnsi="Times New Roman"/>
          <w:sz w:val="24"/>
          <w:szCs w:val="24"/>
          <w:lang w:val="en-US"/>
        </w:rPr>
        <w:t xml:space="preserve"> or inhibit</w:t>
      </w:r>
      <w:r w:rsidR="00D13E0D" w:rsidRPr="004757A4">
        <w:rPr>
          <w:rFonts w:ascii="Times New Roman" w:hAnsi="Times New Roman"/>
          <w:sz w:val="24"/>
          <w:szCs w:val="24"/>
          <w:lang w:val="en-US"/>
        </w:rPr>
        <w:t>s</w:t>
      </w:r>
      <w:r w:rsidR="005C7184" w:rsidRPr="004757A4">
        <w:rPr>
          <w:rFonts w:ascii="Times New Roman" w:hAnsi="Times New Roman"/>
          <w:sz w:val="24"/>
          <w:szCs w:val="24"/>
          <w:lang w:val="en-US"/>
        </w:rPr>
        <w:t xml:space="preserve"> their </w:t>
      </w:r>
      <w:r w:rsidR="00D13E0D" w:rsidRPr="004757A4">
        <w:rPr>
          <w:rFonts w:ascii="Times New Roman" w:hAnsi="Times New Roman"/>
          <w:sz w:val="24"/>
          <w:szCs w:val="24"/>
          <w:lang w:val="en-US"/>
        </w:rPr>
        <w:t xml:space="preserve">willingness to engage </w:t>
      </w:r>
      <w:r w:rsidR="005C7184" w:rsidRPr="004757A4">
        <w:rPr>
          <w:rFonts w:ascii="Times New Roman" w:hAnsi="Times New Roman"/>
          <w:sz w:val="24"/>
          <w:szCs w:val="24"/>
          <w:lang w:val="en-US"/>
        </w:rPr>
        <w:t xml:space="preserve">during a formal testing setting. Nevertheless, the fact that the vocabulary results are largely the same for the </w:t>
      </w:r>
      <w:r w:rsidR="002F1F61" w:rsidRPr="004757A4">
        <w:rPr>
          <w:rFonts w:ascii="Times New Roman" w:hAnsi="Times New Roman"/>
          <w:sz w:val="24"/>
          <w:szCs w:val="24"/>
          <w:lang w:val="en-US"/>
        </w:rPr>
        <w:t>two English-speaking</w:t>
      </w:r>
      <w:r w:rsidR="005C7184" w:rsidRPr="004757A4">
        <w:rPr>
          <w:rFonts w:ascii="Times New Roman" w:hAnsi="Times New Roman"/>
          <w:sz w:val="24"/>
          <w:szCs w:val="24"/>
          <w:lang w:val="en-US"/>
        </w:rPr>
        <w:t xml:space="preserve"> groups argues against the argument that home testing</w:t>
      </w:r>
      <w:r w:rsidR="009B4020" w:rsidRPr="004757A4">
        <w:rPr>
          <w:rFonts w:ascii="Times New Roman" w:hAnsi="Times New Roman"/>
          <w:sz w:val="24"/>
          <w:szCs w:val="24"/>
          <w:lang w:val="en-US"/>
        </w:rPr>
        <w:t xml:space="preserve"> </w:t>
      </w:r>
      <w:r w:rsidR="000C303B" w:rsidRPr="004757A4">
        <w:rPr>
          <w:rFonts w:ascii="Times New Roman" w:hAnsi="Times New Roman"/>
          <w:sz w:val="24"/>
          <w:szCs w:val="24"/>
          <w:lang w:val="en-US"/>
        </w:rPr>
        <w:t>of</w:t>
      </w:r>
      <w:r w:rsidR="009B4020" w:rsidRPr="004757A4">
        <w:rPr>
          <w:rFonts w:ascii="Times New Roman" w:hAnsi="Times New Roman"/>
          <w:sz w:val="24"/>
          <w:szCs w:val="24"/>
          <w:lang w:val="en-US"/>
        </w:rPr>
        <w:t xml:space="preserve"> the Australian children</w:t>
      </w:r>
      <w:r w:rsidR="005C7184" w:rsidRPr="004757A4">
        <w:rPr>
          <w:rFonts w:ascii="Times New Roman" w:hAnsi="Times New Roman"/>
          <w:sz w:val="24"/>
          <w:szCs w:val="24"/>
          <w:lang w:val="en-US"/>
        </w:rPr>
        <w:t xml:space="preserve"> was an issue. </w:t>
      </w:r>
      <w:r w:rsidR="00B92C9A" w:rsidRPr="004757A4">
        <w:rPr>
          <w:rFonts w:ascii="Times New Roman" w:hAnsi="Times New Roman"/>
          <w:sz w:val="24"/>
          <w:szCs w:val="24"/>
          <w:lang w:val="en-US"/>
        </w:rPr>
        <w:t>I</w:t>
      </w:r>
      <w:r w:rsidR="00D919AF" w:rsidRPr="004757A4">
        <w:rPr>
          <w:rFonts w:ascii="Times New Roman" w:hAnsi="Times New Roman"/>
          <w:sz w:val="24"/>
          <w:szCs w:val="24"/>
          <w:lang w:val="en-US"/>
        </w:rPr>
        <w:t xml:space="preserve">t could </w:t>
      </w:r>
      <w:r w:rsidR="00B92C9A" w:rsidRPr="004757A4">
        <w:rPr>
          <w:rFonts w:ascii="Times New Roman" w:hAnsi="Times New Roman"/>
          <w:sz w:val="24"/>
          <w:szCs w:val="24"/>
          <w:lang w:val="en-US"/>
        </w:rPr>
        <w:t xml:space="preserve">also </w:t>
      </w:r>
      <w:r w:rsidR="00D919AF" w:rsidRPr="004757A4">
        <w:rPr>
          <w:rFonts w:ascii="Times New Roman" w:hAnsi="Times New Roman"/>
          <w:sz w:val="24"/>
          <w:szCs w:val="24"/>
          <w:lang w:val="en-US"/>
        </w:rPr>
        <w:t xml:space="preserve">be argued that </w:t>
      </w:r>
      <w:r w:rsidR="00892742" w:rsidRPr="004757A4">
        <w:rPr>
          <w:rFonts w:ascii="Times New Roman" w:hAnsi="Times New Roman"/>
          <w:sz w:val="24"/>
          <w:szCs w:val="24"/>
          <w:lang w:val="en-US"/>
        </w:rPr>
        <w:t xml:space="preserve">the gesture behaviour (gesture production) </w:t>
      </w:r>
      <w:r w:rsidR="00D919AF" w:rsidRPr="004757A4">
        <w:rPr>
          <w:rFonts w:ascii="Times New Roman" w:hAnsi="Times New Roman"/>
          <w:sz w:val="24"/>
          <w:szCs w:val="24"/>
          <w:lang w:val="en-US"/>
        </w:rPr>
        <w:t xml:space="preserve">of a child </w:t>
      </w:r>
      <w:r w:rsidR="00892742" w:rsidRPr="004757A4">
        <w:rPr>
          <w:rFonts w:ascii="Times New Roman" w:hAnsi="Times New Roman"/>
          <w:sz w:val="24"/>
          <w:szCs w:val="24"/>
          <w:lang w:val="en-US"/>
        </w:rPr>
        <w:t xml:space="preserve">could be inhibited in a formal setting but </w:t>
      </w:r>
      <w:r w:rsidR="00D919AF" w:rsidRPr="004757A4">
        <w:rPr>
          <w:rFonts w:ascii="Times New Roman" w:hAnsi="Times New Roman"/>
          <w:sz w:val="24"/>
          <w:szCs w:val="24"/>
          <w:lang w:val="en-US"/>
        </w:rPr>
        <w:t>expressed when</w:t>
      </w:r>
      <w:r w:rsidR="00892742" w:rsidRPr="004757A4">
        <w:rPr>
          <w:rFonts w:ascii="Times New Roman" w:hAnsi="Times New Roman"/>
          <w:sz w:val="24"/>
          <w:szCs w:val="24"/>
          <w:lang w:val="en-US"/>
        </w:rPr>
        <w:t xml:space="preserve"> in everyday </w:t>
      </w:r>
      <w:r w:rsidR="002F1F61" w:rsidRPr="004757A4">
        <w:rPr>
          <w:rFonts w:ascii="Times New Roman" w:hAnsi="Times New Roman"/>
          <w:sz w:val="24"/>
          <w:szCs w:val="24"/>
          <w:lang w:val="en-US"/>
        </w:rPr>
        <w:t>spontaneous interactions with caregivers</w:t>
      </w:r>
      <w:r w:rsidR="00892742" w:rsidRPr="004757A4">
        <w:rPr>
          <w:rFonts w:ascii="Times New Roman" w:hAnsi="Times New Roman"/>
          <w:sz w:val="24"/>
          <w:szCs w:val="24"/>
          <w:lang w:val="en-US"/>
        </w:rPr>
        <w:t xml:space="preserve"> or in children who are used to day-care </w:t>
      </w:r>
      <w:r w:rsidR="00D919AF" w:rsidRPr="004757A4">
        <w:rPr>
          <w:rFonts w:ascii="Times New Roman" w:hAnsi="Times New Roman"/>
          <w:sz w:val="24"/>
          <w:szCs w:val="24"/>
          <w:lang w:val="en-US"/>
        </w:rPr>
        <w:t xml:space="preserve">and </w:t>
      </w:r>
      <w:r w:rsidR="00892742" w:rsidRPr="004757A4">
        <w:rPr>
          <w:rFonts w:ascii="Times New Roman" w:hAnsi="Times New Roman"/>
          <w:sz w:val="24"/>
          <w:szCs w:val="24"/>
          <w:lang w:val="en-US"/>
        </w:rPr>
        <w:t xml:space="preserve">are more accustomed to formal testing. </w:t>
      </w:r>
      <w:r w:rsidR="00D919AF" w:rsidRPr="004757A4">
        <w:rPr>
          <w:rFonts w:ascii="Times New Roman" w:hAnsi="Times New Roman"/>
          <w:sz w:val="24"/>
          <w:szCs w:val="24"/>
          <w:lang w:val="en-US"/>
        </w:rPr>
        <w:t xml:space="preserve">Rather, </w:t>
      </w:r>
      <w:r w:rsidR="009E24B4" w:rsidRPr="004757A4">
        <w:rPr>
          <w:rFonts w:ascii="Times New Roman" w:hAnsi="Times New Roman"/>
          <w:sz w:val="24"/>
          <w:szCs w:val="24"/>
          <w:lang w:val="en-US"/>
        </w:rPr>
        <w:t xml:space="preserve">the high use of pointing gestures </w:t>
      </w:r>
      <w:r w:rsidR="008A5E3D" w:rsidRPr="004757A4">
        <w:rPr>
          <w:rFonts w:ascii="Times New Roman" w:hAnsi="Times New Roman"/>
          <w:sz w:val="24"/>
          <w:szCs w:val="24"/>
          <w:lang w:val="en-US"/>
        </w:rPr>
        <w:t>tell</w:t>
      </w:r>
      <w:r w:rsidR="003D395A" w:rsidRPr="004757A4">
        <w:rPr>
          <w:rFonts w:ascii="Times New Roman" w:hAnsi="Times New Roman"/>
          <w:sz w:val="24"/>
          <w:szCs w:val="24"/>
          <w:lang w:val="en-US"/>
        </w:rPr>
        <w:t>s</w:t>
      </w:r>
      <w:r w:rsidR="008A5E3D" w:rsidRPr="004757A4">
        <w:rPr>
          <w:rFonts w:ascii="Times New Roman" w:hAnsi="Times New Roman"/>
          <w:sz w:val="24"/>
          <w:szCs w:val="24"/>
          <w:lang w:val="en-US"/>
        </w:rPr>
        <w:t xml:space="preserve"> us that</w:t>
      </w:r>
      <w:r w:rsidR="00892742" w:rsidRPr="004757A4">
        <w:rPr>
          <w:rFonts w:ascii="Times New Roman" w:hAnsi="Times New Roman"/>
          <w:sz w:val="24"/>
          <w:szCs w:val="24"/>
          <w:lang w:val="en-US"/>
        </w:rPr>
        <w:t xml:space="preserve"> </w:t>
      </w:r>
      <w:r w:rsidR="009E24B4" w:rsidRPr="004757A4">
        <w:rPr>
          <w:rFonts w:ascii="Times New Roman" w:hAnsi="Times New Roman"/>
          <w:sz w:val="24"/>
          <w:szCs w:val="24"/>
          <w:lang w:val="en-US"/>
        </w:rPr>
        <w:t xml:space="preserve">all </w:t>
      </w:r>
      <w:r w:rsidR="00892742" w:rsidRPr="004757A4">
        <w:rPr>
          <w:rFonts w:ascii="Times New Roman" w:hAnsi="Times New Roman"/>
          <w:sz w:val="24"/>
          <w:szCs w:val="24"/>
          <w:lang w:val="en-US"/>
        </w:rPr>
        <w:t xml:space="preserve">children </w:t>
      </w:r>
      <w:r w:rsidR="003D395A" w:rsidRPr="004757A4">
        <w:rPr>
          <w:rFonts w:ascii="Times New Roman" w:hAnsi="Times New Roman"/>
          <w:sz w:val="24"/>
          <w:szCs w:val="24"/>
          <w:lang w:val="en-US"/>
        </w:rPr>
        <w:t>were highly engaged</w:t>
      </w:r>
      <w:r w:rsidR="009E24B4" w:rsidRPr="004757A4">
        <w:rPr>
          <w:rFonts w:ascii="Times New Roman" w:hAnsi="Times New Roman"/>
          <w:sz w:val="24"/>
          <w:szCs w:val="24"/>
          <w:lang w:val="en-US"/>
        </w:rPr>
        <w:t xml:space="preserve"> in the setting</w:t>
      </w:r>
      <w:r w:rsidR="00892742" w:rsidRPr="004757A4">
        <w:rPr>
          <w:rFonts w:ascii="Times New Roman" w:hAnsi="Times New Roman"/>
          <w:sz w:val="24"/>
          <w:szCs w:val="24"/>
          <w:lang w:val="en-US"/>
        </w:rPr>
        <w:t>.</w:t>
      </w:r>
      <w:r w:rsidR="00237066" w:rsidRPr="004757A4">
        <w:rPr>
          <w:rFonts w:ascii="Times New Roman" w:hAnsi="Times New Roman"/>
          <w:sz w:val="24"/>
          <w:szCs w:val="24"/>
          <w:lang w:val="en-US"/>
        </w:rPr>
        <w:t xml:space="preserve">  </w:t>
      </w:r>
    </w:p>
    <w:p w:rsidR="00B95BCF" w:rsidRPr="004757A4" w:rsidRDefault="00237066" w:rsidP="00BF6757">
      <w:pPr>
        <w:spacing w:after="0" w:line="480" w:lineRule="auto"/>
        <w:ind w:firstLine="709"/>
        <w:rPr>
          <w:rFonts w:ascii="Times New Roman" w:hAnsi="Times New Roman"/>
          <w:sz w:val="24"/>
          <w:szCs w:val="24"/>
          <w:lang w:val="en-US"/>
        </w:rPr>
      </w:pPr>
      <w:r w:rsidRPr="004757A4">
        <w:rPr>
          <w:rFonts w:ascii="Times New Roman" w:hAnsi="Times New Roman"/>
          <w:sz w:val="24"/>
          <w:szCs w:val="24"/>
          <w:lang w:val="en-US"/>
        </w:rPr>
        <w:t xml:space="preserve">Further, </w:t>
      </w:r>
      <w:r w:rsidR="00BF6757" w:rsidRPr="004757A4">
        <w:rPr>
          <w:rFonts w:ascii="Times New Roman" w:hAnsi="Times New Roman"/>
          <w:sz w:val="24"/>
          <w:szCs w:val="24"/>
          <w:lang w:val="en-US"/>
        </w:rPr>
        <w:t xml:space="preserve">we found that </w:t>
      </w:r>
      <w:r w:rsidRPr="004757A4">
        <w:rPr>
          <w:rFonts w:ascii="Times New Roman" w:hAnsi="Times New Roman"/>
          <w:sz w:val="24"/>
          <w:szCs w:val="24"/>
          <w:lang w:val="en-US"/>
        </w:rPr>
        <w:t>the Italian children outperformed the Australian and Brit</w:t>
      </w:r>
      <w:r w:rsidR="00813EA5">
        <w:rPr>
          <w:rFonts w:ascii="Times New Roman" w:hAnsi="Times New Roman"/>
          <w:sz w:val="24"/>
          <w:szCs w:val="24"/>
          <w:lang w:val="en-US"/>
        </w:rPr>
        <w:t>ish children in the spoken task</w:t>
      </w:r>
      <w:r w:rsidRPr="004757A4">
        <w:rPr>
          <w:rFonts w:ascii="Times New Roman" w:hAnsi="Times New Roman"/>
          <w:sz w:val="24"/>
          <w:szCs w:val="24"/>
          <w:lang w:val="en-US"/>
        </w:rPr>
        <w:t xml:space="preserve"> of the picture naming test. T</w:t>
      </w:r>
      <w:r w:rsidR="00A00F3A" w:rsidRPr="004757A4">
        <w:rPr>
          <w:rFonts w:ascii="Times New Roman" w:hAnsi="Times New Roman"/>
          <w:sz w:val="24"/>
          <w:szCs w:val="24"/>
          <w:lang w:val="en-US"/>
        </w:rPr>
        <w:t>h</w:t>
      </w:r>
      <w:r w:rsidR="00BF6757" w:rsidRPr="004757A4">
        <w:rPr>
          <w:rFonts w:ascii="Times New Roman" w:hAnsi="Times New Roman"/>
          <w:sz w:val="24"/>
          <w:szCs w:val="24"/>
          <w:lang w:val="en-US"/>
        </w:rPr>
        <w:t>e</w:t>
      </w:r>
      <w:r w:rsidRPr="004757A4">
        <w:rPr>
          <w:rFonts w:ascii="Times New Roman" w:hAnsi="Times New Roman"/>
          <w:sz w:val="24"/>
          <w:szCs w:val="24"/>
          <w:lang w:val="en-US"/>
        </w:rPr>
        <w:t xml:space="preserve"> difference may have emerged </w:t>
      </w:r>
      <w:r w:rsidR="00A00F3A" w:rsidRPr="004757A4">
        <w:rPr>
          <w:rFonts w:ascii="Times New Roman" w:hAnsi="Times New Roman"/>
          <w:sz w:val="24"/>
          <w:szCs w:val="24"/>
          <w:lang w:val="en-US"/>
        </w:rPr>
        <w:t>since</w:t>
      </w:r>
      <w:r w:rsidRPr="004757A4">
        <w:rPr>
          <w:rFonts w:ascii="Times New Roman" w:hAnsi="Times New Roman"/>
          <w:sz w:val="24"/>
          <w:szCs w:val="24"/>
          <w:lang w:val="en-US"/>
        </w:rPr>
        <w:t xml:space="preserve"> the word items were originally selected </w:t>
      </w:r>
      <w:r w:rsidR="00A00F3A" w:rsidRPr="004757A4">
        <w:rPr>
          <w:rFonts w:ascii="Times New Roman" w:hAnsi="Times New Roman"/>
          <w:sz w:val="24"/>
          <w:szCs w:val="24"/>
          <w:lang w:val="en-US"/>
        </w:rPr>
        <w:t>by</w:t>
      </w:r>
      <w:r w:rsidRPr="004757A4">
        <w:rPr>
          <w:rFonts w:ascii="Times New Roman" w:hAnsi="Times New Roman"/>
          <w:sz w:val="24"/>
          <w:szCs w:val="24"/>
          <w:lang w:val="en-US"/>
        </w:rPr>
        <w:t xml:space="preserve"> </w:t>
      </w:r>
      <w:r w:rsidR="00A00F3A" w:rsidRPr="004757A4">
        <w:rPr>
          <w:rFonts w:ascii="Times New Roman" w:hAnsi="Times New Roman"/>
          <w:sz w:val="24"/>
          <w:szCs w:val="24"/>
          <w:lang w:val="en-US"/>
        </w:rPr>
        <w:t>extracting</w:t>
      </w:r>
      <w:r w:rsidRPr="004757A4">
        <w:rPr>
          <w:rFonts w:ascii="Times New Roman" w:hAnsi="Times New Roman"/>
          <w:sz w:val="24"/>
          <w:szCs w:val="24"/>
          <w:lang w:val="en-US"/>
        </w:rPr>
        <w:t xml:space="preserve"> </w:t>
      </w:r>
      <w:r w:rsidR="00A00F3A" w:rsidRPr="004757A4">
        <w:rPr>
          <w:rFonts w:ascii="Times New Roman" w:hAnsi="Times New Roman"/>
          <w:sz w:val="24"/>
          <w:szCs w:val="24"/>
          <w:lang w:val="en-US"/>
        </w:rPr>
        <w:t xml:space="preserve">the age of acquisition </w:t>
      </w:r>
      <w:r w:rsidRPr="004757A4">
        <w:rPr>
          <w:rFonts w:ascii="Times New Roman" w:hAnsi="Times New Roman"/>
          <w:sz w:val="24"/>
          <w:szCs w:val="24"/>
          <w:lang w:val="en-US"/>
        </w:rPr>
        <w:t>from the Italian MacArthur-Bates CDI (</w:t>
      </w:r>
      <w:r w:rsidR="00A674DE" w:rsidRPr="004757A4">
        <w:rPr>
          <w:rFonts w:ascii="Times New Roman" w:hAnsi="Times New Roman"/>
          <w:sz w:val="24"/>
          <w:szCs w:val="24"/>
          <w:lang w:val="en-US"/>
        </w:rPr>
        <w:t>Bello, et al. 2010; 2012</w:t>
      </w:r>
      <w:r w:rsidRPr="004757A4">
        <w:rPr>
          <w:rFonts w:ascii="Times New Roman" w:hAnsi="Times New Roman"/>
          <w:sz w:val="24"/>
          <w:szCs w:val="24"/>
          <w:lang w:val="en-US"/>
        </w:rPr>
        <w:t>)</w:t>
      </w:r>
      <w:r w:rsidR="00EC232D" w:rsidRPr="004757A4">
        <w:rPr>
          <w:rFonts w:ascii="Times New Roman" w:hAnsi="Times New Roman"/>
          <w:sz w:val="24"/>
          <w:szCs w:val="24"/>
          <w:lang w:val="en-US"/>
        </w:rPr>
        <w:t>,</w:t>
      </w:r>
      <w:r w:rsidRPr="004757A4">
        <w:rPr>
          <w:rFonts w:ascii="Times New Roman" w:hAnsi="Times New Roman"/>
          <w:sz w:val="24"/>
          <w:szCs w:val="24"/>
          <w:lang w:val="en-US"/>
        </w:rPr>
        <w:t xml:space="preserve"> </w:t>
      </w:r>
      <w:r w:rsidR="00BF6757" w:rsidRPr="004757A4">
        <w:rPr>
          <w:rFonts w:ascii="Times New Roman" w:hAnsi="Times New Roman"/>
          <w:sz w:val="24"/>
          <w:szCs w:val="24"/>
          <w:lang w:val="en-US"/>
        </w:rPr>
        <w:t>reflecting possible</w:t>
      </w:r>
      <w:r w:rsidR="005237A5" w:rsidRPr="004757A4">
        <w:rPr>
          <w:rFonts w:ascii="Times New Roman" w:hAnsi="Times New Roman"/>
          <w:sz w:val="24"/>
          <w:szCs w:val="24"/>
          <w:lang w:val="en-US"/>
        </w:rPr>
        <w:t xml:space="preserve"> </w:t>
      </w:r>
      <w:r w:rsidRPr="004757A4">
        <w:rPr>
          <w:rFonts w:ascii="Times New Roman" w:hAnsi="Times New Roman"/>
          <w:sz w:val="24"/>
          <w:szCs w:val="24"/>
          <w:lang w:val="en-US"/>
        </w:rPr>
        <w:t>cultural difference</w:t>
      </w:r>
      <w:r w:rsidR="00BF6757" w:rsidRPr="004757A4">
        <w:rPr>
          <w:rFonts w:ascii="Times New Roman" w:hAnsi="Times New Roman"/>
          <w:sz w:val="24"/>
          <w:szCs w:val="24"/>
          <w:lang w:val="en-US"/>
        </w:rPr>
        <w:t xml:space="preserve"> i</w:t>
      </w:r>
      <w:r w:rsidRPr="004757A4">
        <w:rPr>
          <w:rFonts w:ascii="Times New Roman" w:hAnsi="Times New Roman"/>
          <w:sz w:val="24"/>
          <w:szCs w:val="24"/>
          <w:lang w:val="en-US"/>
        </w:rPr>
        <w:t xml:space="preserve">n the interpretation of the pictures. </w:t>
      </w:r>
      <w:r w:rsidR="00655CF9" w:rsidRPr="004757A4">
        <w:rPr>
          <w:rFonts w:ascii="Times New Roman" w:hAnsi="Times New Roman"/>
          <w:sz w:val="24"/>
          <w:szCs w:val="24"/>
          <w:lang w:val="en-US"/>
        </w:rPr>
        <w:t>T</w:t>
      </w:r>
      <w:r w:rsidR="00BF6757" w:rsidRPr="004757A4">
        <w:rPr>
          <w:rFonts w:ascii="Times New Roman" w:hAnsi="Times New Roman"/>
          <w:sz w:val="24"/>
          <w:szCs w:val="24"/>
          <w:lang w:val="en-US"/>
        </w:rPr>
        <w:t>his limitation in the</w:t>
      </w:r>
      <w:r w:rsidR="00A674DE" w:rsidRPr="004757A4">
        <w:rPr>
          <w:rFonts w:ascii="Times New Roman" w:hAnsi="Times New Roman"/>
          <w:sz w:val="24"/>
          <w:szCs w:val="24"/>
          <w:lang w:val="en-US"/>
        </w:rPr>
        <w:t xml:space="preserve"> initial construction of the task could explain why the children from other languages and cultures (J</w:t>
      </w:r>
      <w:r w:rsidR="00F07996" w:rsidRPr="004757A4">
        <w:rPr>
          <w:rFonts w:ascii="Times New Roman" w:hAnsi="Times New Roman"/>
          <w:sz w:val="24"/>
          <w:szCs w:val="24"/>
          <w:lang w:val="en-US"/>
        </w:rPr>
        <w:t xml:space="preserve">apanese </w:t>
      </w:r>
      <w:r w:rsidR="00A674DE" w:rsidRPr="004757A4">
        <w:rPr>
          <w:rFonts w:ascii="Times New Roman" w:hAnsi="Times New Roman"/>
          <w:sz w:val="24"/>
          <w:szCs w:val="24"/>
          <w:lang w:val="en-US"/>
        </w:rPr>
        <w:t xml:space="preserve">and Canadian children) gave fewer correct responses than Italian children. </w:t>
      </w:r>
      <w:r w:rsidRPr="004757A4">
        <w:rPr>
          <w:rFonts w:ascii="Times New Roman" w:hAnsi="Times New Roman"/>
          <w:sz w:val="24"/>
          <w:szCs w:val="24"/>
          <w:lang w:val="en-US"/>
        </w:rPr>
        <w:t xml:space="preserve">Future cross-cultural comparisons </w:t>
      </w:r>
      <w:r w:rsidR="00A674DE" w:rsidRPr="004757A4">
        <w:rPr>
          <w:rFonts w:ascii="Times New Roman" w:hAnsi="Times New Roman"/>
          <w:sz w:val="24"/>
          <w:szCs w:val="24"/>
          <w:lang w:val="en-US"/>
        </w:rPr>
        <w:t>sh</w:t>
      </w:r>
      <w:r w:rsidRPr="004757A4">
        <w:rPr>
          <w:rFonts w:ascii="Times New Roman" w:hAnsi="Times New Roman"/>
          <w:sz w:val="24"/>
          <w:szCs w:val="24"/>
          <w:lang w:val="en-US"/>
        </w:rPr>
        <w:t>ould</w:t>
      </w:r>
      <w:r w:rsidR="00A674DE" w:rsidRPr="004757A4">
        <w:rPr>
          <w:rFonts w:ascii="Times New Roman" w:hAnsi="Times New Roman"/>
          <w:sz w:val="24"/>
          <w:szCs w:val="24"/>
          <w:lang w:val="en-US"/>
        </w:rPr>
        <w:t xml:space="preserve"> ideally</w:t>
      </w:r>
      <w:r w:rsidR="005237A5" w:rsidRPr="004757A4">
        <w:rPr>
          <w:rFonts w:ascii="Times New Roman" w:hAnsi="Times New Roman"/>
          <w:sz w:val="24"/>
          <w:szCs w:val="24"/>
          <w:lang w:val="en-US"/>
        </w:rPr>
        <w:t xml:space="preserve"> </w:t>
      </w:r>
      <w:r w:rsidRPr="004757A4">
        <w:rPr>
          <w:rFonts w:ascii="Times New Roman" w:hAnsi="Times New Roman"/>
          <w:sz w:val="24"/>
          <w:szCs w:val="24"/>
          <w:lang w:val="en-US"/>
        </w:rPr>
        <w:t xml:space="preserve">include an </w:t>
      </w:r>
      <w:r w:rsidR="005237A5" w:rsidRPr="004757A4">
        <w:rPr>
          <w:rFonts w:ascii="Times New Roman" w:hAnsi="Times New Roman"/>
          <w:sz w:val="24"/>
          <w:szCs w:val="24"/>
          <w:lang w:val="en-US"/>
        </w:rPr>
        <w:t xml:space="preserve">additional </w:t>
      </w:r>
      <w:r w:rsidRPr="004757A4">
        <w:rPr>
          <w:rFonts w:ascii="Times New Roman" w:hAnsi="Times New Roman"/>
          <w:sz w:val="24"/>
          <w:szCs w:val="24"/>
          <w:lang w:val="en-US"/>
        </w:rPr>
        <w:t>independent measure of linguistic skills</w:t>
      </w:r>
      <w:r w:rsidR="00573D64" w:rsidRPr="004757A4">
        <w:rPr>
          <w:rFonts w:ascii="Times New Roman" w:hAnsi="Times New Roman"/>
          <w:sz w:val="24"/>
          <w:szCs w:val="24"/>
          <w:lang w:val="en-US"/>
        </w:rPr>
        <w:t xml:space="preserve"> (e.g., </w:t>
      </w:r>
      <w:r w:rsidRPr="004757A4">
        <w:rPr>
          <w:rFonts w:ascii="Times New Roman" w:hAnsi="Times New Roman"/>
          <w:sz w:val="24"/>
          <w:szCs w:val="24"/>
          <w:lang w:val="en-US"/>
        </w:rPr>
        <w:t>the MacArthur-Bates CDI</w:t>
      </w:r>
      <w:r w:rsidR="00573D64" w:rsidRPr="004757A4">
        <w:rPr>
          <w:rFonts w:ascii="Times New Roman" w:hAnsi="Times New Roman"/>
          <w:sz w:val="24"/>
          <w:szCs w:val="24"/>
          <w:lang w:val="en-US"/>
        </w:rPr>
        <w:t>)</w:t>
      </w:r>
      <w:r w:rsidRPr="004757A4">
        <w:rPr>
          <w:rFonts w:ascii="Times New Roman" w:hAnsi="Times New Roman"/>
          <w:sz w:val="24"/>
          <w:szCs w:val="24"/>
          <w:lang w:val="en-US"/>
        </w:rPr>
        <w:t xml:space="preserve">. We </w:t>
      </w:r>
      <w:r w:rsidR="00655CF9" w:rsidRPr="004757A4">
        <w:rPr>
          <w:rFonts w:ascii="Times New Roman" w:hAnsi="Times New Roman"/>
          <w:sz w:val="24"/>
          <w:szCs w:val="24"/>
          <w:lang w:val="en-US"/>
        </w:rPr>
        <w:t>could</w:t>
      </w:r>
      <w:r w:rsidRPr="004757A4">
        <w:rPr>
          <w:rFonts w:ascii="Times New Roman" w:hAnsi="Times New Roman"/>
          <w:sz w:val="24"/>
          <w:szCs w:val="24"/>
          <w:lang w:val="en-US"/>
        </w:rPr>
        <w:t xml:space="preserve"> not include</w:t>
      </w:r>
      <w:r w:rsidR="00A674DE" w:rsidRPr="004757A4">
        <w:rPr>
          <w:rFonts w:ascii="Times New Roman" w:hAnsi="Times New Roman"/>
          <w:sz w:val="24"/>
          <w:szCs w:val="24"/>
          <w:lang w:val="en-US"/>
        </w:rPr>
        <w:t xml:space="preserve"> </w:t>
      </w:r>
      <w:r w:rsidR="00521C08" w:rsidRPr="004757A4">
        <w:rPr>
          <w:rFonts w:ascii="Times New Roman" w:hAnsi="Times New Roman"/>
          <w:sz w:val="24"/>
          <w:szCs w:val="24"/>
          <w:lang w:val="en-US"/>
        </w:rPr>
        <w:t>a</w:t>
      </w:r>
      <w:r w:rsidR="00A674DE" w:rsidRPr="004757A4">
        <w:rPr>
          <w:rFonts w:ascii="Times New Roman" w:hAnsi="Times New Roman"/>
          <w:sz w:val="24"/>
          <w:szCs w:val="24"/>
          <w:lang w:val="en-US"/>
        </w:rPr>
        <w:t xml:space="preserve"> cross-</w:t>
      </w:r>
      <w:r w:rsidRPr="004757A4">
        <w:rPr>
          <w:rFonts w:ascii="Times New Roman" w:hAnsi="Times New Roman"/>
          <w:sz w:val="24"/>
          <w:szCs w:val="24"/>
          <w:lang w:val="en-US"/>
        </w:rPr>
        <w:t xml:space="preserve">comparison of percentiles of the CDIs </w:t>
      </w:r>
      <w:r w:rsidR="00F07996" w:rsidRPr="004757A4">
        <w:rPr>
          <w:rFonts w:ascii="Times New Roman" w:hAnsi="Times New Roman"/>
          <w:sz w:val="24"/>
          <w:szCs w:val="24"/>
          <w:lang w:val="en-US"/>
        </w:rPr>
        <w:t>since</w:t>
      </w:r>
      <w:r w:rsidRPr="004757A4">
        <w:rPr>
          <w:rFonts w:ascii="Times New Roman" w:hAnsi="Times New Roman"/>
          <w:sz w:val="24"/>
          <w:szCs w:val="24"/>
          <w:lang w:val="en-US"/>
        </w:rPr>
        <w:t xml:space="preserve"> the normative data for the vocabulary size of the words understood and said </w:t>
      </w:r>
      <w:r w:rsidR="00BF6757" w:rsidRPr="004757A4">
        <w:rPr>
          <w:rFonts w:ascii="Times New Roman" w:hAnsi="Times New Roman"/>
          <w:sz w:val="24"/>
          <w:szCs w:val="24"/>
          <w:lang w:val="en-US"/>
        </w:rPr>
        <w:t>in</w:t>
      </w:r>
      <w:r w:rsidRPr="004757A4">
        <w:rPr>
          <w:rFonts w:ascii="Times New Roman" w:hAnsi="Times New Roman"/>
          <w:sz w:val="24"/>
          <w:szCs w:val="24"/>
          <w:lang w:val="en-US"/>
        </w:rPr>
        <w:t xml:space="preserve"> British</w:t>
      </w:r>
      <w:r w:rsidR="00A674DE" w:rsidRPr="004757A4">
        <w:rPr>
          <w:rFonts w:ascii="Times New Roman" w:hAnsi="Times New Roman"/>
          <w:sz w:val="24"/>
          <w:szCs w:val="24"/>
          <w:lang w:val="en-US"/>
        </w:rPr>
        <w:t xml:space="preserve"> children</w:t>
      </w:r>
      <w:r w:rsidR="000B12B7" w:rsidRPr="004757A4">
        <w:rPr>
          <w:rFonts w:ascii="Times New Roman" w:hAnsi="Times New Roman"/>
          <w:sz w:val="24"/>
          <w:szCs w:val="24"/>
          <w:lang w:val="en-US"/>
        </w:rPr>
        <w:t xml:space="preserve"> (Oxford CDI</w:t>
      </w:r>
      <w:r w:rsidR="00496ED1" w:rsidRPr="004757A4">
        <w:rPr>
          <w:rFonts w:ascii="Times New Roman" w:hAnsi="Times New Roman"/>
          <w:sz w:val="24"/>
          <w:szCs w:val="24"/>
          <w:lang w:val="en-US"/>
        </w:rPr>
        <w:t>, Hamilton et al., 2000)</w:t>
      </w:r>
      <w:r w:rsidRPr="004757A4">
        <w:rPr>
          <w:rFonts w:ascii="Times New Roman" w:hAnsi="Times New Roman"/>
          <w:sz w:val="24"/>
          <w:szCs w:val="24"/>
          <w:lang w:val="en-US"/>
        </w:rPr>
        <w:t xml:space="preserve"> are not yet available for our age range</w:t>
      </w:r>
      <w:r w:rsidR="005237A5" w:rsidRPr="004757A4">
        <w:rPr>
          <w:rFonts w:ascii="Times New Roman" w:hAnsi="Times New Roman"/>
          <w:sz w:val="24"/>
          <w:szCs w:val="24"/>
          <w:lang w:val="en-US"/>
        </w:rPr>
        <w:t xml:space="preserve"> (maximum age 25 months)</w:t>
      </w:r>
      <w:r w:rsidR="00BF6757" w:rsidRPr="004757A4">
        <w:rPr>
          <w:rFonts w:ascii="Times New Roman" w:hAnsi="Times New Roman"/>
          <w:sz w:val="24"/>
          <w:szCs w:val="24"/>
          <w:lang w:val="en-US"/>
        </w:rPr>
        <w:t>; in addition, there are</w:t>
      </w:r>
      <w:r w:rsidR="005237A5" w:rsidRPr="004757A4">
        <w:rPr>
          <w:rFonts w:ascii="Times New Roman" w:hAnsi="Times New Roman"/>
          <w:sz w:val="24"/>
          <w:szCs w:val="24"/>
          <w:lang w:val="en-US"/>
        </w:rPr>
        <w:t xml:space="preserve"> no</w:t>
      </w:r>
      <w:r w:rsidR="005D3894" w:rsidRPr="004757A4">
        <w:rPr>
          <w:rFonts w:ascii="Times New Roman" w:hAnsi="Times New Roman"/>
          <w:sz w:val="24"/>
          <w:szCs w:val="24"/>
          <w:lang w:val="en-US"/>
        </w:rPr>
        <w:t xml:space="preserve"> norm</w:t>
      </w:r>
      <w:r w:rsidR="005237A5" w:rsidRPr="004757A4">
        <w:rPr>
          <w:rFonts w:ascii="Times New Roman" w:hAnsi="Times New Roman"/>
          <w:sz w:val="24"/>
          <w:szCs w:val="24"/>
          <w:lang w:val="en-US"/>
        </w:rPr>
        <w:t xml:space="preserve">ative data for the words understood for Australian children </w:t>
      </w:r>
      <w:r w:rsidR="00BF6757" w:rsidRPr="004757A4">
        <w:rPr>
          <w:rFonts w:ascii="Times New Roman" w:hAnsi="Times New Roman"/>
          <w:sz w:val="24"/>
          <w:szCs w:val="24"/>
          <w:lang w:val="en-US"/>
        </w:rPr>
        <w:t>as of yet</w:t>
      </w:r>
      <w:r w:rsidR="0009438F" w:rsidRPr="004757A4">
        <w:rPr>
          <w:rFonts w:ascii="Times New Roman" w:hAnsi="Times New Roman"/>
          <w:sz w:val="24"/>
          <w:szCs w:val="24"/>
          <w:lang w:val="en-US"/>
        </w:rPr>
        <w:t xml:space="preserve"> </w:t>
      </w:r>
      <w:r w:rsidR="005237A5" w:rsidRPr="004757A4">
        <w:rPr>
          <w:rFonts w:ascii="Times New Roman" w:hAnsi="Times New Roman"/>
          <w:sz w:val="24"/>
          <w:szCs w:val="24"/>
          <w:lang w:val="en-US"/>
        </w:rPr>
        <w:t xml:space="preserve">(Kalashnikova, Schwarz, </w:t>
      </w:r>
      <w:r w:rsidR="00BF6757" w:rsidRPr="004757A4">
        <w:rPr>
          <w:rFonts w:ascii="Times New Roman" w:hAnsi="Times New Roman"/>
          <w:sz w:val="24"/>
          <w:szCs w:val="24"/>
          <w:lang w:val="en-US"/>
        </w:rPr>
        <w:t xml:space="preserve">&amp; </w:t>
      </w:r>
      <w:r w:rsidR="005237A5" w:rsidRPr="004757A4">
        <w:rPr>
          <w:rFonts w:ascii="Times New Roman" w:hAnsi="Times New Roman"/>
          <w:sz w:val="24"/>
          <w:szCs w:val="24"/>
          <w:lang w:val="en-US"/>
        </w:rPr>
        <w:t>Burnham, 2016)</w:t>
      </w:r>
      <w:r w:rsidRPr="004757A4">
        <w:rPr>
          <w:rFonts w:ascii="Times New Roman" w:hAnsi="Times New Roman"/>
          <w:sz w:val="24"/>
          <w:szCs w:val="24"/>
          <w:lang w:val="en-US"/>
        </w:rPr>
        <w:t>.</w:t>
      </w:r>
      <w:r w:rsidR="003322B7" w:rsidRPr="004757A4">
        <w:rPr>
          <w:rFonts w:ascii="Times New Roman" w:hAnsi="Times New Roman"/>
          <w:sz w:val="24"/>
          <w:szCs w:val="24"/>
          <w:lang w:val="en-US"/>
        </w:rPr>
        <w:t xml:space="preserve"> </w:t>
      </w:r>
      <w:r w:rsidR="005C7184" w:rsidRPr="004757A4">
        <w:rPr>
          <w:rFonts w:ascii="Times New Roman" w:hAnsi="Times New Roman"/>
          <w:sz w:val="24"/>
          <w:szCs w:val="24"/>
          <w:lang w:val="en-US"/>
        </w:rPr>
        <w:t xml:space="preserve">Notwhithstanding </w:t>
      </w:r>
      <w:r w:rsidR="003322B7" w:rsidRPr="004757A4">
        <w:rPr>
          <w:rFonts w:ascii="Times New Roman" w:hAnsi="Times New Roman"/>
          <w:sz w:val="24"/>
          <w:szCs w:val="24"/>
          <w:lang w:val="en-US"/>
        </w:rPr>
        <w:t>th</w:t>
      </w:r>
      <w:r w:rsidRPr="004757A4">
        <w:rPr>
          <w:rFonts w:ascii="Times New Roman" w:hAnsi="Times New Roman"/>
          <w:sz w:val="24"/>
          <w:szCs w:val="24"/>
          <w:lang w:val="en-US"/>
        </w:rPr>
        <w:t>ese</w:t>
      </w:r>
      <w:r w:rsidR="003322B7" w:rsidRPr="004757A4">
        <w:rPr>
          <w:rFonts w:ascii="Times New Roman" w:hAnsi="Times New Roman"/>
          <w:sz w:val="24"/>
          <w:szCs w:val="24"/>
          <w:lang w:val="en-US"/>
        </w:rPr>
        <w:t xml:space="preserve"> </w:t>
      </w:r>
      <w:r w:rsidR="005C7184" w:rsidRPr="004757A4">
        <w:rPr>
          <w:rFonts w:ascii="Times New Roman" w:hAnsi="Times New Roman"/>
          <w:sz w:val="24"/>
          <w:szCs w:val="24"/>
          <w:lang w:val="en-US"/>
        </w:rPr>
        <w:t>limitation</w:t>
      </w:r>
      <w:r w:rsidRPr="004757A4">
        <w:rPr>
          <w:rFonts w:ascii="Times New Roman" w:hAnsi="Times New Roman"/>
          <w:sz w:val="24"/>
          <w:szCs w:val="24"/>
          <w:lang w:val="en-US"/>
        </w:rPr>
        <w:t>s</w:t>
      </w:r>
      <w:r w:rsidR="005C7184" w:rsidRPr="004757A4">
        <w:rPr>
          <w:rFonts w:ascii="Times New Roman" w:hAnsi="Times New Roman"/>
          <w:sz w:val="24"/>
          <w:szCs w:val="24"/>
          <w:lang w:val="en-US"/>
        </w:rPr>
        <w:t xml:space="preserve">, </w:t>
      </w:r>
      <w:r w:rsidR="00CA42BC" w:rsidRPr="004757A4">
        <w:rPr>
          <w:rFonts w:ascii="Times New Roman" w:hAnsi="Times New Roman"/>
          <w:sz w:val="24"/>
          <w:szCs w:val="24"/>
          <w:lang w:val="en-US"/>
        </w:rPr>
        <w:t>the</w:t>
      </w:r>
      <w:r w:rsidR="005C7184" w:rsidRPr="004757A4">
        <w:rPr>
          <w:rFonts w:ascii="Times New Roman" w:hAnsi="Times New Roman"/>
          <w:sz w:val="24"/>
          <w:szCs w:val="24"/>
          <w:lang w:val="en-US"/>
        </w:rPr>
        <w:t xml:space="preserve"> formal controlled linguistic setting and </w:t>
      </w:r>
      <w:r w:rsidR="00CA42BC" w:rsidRPr="004757A4">
        <w:rPr>
          <w:rFonts w:ascii="Times New Roman" w:hAnsi="Times New Roman"/>
          <w:sz w:val="24"/>
          <w:szCs w:val="24"/>
          <w:lang w:val="en-US"/>
        </w:rPr>
        <w:t>the</w:t>
      </w:r>
      <w:r w:rsidR="005C7184" w:rsidRPr="004757A4">
        <w:rPr>
          <w:rFonts w:ascii="Times New Roman" w:hAnsi="Times New Roman"/>
          <w:sz w:val="24"/>
          <w:szCs w:val="24"/>
          <w:lang w:val="en-US"/>
        </w:rPr>
        <w:t xml:space="preserve"> systematic investigation of the research questions guiding this study have </w:t>
      </w:r>
      <w:r w:rsidR="005C7184" w:rsidRPr="004757A4">
        <w:rPr>
          <w:rFonts w:ascii="Times New Roman" w:hAnsi="Times New Roman"/>
          <w:sz w:val="24"/>
          <w:szCs w:val="24"/>
          <w:lang w:val="en-US"/>
        </w:rPr>
        <w:lastRenderedPageBreak/>
        <w:t>contributed to</w:t>
      </w:r>
      <w:r w:rsidR="00565498" w:rsidRPr="004757A4">
        <w:rPr>
          <w:rFonts w:ascii="Times New Roman" w:hAnsi="Times New Roman"/>
          <w:sz w:val="24"/>
          <w:szCs w:val="24"/>
          <w:lang w:val="en-US"/>
        </w:rPr>
        <w:t xml:space="preserve"> a</w:t>
      </w:r>
      <w:r w:rsidR="005C7184" w:rsidRPr="004757A4">
        <w:rPr>
          <w:rFonts w:ascii="Times New Roman" w:hAnsi="Times New Roman"/>
          <w:sz w:val="24"/>
          <w:szCs w:val="24"/>
          <w:lang w:val="en-US"/>
        </w:rPr>
        <w:t xml:space="preserve"> </w:t>
      </w:r>
      <w:r w:rsidR="00565498" w:rsidRPr="004757A4">
        <w:rPr>
          <w:rFonts w:ascii="Times New Roman" w:hAnsi="Times New Roman"/>
          <w:sz w:val="24"/>
          <w:szCs w:val="24"/>
          <w:lang w:val="en-US"/>
        </w:rPr>
        <w:t>better</w:t>
      </w:r>
      <w:r w:rsidR="005C7184" w:rsidRPr="004757A4">
        <w:rPr>
          <w:rFonts w:ascii="Times New Roman" w:hAnsi="Times New Roman"/>
          <w:sz w:val="24"/>
          <w:szCs w:val="24"/>
          <w:lang w:val="en-US"/>
        </w:rPr>
        <w:t xml:space="preserve"> understanding of the relative influence of gestures and vocabulary in three cultures.</w:t>
      </w:r>
    </w:p>
    <w:p w:rsidR="00B17440" w:rsidRPr="004757A4" w:rsidRDefault="00401F1D" w:rsidP="00083947">
      <w:pPr>
        <w:spacing w:after="0" w:line="480" w:lineRule="auto"/>
        <w:rPr>
          <w:rFonts w:ascii="Times New Roman" w:hAnsi="Times New Roman"/>
          <w:sz w:val="24"/>
          <w:szCs w:val="24"/>
          <w:lang w:val="en-US"/>
        </w:rPr>
      </w:pPr>
      <w:r w:rsidRPr="004757A4">
        <w:rPr>
          <w:rFonts w:ascii="Times New Roman" w:hAnsi="Times New Roman"/>
          <w:i/>
          <w:iCs/>
          <w:sz w:val="24"/>
          <w:szCs w:val="24"/>
          <w:lang w:val="en-US"/>
        </w:rPr>
        <w:t>Language or culture?</w:t>
      </w:r>
      <w:r w:rsidR="0095537E" w:rsidRPr="004757A4" w:rsidDel="0095537E">
        <w:rPr>
          <w:rFonts w:ascii="Times New Roman" w:hAnsi="Times New Roman"/>
          <w:i/>
          <w:iCs/>
          <w:sz w:val="24"/>
          <w:szCs w:val="24"/>
          <w:lang w:val="en-US"/>
        </w:rPr>
        <w:t xml:space="preserve"> </w:t>
      </w:r>
    </w:p>
    <w:p w:rsidR="00074377" w:rsidRPr="004757A4" w:rsidRDefault="00A74BD6" w:rsidP="000927BE">
      <w:pPr>
        <w:spacing w:after="0" w:line="480" w:lineRule="auto"/>
        <w:ind w:firstLine="709"/>
        <w:rPr>
          <w:rFonts w:ascii="Times New Roman" w:hAnsi="Times New Roman"/>
          <w:sz w:val="24"/>
          <w:szCs w:val="24"/>
        </w:rPr>
      </w:pPr>
      <w:r w:rsidRPr="004757A4">
        <w:rPr>
          <w:rFonts w:ascii="Times New Roman" w:hAnsi="Times New Roman"/>
          <w:sz w:val="24"/>
          <w:szCs w:val="24"/>
          <w:lang w:val="en-US"/>
        </w:rPr>
        <w:t>Overall, our results suggest that b</w:t>
      </w:r>
      <w:r w:rsidR="00401F1D" w:rsidRPr="004757A4">
        <w:rPr>
          <w:rFonts w:ascii="Times New Roman" w:hAnsi="Times New Roman"/>
          <w:sz w:val="24"/>
          <w:szCs w:val="24"/>
          <w:lang w:val="en-US"/>
        </w:rPr>
        <w:t xml:space="preserve">oth language and culture affect vocabulary development and gesture production. </w:t>
      </w:r>
      <w:r w:rsidR="000927BE" w:rsidRPr="004757A4">
        <w:rPr>
          <w:rFonts w:ascii="Times New Roman" w:hAnsi="Times New Roman"/>
          <w:sz w:val="24"/>
          <w:szCs w:val="24"/>
          <w:lang w:val="en-US"/>
        </w:rPr>
        <w:t>S</w:t>
      </w:r>
      <w:r w:rsidR="00401F1D" w:rsidRPr="004757A4">
        <w:rPr>
          <w:rFonts w:ascii="Times New Roman" w:hAnsi="Times New Roman"/>
          <w:sz w:val="24"/>
          <w:szCs w:val="24"/>
          <w:lang w:val="en-US"/>
        </w:rPr>
        <w:t xml:space="preserve">poken language </w:t>
      </w:r>
      <w:r w:rsidRPr="004757A4">
        <w:rPr>
          <w:rFonts w:ascii="Times New Roman" w:hAnsi="Times New Roman"/>
          <w:sz w:val="24"/>
          <w:szCs w:val="24"/>
          <w:lang w:val="en-US"/>
        </w:rPr>
        <w:t>as measured by production and c</w:t>
      </w:r>
      <w:r w:rsidR="004854AD">
        <w:rPr>
          <w:rFonts w:ascii="Times New Roman" w:hAnsi="Times New Roman"/>
          <w:sz w:val="24"/>
          <w:szCs w:val="24"/>
          <w:lang w:val="en-US"/>
        </w:rPr>
        <w:t>omprehension on a naming task i</w:t>
      </w:r>
      <w:r w:rsidRPr="004757A4">
        <w:rPr>
          <w:rFonts w:ascii="Times New Roman" w:hAnsi="Times New Roman"/>
          <w:sz w:val="24"/>
          <w:szCs w:val="24"/>
          <w:lang w:val="en-US"/>
        </w:rPr>
        <w:t xml:space="preserve">s </w:t>
      </w:r>
      <w:r w:rsidR="00401F1D" w:rsidRPr="004757A4">
        <w:rPr>
          <w:rFonts w:ascii="Times New Roman" w:hAnsi="Times New Roman"/>
          <w:sz w:val="24"/>
          <w:szCs w:val="24"/>
          <w:lang w:val="en-US"/>
        </w:rPr>
        <w:t xml:space="preserve">purely affected by the target language, </w:t>
      </w:r>
      <w:r w:rsidR="00401F1D" w:rsidRPr="004757A4">
        <w:rPr>
          <w:rFonts w:ascii="Times New Roman" w:hAnsi="Times New Roman"/>
          <w:sz w:val="24"/>
          <w:szCs w:val="24"/>
        </w:rPr>
        <w:t>as Australian and British children</w:t>
      </w:r>
      <w:r w:rsidR="003D395A" w:rsidRPr="004757A4">
        <w:rPr>
          <w:rFonts w:ascii="Times New Roman" w:hAnsi="Times New Roman"/>
          <w:sz w:val="24"/>
          <w:szCs w:val="24"/>
        </w:rPr>
        <w:t xml:space="preserve"> </w:t>
      </w:r>
      <w:r w:rsidR="00401F1D" w:rsidRPr="004757A4">
        <w:rPr>
          <w:rFonts w:ascii="Times New Roman" w:hAnsi="Times New Roman"/>
          <w:sz w:val="24"/>
          <w:szCs w:val="24"/>
        </w:rPr>
        <w:t>performed similarly in the naming task but differed from the Italian learners.</w:t>
      </w:r>
      <w:r w:rsidRPr="004757A4">
        <w:rPr>
          <w:rFonts w:ascii="Times New Roman" w:hAnsi="Times New Roman"/>
          <w:sz w:val="24"/>
          <w:szCs w:val="24"/>
        </w:rPr>
        <w:t xml:space="preserve"> </w:t>
      </w:r>
    </w:p>
    <w:p w:rsidR="00401F1D" w:rsidRPr="004757A4" w:rsidRDefault="00074377" w:rsidP="008B5A1A">
      <w:pPr>
        <w:spacing w:after="0" w:line="480" w:lineRule="auto"/>
        <w:ind w:firstLine="709"/>
        <w:rPr>
          <w:rFonts w:ascii="Times New Roman" w:hAnsi="Times New Roman"/>
          <w:sz w:val="24"/>
          <w:szCs w:val="24"/>
          <w:lang w:val="en-US"/>
        </w:rPr>
      </w:pPr>
      <w:r w:rsidRPr="004757A4">
        <w:rPr>
          <w:rFonts w:ascii="Times New Roman" w:hAnsi="Times New Roman"/>
          <w:sz w:val="24"/>
          <w:szCs w:val="24"/>
        </w:rPr>
        <w:t>A combination of l</w:t>
      </w:r>
      <w:r w:rsidR="0053050F" w:rsidRPr="004757A4">
        <w:rPr>
          <w:rFonts w:ascii="Times New Roman" w:hAnsi="Times New Roman"/>
          <w:sz w:val="24"/>
          <w:szCs w:val="24"/>
        </w:rPr>
        <w:t>anguage and cul</w:t>
      </w:r>
      <w:r w:rsidR="00406F0F" w:rsidRPr="004757A4">
        <w:rPr>
          <w:rFonts w:ascii="Times New Roman" w:hAnsi="Times New Roman"/>
          <w:sz w:val="24"/>
          <w:szCs w:val="24"/>
        </w:rPr>
        <w:t>t</w:t>
      </w:r>
      <w:r w:rsidR="0053050F" w:rsidRPr="004757A4">
        <w:rPr>
          <w:rFonts w:ascii="Times New Roman" w:hAnsi="Times New Roman"/>
          <w:sz w:val="24"/>
          <w:szCs w:val="24"/>
        </w:rPr>
        <w:t>ure</w:t>
      </w:r>
      <w:r w:rsidR="00A74BD6" w:rsidRPr="004757A4">
        <w:rPr>
          <w:rFonts w:ascii="Times New Roman" w:hAnsi="Times New Roman"/>
          <w:sz w:val="24"/>
          <w:szCs w:val="24"/>
        </w:rPr>
        <w:t xml:space="preserve">, however, </w:t>
      </w:r>
      <w:r w:rsidRPr="004757A4">
        <w:rPr>
          <w:rFonts w:ascii="Times New Roman" w:hAnsi="Times New Roman"/>
          <w:sz w:val="24"/>
          <w:szCs w:val="24"/>
          <w:lang w:val="en-US"/>
        </w:rPr>
        <w:t>shape</w:t>
      </w:r>
      <w:r w:rsidR="00885560" w:rsidRPr="004757A4">
        <w:rPr>
          <w:rFonts w:ascii="Times New Roman" w:hAnsi="Times New Roman"/>
          <w:sz w:val="24"/>
          <w:szCs w:val="24"/>
          <w:lang w:val="en-US"/>
        </w:rPr>
        <w:t>s</w:t>
      </w:r>
      <w:r w:rsidRPr="004757A4">
        <w:rPr>
          <w:rFonts w:ascii="Times New Roman" w:hAnsi="Times New Roman"/>
          <w:sz w:val="24"/>
          <w:szCs w:val="24"/>
          <w:lang w:val="en-US"/>
        </w:rPr>
        <w:t xml:space="preserve"> the frequency and the type of gestures</w:t>
      </w:r>
      <w:r w:rsidR="000927BE" w:rsidRPr="004757A4">
        <w:rPr>
          <w:rFonts w:ascii="Times New Roman" w:hAnsi="Times New Roman"/>
          <w:sz w:val="24"/>
          <w:szCs w:val="24"/>
          <w:lang w:val="en-US"/>
        </w:rPr>
        <w:t xml:space="preserve"> produced by children</w:t>
      </w:r>
      <w:r w:rsidR="00406F0F" w:rsidRPr="004757A4">
        <w:rPr>
          <w:rFonts w:ascii="Times New Roman" w:hAnsi="Times New Roman"/>
          <w:sz w:val="24"/>
          <w:szCs w:val="24"/>
          <w:lang w:val="en-US"/>
        </w:rPr>
        <w:t>.</w:t>
      </w:r>
      <w:r w:rsidR="00A74BD6" w:rsidRPr="004757A4">
        <w:rPr>
          <w:rFonts w:ascii="Times New Roman" w:hAnsi="Times New Roman"/>
          <w:sz w:val="24"/>
          <w:szCs w:val="24"/>
        </w:rPr>
        <w:t xml:space="preserve"> </w:t>
      </w:r>
      <w:r w:rsidR="002D3597" w:rsidRPr="004757A4">
        <w:rPr>
          <w:rFonts w:ascii="Times New Roman" w:hAnsi="Times New Roman"/>
          <w:sz w:val="24"/>
          <w:szCs w:val="24"/>
        </w:rPr>
        <w:t>T</w:t>
      </w:r>
      <w:r w:rsidR="00A74BD6" w:rsidRPr="004757A4">
        <w:rPr>
          <w:rFonts w:ascii="Times New Roman" w:hAnsi="Times New Roman"/>
          <w:sz w:val="24"/>
          <w:szCs w:val="24"/>
        </w:rPr>
        <w:t>he Italian children, who grow up in a gesture rich culture</w:t>
      </w:r>
      <w:r w:rsidR="000927BE" w:rsidRPr="004757A4">
        <w:rPr>
          <w:rFonts w:ascii="Times New Roman" w:hAnsi="Times New Roman"/>
          <w:sz w:val="24"/>
          <w:szCs w:val="24"/>
        </w:rPr>
        <w:t xml:space="preserve"> and </w:t>
      </w:r>
      <w:r w:rsidR="00406F0F" w:rsidRPr="004757A4">
        <w:rPr>
          <w:rFonts w:ascii="Times New Roman" w:hAnsi="Times New Roman"/>
          <w:sz w:val="24"/>
          <w:szCs w:val="24"/>
        </w:rPr>
        <w:t xml:space="preserve">are exposed to </w:t>
      </w:r>
      <w:r w:rsidR="000927BE" w:rsidRPr="004757A4">
        <w:rPr>
          <w:rFonts w:ascii="Times New Roman" w:hAnsi="Times New Roman"/>
          <w:sz w:val="24"/>
          <w:szCs w:val="24"/>
        </w:rPr>
        <w:t>a high context communication style</w:t>
      </w:r>
      <w:r w:rsidR="00A74BD6" w:rsidRPr="004757A4">
        <w:rPr>
          <w:rFonts w:ascii="Times New Roman" w:hAnsi="Times New Roman"/>
          <w:sz w:val="24"/>
          <w:szCs w:val="24"/>
        </w:rPr>
        <w:t>, produce</w:t>
      </w:r>
      <w:r w:rsidR="003D395A" w:rsidRPr="004757A4">
        <w:rPr>
          <w:rFonts w:ascii="Times New Roman" w:hAnsi="Times New Roman"/>
          <w:sz w:val="24"/>
          <w:szCs w:val="24"/>
        </w:rPr>
        <w:t>d</w:t>
      </w:r>
      <w:r w:rsidR="00A74BD6" w:rsidRPr="004757A4">
        <w:rPr>
          <w:rFonts w:ascii="Times New Roman" w:hAnsi="Times New Roman"/>
          <w:sz w:val="24"/>
          <w:szCs w:val="24"/>
        </w:rPr>
        <w:t xml:space="preserve"> significantly</w:t>
      </w:r>
      <w:r w:rsidR="000927BE" w:rsidRPr="004757A4">
        <w:rPr>
          <w:rFonts w:ascii="Times New Roman" w:hAnsi="Times New Roman"/>
          <w:sz w:val="24"/>
          <w:szCs w:val="24"/>
        </w:rPr>
        <w:t xml:space="preserve"> more </w:t>
      </w:r>
      <w:r w:rsidR="00F8640E" w:rsidRPr="004757A4">
        <w:rPr>
          <w:rFonts w:ascii="Times New Roman" w:hAnsi="Times New Roman"/>
          <w:sz w:val="24"/>
          <w:szCs w:val="24"/>
        </w:rPr>
        <w:t xml:space="preserve">representational </w:t>
      </w:r>
      <w:r w:rsidR="00A74BD6" w:rsidRPr="004757A4">
        <w:rPr>
          <w:rFonts w:ascii="Times New Roman" w:hAnsi="Times New Roman"/>
          <w:sz w:val="24"/>
          <w:szCs w:val="24"/>
        </w:rPr>
        <w:t>gestures</w:t>
      </w:r>
      <w:r w:rsidR="000927BE" w:rsidRPr="004757A4">
        <w:rPr>
          <w:rFonts w:ascii="Times New Roman" w:hAnsi="Times New Roman"/>
          <w:sz w:val="24"/>
          <w:szCs w:val="24"/>
        </w:rPr>
        <w:t xml:space="preserve"> than British and Australian children</w:t>
      </w:r>
      <w:r w:rsidR="00A74BD6" w:rsidRPr="004757A4">
        <w:rPr>
          <w:rFonts w:ascii="Times New Roman" w:hAnsi="Times New Roman"/>
          <w:sz w:val="24"/>
          <w:szCs w:val="24"/>
        </w:rPr>
        <w:t xml:space="preserve">. However, we also </w:t>
      </w:r>
      <w:r w:rsidR="000927BE" w:rsidRPr="004757A4">
        <w:rPr>
          <w:rFonts w:ascii="Times New Roman" w:hAnsi="Times New Roman"/>
          <w:sz w:val="24"/>
          <w:szCs w:val="24"/>
        </w:rPr>
        <w:t>observed differences between British and Australian childre</w:t>
      </w:r>
      <w:r w:rsidR="00D75C77" w:rsidRPr="004757A4">
        <w:rPr>
          <w:rFonts w:ascii="Times New Roman" w:hAnsi="Times New Roman"/>
          <w:sz w:val="24"/>
          <w:szCs w:val="24"/>
        </w:rPr>
        <w:t>n</w:t>
      </w:r>
      <w:r w:rsidR="000927BE" w:rsidRPr="004757A4">
        <w:rPr>
          <w:rFonts w:ascii="Times New Roman" w:hAnsi="Times New Roman"/>
          <w:sz w:val="24"/>
          <w:szCs w:val="24"/>
        </w:rPr>
        <w:t xml:space="preserve">, with </w:t>
      </w:r>
      <w:r w:rsidR="00A74BD6" w:rsidRPr="004757A4">
        <w:rPr>
          <w:rFonts w:ascii="Times New Roman" w:hAnsi="Times New Roman"/>
          <w:sz w:val="24"/>
          <w:szCs w:val="24"/>
        </w:rPr>
        <w:t xml:space="preserve">Australian children </w:t>
      </w:r>
      <w:r w:rsidR="000927BE" w:rsidRPr="004757A4">
        <w:rPr>
          <w:rFonts w:ascii="Times New Roman" w:hAnsi="Times New Roman"/>
          <w:sz w:val="24"/>
          <w:szCs w:val="24"/>
        </w:rPr>
        <w:t>pointing more often</w:t>
      </w:r>
      <w:r w:rsidR="00F8640E" w:rsidRPr="004757A4">
        <w:rPr>
          <w:rFonts w:ascii="Times New Roman" w:hAnsi="Times New Roman"/>
          <w:sz w:val="24"/>
          <w:szCs w:val="24"/>
        </w:rPr>
        <w:t xml:space="preserve"> – as </w:t>
      </w:r>
      <w:r w:rsidR="008B5A1A" w:rsidRPr="004757A4">
        <w:rPr>
          <w:rFonts w:ascii="Times New Roman" w:hAnsi="Times New Roman"/>
          <w:sz w:val="24"/>
          <w:szCs w:val="24"/>
        </w:rPr>
        <w:t xml:space="preserve">many </w:t>
      </w:r>
      <w:r w:rsidR="00F8640E" w:rsidRPr="004757A4">
        <w:rPr>
          <w:rFonts w:ascii="Times New Roman" w:hAnsi="Times New Roman"/>
          <w:sz w:val="24"/>
          <w:szCs w:val="24"/>
        </w:rPr>
        <w:t>as the Italian children -</w:t>
      </w:r>
      <w:r w:rsidR="000927BE" w:rsidRPr="004757A4">
        <w:rPr>
          <w:rFonts w:ascii="Times New Roman" w:hAnsi="Times New Roman"/>
          <w:sz w:val="24"/>
          <w:szCs w:val="24"/>
        </w:rPr>
        <w:t xml:space="preserve"> than British children</w:t>
      </w:r>
      <w:r w:rsidR="00F8640E" w:rsidRPr="004757A4">
        <w:rPr>
          <w:rFonts w:ascii="Times New Roman" w:hAnsi="Times New Roman"/>
          <w:sz w:val="24"/>
          <w:szCs w:val="24"/>
        </w:rPr>
        <w:t xml:space="preserve"> particularly when </w:t>
      </w:r>
      <w:r w:rsidR="00F73309" w:rsidRPr="004757A4">
        <w:rPr>
          <w:rFonts w:ascii="Times New Roman" w:hAnsi="Times New Roman"/>
          <w:sz w:val="24"/>
          <w:szCs w:val="24"/>
        </w:rPr>
        <w:t xml:space="preserve">the pointing gesture was </w:t>
      </w:r>
      <w:r w:rsidR="00F8640E" w:rsidRPr="004757A4">
        <w:rPr>
          <w:rFonts w:ascii="Times New Roman" w:hAnsi="Times New Roman"/>
          <w:sz w:val="24"/>
          <w:szCs w:val="24"/>
        </w:rPr>
        <w:t>produced in combination with the speech</w:t>
      </w:r>
      <w:r w:rsidR="00A74BD6" w:rsidRPr="004757A4">
        <w:rPr>
          <w:rFonts w:ascii="Times New Roman" w:hAnsi="Times New Roman"/>
          <w:sz w:val="24"/>
          <w:szCs w:val="24"/>
          <w:lang w:val="en-US"/>
        </w:rPr>
        <w:t>.</w:t>
      </w:r>
      <w:r w:rsidR="00401F1D" w:rsidRPr="004757A4">
        <w:rPr>
          <w:rFonts w:ascii="Times New Roman" w:hAnsi="Times New Roman"/>
          <w:sz w:val="24"/>
          <w:szCs w:val="24"/>
          <w:lang w:val="en-US"/>
        </w:rPr>
        <w:t xml:space="preserve"> </w:t>
      </w:r>
      <w:r w:rsidR="000927BE" w:rsidRPr="004757A4">
        <w:rPr>
          <w:rFonts w:ascii="Times New Roman" w:hAnsi="Times New Roman"/>
          <w:sz w:val="24"/>
          <w:szCs w:val="24"/>
          <w:lang w:val="en-US"/>
        </w:rPr>
        <w:t xml:space="preserve">These differences suggest that </w:t>
      </w:r>
      <w:r w:rsidR="000F29F1" w:rsidRPr="004757A4">
        <w:rPr>
          <w:rFonts w:ascii="Times New Roman" w:hAnsi="Times New Roman"/>
          <w:sz w:val="24"/>
          <w:szCs w:val="24"/>
          <w:lang w:val="en-US"/>
        </w:rPr>
        <w:t xml:space="preserve">the frequency and the type of gestures produced </w:t>
      </w:r>
      <w:r w:rsidR="00083947" w:rsidRPr="004757A4">
        <w:rPr>
          <w:rFonts w:ascii="Times New Roman" w:hAnsi="Times New Roman"/>
          <w:sz w:val="24"/>
          <w:szCs w:val="24"/>
          <w:lang w:val="en-US"/>
        </w:rPr>
        <w:t xml:space="preserve">are </w:t>
      </w:r>
      <w:r w:rsidR="000F29F1" w:rsidRPr="004757A4">
        <w:rPr>
          <w:rFonts w:ascii="Times New Roman" w:hAnsi="Times New Roman"/>
          <w:sz w:val="24"/>
          <w:szCs w:val="24"/>
          <w:lang w:val="en-US"/>
        </w:rPr>
        <w:t>influenced by cultur</w:t>
      </w:r>
      <w:r w:rsidR="000927BE" w:rsidRPr="004757A4">
        <w:rPr>
          <w:rFonts w:ascii="Times New Roman" w:hAnsi="Times New Roman"/>
          <w:sz w:val="24"/>
          <w:szCs w:val="24"/>
          <w:lang w:val="en-US"/>
        </w:rPr>
        <w:t>al differences</w:t>
      </w:r>
      <w:r w:rsidR="000F29F1" w:rsidRPr="004757A4">
        <w:rPr>
          <w:rFonts w:ascii="Times New Roman" w:hAnsi="Times New Roman"/>
          <w:sz w:val="24"/>
          <w:szCs w:val="24"/>
          <w:lang w:val="en-US"/>
        </w:rPr>
        <w:t xml:space="preserve"> </w:t>
      </w:r>
      <w:r w:rsidR="00CF70F6" w:rsidRPr="004757A4">
        <w:rPr>
          <w:rFonts w:ascii="Times New Roman" w:hAnsi="Times New Roman"/>
          <w:sz w:val="24"/>
          <w:szCs w:val="24"/>
          <w:lang w:val="en-US"/>
        </w:rPr>
        <w:t>-</w:t>
      </w:r>
      <w:r w:rsidR="00F915C8" w:rsidRPr="004757A4">
        <w:rPr>
          <w:rFonts w:ascii="Times New Roman" w:hAnsi="Times New Roman"/>
          <w:sz w:val="24"/>
          <w:szCs w:val="24"/>
          <w:lang w:val="en-US"/>
        </w:rPr>
        <w:t xml:space="preserve"> which remain to be identified - </w:t>
      </w:r>
      <w:r w:rsidR="000F29F1" w:rsidRPr="004757A4">
        <w:rPr>
          <w:rFonts w:ascii="Times New Roman" w:hAnsi="Times New Roman"/>
          <w:sz w:val="24"/>
          <w:szCs w:val="24"/>
          <w:lang w:val="en-US"/>
        </w:rPr>
        <w:t>rather th</w:t>
      </w:r>
      <w:r w:rsidR="00E93C9D" w:rsidRPr="004757A4">
        <w:rPr>
          <w:rFonts w:ascii="Times New Roman" w:hAnsi="Times New Roman"/>
          <w:sz w:val="24"/>
          <w:szCs w:val="24"/>
          <w:lang w:val="en-US"/>
        </w:rPr>
        <w:t>a</w:t>
      </w:r>
      <w:r w:rsidR="000F29F1" w:rsidRPr="004757A4">
        <w:rPr>
          <w:rFonts w:ascii="Times New Roman" w:hAnsi="Times New Roman"/>
          <w:sz w:val="24"/>
          <w:szCs w:val="24"/>
          <w:lang w:val="en-US"/>
        </w:rPr>
        <w:t>n by the language.</w:t>
      </w:r>
      <w:r w:rsidR="00E93C9D" w:rsidRPr="004757A4">
        <w:rPr>
          <w:rFonts w:ascii="Times New Roman" w:hAnsi="Times New Roman"/>
          <w:sz w:val="24"/>
          <w:szCs w:val="24"/>
          <w:lang w:val="en-US"/>
        </w:rPr>
        <w:t xml:space="preserve"> </w:t>
      </w:r>
    </w:p>
    <w:p w:rsidR="005C7184" w:rsidRPr="004757A4" w:rsidRDefault="005C7184" w:rsidP="005C7184">
      <w:pPr>
        <w:spacing w:after="0" w:line="480" w:lineRule="auto"/>
        <w:ind w:firstLine="709"/>
        <w:rPr>
          <w:rFonts w:ascii="Times New Roman" w:hAnsi="Times New Roman"/>
          <w:sz w:val="24"/>
          <w:szCs w:val="24"/>
          <w:lang w:val="en-US"/>
        </w:rPr>
      </w:pPr>
    </w:p>
    <w:p w:rsidR="005841C7" w:rsidRPr="004757A4" w:rsidRDefault="005841C7" w:rsidP="006805EC">
      <w:pPr>
        <w:spacing w:after="0" w:line="480" w:lineRule="auto"/>
        <w:ind w:firstLine="709"/>
        <w:jc w:val="center"/>
        <w:rPr>
          <w:rFonts w:ascii="Times New Roman" w:hAnsi="Times New Roman"/>
          <w:sz w:val="24"/>
          <w:szCs w:val="24"/>
        </w:rPr>
      </w:pPr>
      <w:r w:rsidRPr="004757A4">
        <w:rPr>
          <w:rFonts w:ascii="Times New Roman" w:hAnsi="Times New Roman"/>
          <w:sz w:val="24"/>
          <w:szCs w:val="24"/>
        </w:rPr>
        <w:br w:type="page"/>
      </w:r>
      <w:r w:rsidRPr="004757A4">
        <w:rPr>
          <w:rFonts w:ascii="Times New Roman" w:hAnsi="Times New Roman"/>
          <w:sz w:val="24"/>
          <w:szCs w:val="24"/>
        </w:rPr>
        <w:lastRenderedPageBreak/>
        <w:t>Notes</w:t>
      </w:r>
    </w:p>
    <w:p w:rsidR="005841C7" w:rsidRPr="004757A4" w:rsidRDefault="005841C7" w:rsidP="005841C7">
      <w:pPr>
        <w:spacing w:after="0" w:line="480" w:lineRule="auto"/>
        <w:ind w:firstLine="709"/>
        <w:rPr>
          <w:rFonts w:ascii="Times New Roman" w:hAnsi="Times New Roman"/>
          <w:sz w:val="24"/>
          <w:szCs w:val="24"/>
        </w:rPr>
      </w:pPr>
      <w:r w:rsidRPr="004757A4">
        <w:rPr>
          <w:rFonts w:ascii="Times New Roman" w:hAnsi="Times New Roman"/>
          <w:sz w:val="24"/>
          <w:szCs w:val="24"/>
          <w:vertAlign w:val="superscript"/>
        </w:rPr>
        <w:t>1</w:t>
      </w:r>
      <w:r w:rsidRPr="004757A4">
        <w:rPr>
          <w:rFonts w:ascii="Times New Roman" w:hAnsi="Times New Roman"/>
          <w:sz w:val="24"/>
          <w:szCs w:val="24"/>
        </w:rPr>
        <w:t xml:space="preserve"> All glosses for gestures are reported in small capitals following a convention adopted in many studies on children’s gestures.</w:t>
      </w:r>
    </w:p>
    <w:p w:rsidR="005841C7" w:rsidRPr="004757A4" w:rsidRDefault="005841C7" w:rsidP="005841C7">
      <w:pPr>
        <w:spacing w:after="0" w:line="480" w:lineRule="auto"/>
        <w:ind w:firstLine="709"/>
        <w:rPr>
          <w:rFonts w:ascii="Times New Roman" w:hAnsi="Times New Roman"/>
          <w:sz w:val="24"/>
          <w:szCs w:val="24"/>
        </w:rPr>
      </w:pPr>
      <w:r w:rsidRPr="004757A4">
        <w:rPr>
          <w:rFonts w:ascii="Times New Roman" w:hAnsi="Times New Roman"/>
          <w:sz w:val="24"/>
          <w:szCs w:val="24"/>
          <w:vertAlign w:val="superscript"/>
        </w:rPr>
        <w:t>2</w:t>
      </w:r>
      <w:r w:rsidRPr="004757A4">
        <w:rPr>
          <w:rFonts w:ascii="Times New Roman" w:hAnsi="Times New Roman"/>
          <w:sz w:val="24"/>
          <w:szCs w:val="24"/>
        </w:rPr>
        <w:t xml:space="preserve"> Differences in colloquialism langua</w:t>
      </w:r>
      <w:r w:rsidR="00570CC3" w:rsidRPr="004757A4">
        <w:rPr>
          <w:rFonts w:ascii="Times New Roman" w:hAnsi="Times New Roman"/>
          <w:sz w:val="24"/>
          <w:szCs w:val="24"/>
        </w:rPr>
        <w:t>ge are larger (e.g., Kidd, Kemp</w:t>
      </w:r>
      <w:r w:rsidRPr="004757A4">
        <w:rPr>
          <w:rFonts w:ascii="Times New Roman" w:hAnsi="Times New Roman"/>
          <w:sz w:val="24"/>
          <w:szCs w:val="24"/>
        </w:rPr>
        <w:t xml:space="preserve"> &amp; Quinn, 2011), but in AusE are not typically used in child directed speech.</w:t>
      </w:r>
    </w:p>
    <w:p w:rsidR="002754CA" w:rsidRPr="004757A4" w:rsidRDefault="002754CA" w:rsidP="002754CA">
      <w:pPr>
        <w:spacing w:after="0" w:line="480" w:lineRule="auto"/>
        <w:ind w:firstLine="709"/>
        <w:rPr>
          <w:rFonts w:ascii="Times New Roman" w:hAnsi="Times New Roman"/>
          <w:sz w:val="24"/>
          <w:szCs w:val="24"/>
        </w:rPr>
      </w:pPr>
      <w:r w:rsidRPr="004757A4">
        <w:rPr>
          <w:rFonts w:ascii="Times New Roman" w:hAnsi="Times New Roman"/>
          <w:sz w:val="24"/>
          <w:szCs w:val="24"/>
          <w:vertAlign w:val="superscript"/>
        </w:rPr>
        <w:t xml:space="preserve">3 </w:t>
      </w:r>
      <w:r w:rsidRPr="004757A4">
        <w:rPr>
          <w:rFonts w:ascii="Times New Roman" w:hAnsi="Times New Roman"/>
          <w:sz w:val="24"/>
          <w:szCs w:val="24"/>
        </w:rPr>
        <w:t xml:space="preserve">Data available at: http://www.abs.gov.au/ausstats/abs@.nsf/DetailsPage/2033.0.55.0012011?OpenDocument (accessed 9/7/18). Note that 2011 data were used because the children </w:t>
      </w:r>
      <w:r w:rsidR="00570CC3" w:rsidRPr="004757A4">
        <w:rPr>
          <w:rFonts w:ascii="Times New Roman" w:hAnsi="Times New Roman"/>
          <w:sz w:val="24"/>
          <w:szCs w:val="24"/>
        </w:rPr>
        <w:t xml:space="preserve">of </w:t>
      </w:r>
      <w:r w:rsidRPr="004757A4">
        <w:rPr>
          <w:rFonts w:ascii="Times New Roman" w:hAnsi="Times New Roman"/>
          <w:sz w:val="24"/>
          <w:szCs w:val="24"/>
        </w:rPr>
        <w:t>the Australian data were collected in 2010.</w:t>
      </w:r>
    </w:p>
    <w:p w:rsidR="0042141F" w:rsidRPr="004757A4" w:rsidRDefault="0042141F" w:rsidP="002754CA">
      <w:pPr>
        <w:spacing w:after="0" w:line="480" w:lineRule="auto"/>
        <w:ind w:firstLine="709"/>
        <w:rPr>
          <w:rFonts w:ascii="Times New Roman" w:hAnsi="Times New Roman"/>
          <w:sz w:val="24"/>
          <w:szCs w:val="24"/>
        </w:rPr>
      </w:pPr>
      <w:r w:rsidRPr="004757A4">
        <w:rPr>
          <w:rFonts w:ascii="Times New Roman" w:hAnsi="Times New Roman"/>
          <w:sz w:val="24"/>
          <w:szCs w:val="24"/>
          <w:vertAlign w:val="superscript"/>
        </w:rPr>
        <w:t>4</w:t>
      </w:r>
      <w:r w:rsidRPr="004757A4">
        <w:rPr>
          <w:rFonts w:ascii="Times New Roman" w:hAnsi="Times New Roman"/>
          <w:sz w:val="24"/>
          <w:szCs w:val="24"/>
        </w:rPr>
        <w:t xml:space="preserve"> Effect sizes for Wilcoxon signed-rank tests were calculated using the formula: r =</w:t>
      </w:r>
      <w:r w:rsidR="00E649BD" w:rsidRPr="004757A4">
        <w:rPr>
          <w:rFonts w:ascii="Times New Roman" w:hAnsi="Times New Roman"/>
          <w:sz w:val="24"/>
          <w:szCs w:val="24"/>
        </w:rPr>
        <w:t xml:space="preserve"> </w:t>
      </w:r>
      <m:oMath>
        <m:f>
          <m:fPr>
            <m:ctrlPr>
              <w:rPr>
                <w:rFonts w:ascii="Cambria Math" w:hAnsi="Cambria Math"/>
              </w:rPr>
            </m:ctrlPr>
          </m:fPr>
          <m:num>
            <m:r>
              <w:rPr>
                <w:rFonts w:ascii="Cambria Math" w:hAnsi="Cambria Math"/>
              </w:rPr>
              <m:t>z</m:t>
            </m:r>
          </m:num>
          <m:den>
            <m:r>
              <w:rPr>
                <w:rFonts w:ascii="Cambria Math" w:hAnsi="Cambria Math"/>
              </w:rPr>
              <m:t>√observations</m:t>
            </m:r>
          </m:den>
        </m:f>
      </m:oMath>
      <w:r w:rsidRPr="004757A4">
        <w:rPr>
          <w:rFonts w:ascii="Times New Roman" w:hAnsi="Times New Roman"/>
          <w:sz w:val="24"/>
          <w:szCs w:val="24"/>
        </w:rPr>
        <w:t xml:space="preserve">  (as recommended by Field, 2013) and can be interpreted according to Cohen’s (1988) criteria (where .1 = small, .3 = medium, and .5 = large).</w:t>
      </w:r>
    </w:p>
    <w:p w:rsidR="00EC3C74" w:rsidRPr="004757A4" w:rsidRDefault="00425BC9" w:rsidP="00EC3C74">
      <w:pPr>
        <w:spacing w:after="0" w:line="480" w:lineRule="auto"/>
        <w:ind w:firstLine="709"/>
        <w:rPr>
          <w:rFonts w:ascii="Times New Roman" w:hAnsi="Times New Roman"/>
          <w:b/>
          <w:bCs/>
          <w:sz w:val="24"/>
          <w:szCs w:val="24"/>
        </w:rPr>
      </w:pPr>
      <w:r w:rsidRPr="004757A4">
        <w:rPr>
          <w:rFonts w:ascii="Times New Roman" w:hAnsi="Times New Roman"/>
          <w:sz w:val="24"/>
          <w:szCs w:val="24"/>
        </w:rPr>
        <w:br w:type="page"/>
      </w:r>
      <w:r w:rsidR="00EC3C74" w:rsidRPr="004757A4">
        <w:rPr>
          <w:rFonts w:ascii="Times New Roman" w:hAnsi="Times New Roman"/>
          <w:b/>
          <w:bCs/>
          <w:sz w:val="24"/>
          <w:szCs w:val="24"/>
        </w:rPr>
        <w:lastRenderedPageBreak/>
        <w:t>References</w:t>
      </w:r>
    </w:p>
    <w:p w:rsidR="00EC3C74" w:rsidRPr="004757A4" w:rsidRDefault="00EC3C74" w:rsidP="004757A4">
      <w:pPr>
        <w:spacing w:after="0" w:line="480" w:lineRule="auto"/>
        <w:ind w:left="851" w:hanging="851"/>
        <w:rPr>
          <w:rFonts w:ascii="Times New Roman" w:hAnsi="Times New Roman"/>
          <w:sz w:val="24"/>
          <w:szCs w:val="24"/>
          <w:lang w:val="en-US"/>
        </w:rPr>
      </w:pPr>
      <w:r w:rsidRPr="004757A4">
        <w:rPr>
          <w:rFonts w:ascii="Times New Roman" w:hAnsi="Times New Roman"/>
          <w:sz w:val="24"/>
          <w:szCs w:val="24"/>
        </w:rPr>
        <w:t xml:space="preserve">Abrahamsen, A. (2000).  Explorations of enhanced gestural input to children in the bimodal period. In K. Emmorey &amp; H. Lane (Eds.) </w:t>
      </w:r>
      <w:r w:rsidRPr="004757A4">
        <w:rPr>
          <w:rFonts w:ascii="Times New Roman" w:hAnsi="Times New Roman"/>
          <w:i/>
          <w:iCs/>
          <w:sz w:val="24"/>
          <w:szCs w:val="24"/>
        </w:rPr>
        <w:t xml:space="preserve">The signs of language revisited: An anthology to honor Ursula Bellugi and Edward Klima </w:t>
      </w:r>
      <w:r w:rsidRPr="004757A4">
        <w:rPr>
          <w:rFonts w:ascii="Times New Roman" w:hAnsi="Times New Roman"/>
          <w:sz w:val="24"/>
          <w:szCs w:val="24"/>
        </w:rPr>
        <w:t xml:space="preserve">(pp. 357-399). Mahwah, NJ: </w:t>
      </w:r>
      <w:r w:rsidRPr="004757A4">
        <w:rPr>
          <w:rFonts w:ascii="Times New Roman" w:hAnsi="Times New Roman"/>
          <w:sz w:val="24"/>
          <w:szCs w:val="24"/>
          <w:lang w:val="en-US"/>
        </w:rPr>
        <w:t>Lawrence Erlbaum Associates.</w:t>
      </w:r>
      <w:r w:rsidRPr="004757A4">
        <w:t xml:space="preserve"> </w:t>
      </w:r>
      <w:r w:rsidRPr="004757A4">
        <w:rPr>
          <w:rFonts w:ascii="Times New Roman" w:hAnsi="Times New Roman"/>
          <w:sz w:val="24"/>
          <w:szCs w:val="24"/>
          <w:lang w:val="en-US"/>
        </w:rPr>
        <w:t xml:space="preserve">ISBN: </w:t>
      </w:r>
      <w:r w:rsidR="004757A4" w:rsidRPr="004757A4">
        <w:rPr>
          <w:rFonts w:ascii="Times New Roman" w:hAnsi="Times New Roman"/>
          <w:sz w:val="24"/>
          <w:szCs w:val="24"/>
          <w:lang w:val="en-US"/>
        </w:rPr>
        <w:t>9781135669010</w:t>
      </w:r>
    </w:p>
    <w:p w:rsidR="00EC3C74" w:rsidRPr="004757A4" w:rsidRDefault="00EC3C74" w:rsidP="004757A4">
      <w:pPr>
        <w:spacing w:after="0" w:line="480" w:lineRule="auto"/>
        <w:ind w:left="851" w:hanging="851"/>
        <w:rPr>
          <w:rFonts w:ascii="Times New Roman" w:hAnsi="Times New Roman"/>
          <w:sz w:val="24"/>
          <w:szCs w:val="24"/>
          <w:lang w:val="en-US"/>
        </w:rPr>
      </w:pPr>
      <w:r w:rsidRPr="00866C8C">
        <w:rPr>
          <w:rFonts w:ascii="Times New Roman" w:hAnsi="Times New Roman"/>
          <w:sz w:val="24"/>
          <w:szCs w:val="24"/>
        </w:rPr>
        <w:t xml:space="preserve">Adam, G., &amp; Bat-El, O. (2009). </w:t>
      </w:r>
      <w:r w:rsidRPr="004757A4">
        <w:rPr>
          <w:rFonts w:ascii="Times New Roman" w:hAnsi="Times New Roman"/>
          <w:sz w:val="24"/>
          <w:szCs w:val="24"/>
        </w:rPr>
        <w:t xml:space="preserve">When do universal preferences emerge in language development? The acquisition of Hebrew stress. </w:t>
      </w:r>
      <w:r w:rsidRPr="004757A4">
        <w:rPr>
          <w:rFonts w:ascii="Times New Roman" w:hAnsi="Times New Roman"/>
          <w:i/>
          <w:iCs/>
          <w:sz w:val="24"/>
          <w:szCs w:val="24"/>
        </w:rPr>
        <w:t>Brill's Journal of Afroasiatic Languages and Linguistics</w:t>
      </w:r>
      <w:r w:rsidRPr="004757A4">
        <w:rPr>
          <w:rFonts w:ascii="Times New Roman" w:hAnsi="Times New Roman"/>
          <w:sz w:val="24"/>
          <w:szCs w:val="24"/>
        </w:rPr>
        <w:t xml:space="preserve">, </w:t>
      </w:r>
      <w:r w:rsidRPr="004757A4">
        <w:rPr>
          <w:rFonts w:ascii="Times New Roman" w:hAnsi="Times New Roman"/>
          <w:i/>
          <w:iCs/>
          <w:sz w:val="24"/>
          <w:szCs w:val="24"/>
        </w:rPr>
        <w:t>1</w:t>
      </w:r>
      <w:r w:rsidRPr="004757A4">
        <w:rPr>
          <w:rFonts w:ascii="Times New Roman" w:hAnsi="Times New Roman"/>
          <w:sz w:val="24"/>
          <w:szCs w:val="24"/>
        </w:rPr>
        <w:t>(1), 255-282.</w:t>
      </w:r>
      <w:r w:rsidR="004757A4" w:rsidRPr="004757A4">
        <w:t xml:space="preserve"> </w:t>
      </w:r>
      <w:r w:rsidRPr="004757A4">
        <w:rPr>
          <w:rFonts w:ascii="Times New Roman" w:hAnsi="Times New Roman"/>
          <w:sz w:val="24"/>
          <w:szCs w:val="24"/>
        </w:rPr>
        <w:t>https://doi.org/10.1163/187666309X12491131130468</w:t>
      </w:r>
    </w:p>
    <w:p w:rsidR="00EC3C74" w:rsidRPr="004757A4" w:rsidRDefault="00EC3C74" w:rsidP="00EC3C74">
      <w:pPr>
        <w:spacing w:after="0" w:line="480" w:lineRule="auto"/>
        <w:ind w:left="851" w:hanging="851"/>
      </w:pPr>
      <w:r w:rsidRPr="004757A4">
        <w:rPr>
          <w:rFonts w:ascii="Times New Roman" w:hAnsi="Times New Roman"/>
          <w:sz w:val="24"/>
          <w:szCs w:val="24"/>
          <w:lang w:val="en-US"/>
        </w:rPr>
        <w:t xml:space="preserve">Acredolo, L., &amp; Goodwyn, S. (1988). Symbolic gesturing in normal infants. </w:t>
      </w:r>
      <w:r w:rsidRPr="004757A4">
        <w:rPr>
          <w:rFonts w:ascii="Times New Roman" w:hAnsi="Times New Roman"/>
          <w:i/>
          <w:iCs/>
          <w:sz w:val="24"/>
          <w:szCs w:val="24"/>
          <w:lang w:val="en-US"/>
        </w:rPr>
        <w:t xml:space="preserve">Child Development, </w:t>
      </w:r>
      <w:r w:rsidRPr="004757A4">
        <w:rPr>
          <w:rFonts w:ascii="Times New Roman" w:hAnsi="Times New Roman"/>
          <w:i/>
          <w:sz w:val="24"/>
          <w:szCs w:val="24"/>
          <w:lang w:val="en-US"/>
        </w:rPr>
        <w:t>59</w:t>
      </w:r>
      <w:r w:rsidRPr="004757A4">
        <w:rPr>
          <w:rFonts w:ascii="Times New Roman" w:hAnsi="Times New Roman"/>
          <w:iCs/>
          <w:sz w:val="24"/>
          <w:szCs w:val="24"/>
          <w:lang w:val="en-US"/>
        </w:rPr>
        <w:t>,</w:t>
      </w:r>
      <w:r w:rsidRPr="004757A4">
        <w:rPr>
          <w:rFonts w:ascii="Times New Roman" w:hAnsi="Times New Roman"/>
          <w:sz w:val="24"/>
          <w:szCs w:val="24"/>
          <w:lang w:val="en-US"/>
        </w:rPr>
        <w:t xml:space="preserve"> 450-466. https://doi.org/</w:t>
      </w:r>
      <w:r w:rsidRPr="004757A4">
        <w:rPr>
          <w:rFonts w:ascii="Times New Roman" w:hAnsi="Times New Roman"/>
          <w:sz w:val="24"/>
          <w:szCs w:val="24"/>
        </w:rPr>
        <w:t>10.2307/1130324</w:t>
      </w:r>
      <w:r w:rsidRPr="004757A4">
        <w:t xml:space="preserve"> </w:t>
      </w:r>
    </w:p>
    <w:p w:rsidR="00EC3C74" w:rsidRPr="004757A4" w:rsidRDefault="00EC3C74" w:rsidP="00EC3C74">
      <w:pPr>
        <w:spacing w:after="0" w:line="480" w:lineRule="auto"/>
        <w:ind w:left="851" w:hanging="851"/>
        <w:rPr>
          <w:rFonts w:ascii="Times New Roman" w:hAnsi="Times New Roman"/>
          <w:sz w:val="24"/>
          <w:szCs w:val="24"/>
          <w:lang w:val="en-US"/>
        </w:rPr>
      </w:pPr>
      <w:r w:rsidRPr="004757A4">
        <w:rPr>
          <w:rFonts w:ascii="Times New Roman" w:hAnsi="Times New Roman"/>
          <w:sz w:val="24"/>
          <w:szCs w:val="24"/>
          <w:lang w:val="en-US"/>
        </w:rPr>
        <w:t xml:space="preserve">Aqui, H. (2004). </w:t>
      </w:r>
      <w:r w:rsidRPr="004757A4">
        <w:rPr>
          <w:rFonts w:ascii="Times New Roman" w:hAnsi="Times New Roman"/>
          <w:i/>
          <w:sz w:val="24"/>
          <w:szCs w:val="24"/>
          <w:lang w:val="en-US"/>
        </w:rPr>
        <w:t>70 Japanese gestures: No language communication</w:t>
      </w:r>
      <w:r w:rsidRPr="004757A4">
        <w:rPr>
          <w:rFonts w:ascii="Times New Roman" w:hAnsi="Times New Roman"/>
          <w:sz w:val="24"/>
          <w:szCs w:val="24"/>
          <w:lang w:val="en-US"/>
        </w:rPr>
        <w:t>. Berkeley: Stone Bridge Press. (Translated by Aileen Chang). ISBN: 978-1-933330-01-3</w:t>
      </w:r>
    </w:p>
    <w:p w:rsidR="00EC3C74" w:rsidRPr="004757A4" w:rsidRDefault="00EC3C74" w:rsidP="004757A4">
      <w:pPr>
        <w:spacing w:after="0" w:line="480" w:lineRule="auto"/>
        <w:ind w:left="851" w:hanging="851"/>
        <w:rPr>
          <w:rFonts w:ascii="Times New Roman" w:hAnsi="Times New Roman"/>
          <w:sz w:val="24"/>
          <w:szCs w:val="24"/>
          <w:lang w:val="en-US"/>
        </w:rPr>
      </w:pPr>
      <w:r w:rsidRPr="004757A4">
        <w:rPr>
          <w:rFonts w:ascii="Times New Roman" w:hAnsi="Times New Roman"/>
          <w:sz w:val="24"/>
          <w:szCs w:val="24"/>
        </w:rPr>
        <w:t xml:space="preserve">Bates, E., Benigni, L., Bretherton, I., Camaioni, L., &amp; Volterra, V. (1979). </w:t>
      </w:r>
      <w:r w:rsidRPr="004757A4">
        <w:rPr>
          <w:rFonts w:ascii="Times New Roman" w:hAnsi="Times New Roman"/>
          <w:i/>
          <w:iCs/>
          <w:sz w:val="24"/>
          <w:szCs w:val="24"/>
          <w:lang w:val="en-US"/>
        </w:rPr>
        <w:t>The emergence of symbols: cognition and communication in infancy</w:t>
      </w:r>
      <w:r w:rsidRPr="004757A4">
        <w:rPr>
          <w:rFonts w:ascii="Times New Roman" w:hAnsi="Times New Roman"/>
          <w:sz w:val="24"/>
          <w:szCs w:val="24"/>
          <w:lang w:val="en-US"/>
        </w:rPr>
        <w:t>. New York: Academic Press.</w:t>
      </w:r>
      <w:r w:rsidR="004757A4" w:rsidRPr="004757A4">
        <w:rPr>
          <w:rFonts w:ascii="Times New Roman" w:hAnsi="Times New Roman"/>
          <w:sz w:val="24"/>
          <w:szCs w:val="24"/>
          <w:lang w:val="en-US"/>
        </w:rPr>
        <w:t xml:space="preserve"> ISBN: </w:t>
      </w:r>
      <w:r w:rsidR="004757A4" w:rsidRPr="004757A4">
        <w:rPr>
          <w:rFonts w:ascii="Times New Roman" w:hAnsi="Times New Roman"/>
          <w:sz w:val="24"/>
          <w:szCs w:val="24"/>
        </w:rPr>
        <w:t>978-1483235936</w:t>
      </w:r>
    </w:p>
    <w:p w:rsidR="00EC3C74" w:rsidRPr="004757A4" w:rsidRDefault="00EC3C74" w:rsidP="00EC3C74">
      <w:pPr>
        <w:spacing w:after="0" w:line="480" w:lineRule="auto"/>
        <w:ind w:left="851" w:hanging="851"/>
        <w:rPr>
          <w:rFonts w:ascii="Times New Roman" w:hAnsi="Times New Roman"/>
          <w:sz w:val="24"/>
          <w:szCs w:val="24"/>
          <w:lang w:val="en-US"/>
        </w:rPr>
      </w:pPr>
      <w:r w:rsidRPr="004757A4">
        <w:rPr>
          <w:rFonts w:ascii="Times New Roman" w:hAnsi="Times New Roman"/>
          <w:sz w:val="24"/>
          <w:szCs w:val="24"/>
          <w:lang w:val="en-US"/>
        </w:rPr>
        <w:t>Bates, E., Bretherton, I., Shore, C., &amp; McNew, S. (1983). Names, gestures, and objects: Symbolization in infancy and aphasia. In K.</w:t>
      </w:r>
      <w:r w:rsidR="00845063" w:rsidRPr="004757A4">
        <w:rPr>
          <w:rFonts w:ascii="Times New Roman" w:hAnsi="Times New Roman"/>
          <w:sz w:val="24"/>
          <w:szCs w:val="24"/>
          <w:lang w:val="en-US"/>
        </w:rPr>
        <w:t xml:space="preserve"> E.</w:t>
      </w:r>
      <w:r w:rsidRPr="004757A4">
        <w:rPr>
          <w:rFonts w:ascii="Times New Roman" w:hAnsi="Times New Roman"/>
          <w:sz w:val="24"/>
          <w:szCs w:val="24"/>
          <w:lang w:val="en-US"/>
        </w:rPr>
        <w:t xml:space="preserve"> Nelson (Ed.), </w:t>
      </w:r>
      <w:r w:rsidRPr="004757A4">
        <w:rPr>
          <w:rFonts w:ascii="Times New Roman" w:hAnsi="Times New Roman"/>
          <w:i/>
          <w:iCs/>
          <w:sz w:val="24"/>
          <w:szCs w:val="24"/>
          <w:lang w:val="en-US"/>
        </w:rPr>
        <w:t>Children's language</w:t>
      </w:r>
      <w:r w:rsidRPr="004757A4">
        <w:rPr>
          <w:rFonts w:ascii="Times New Roman" w:hAnsi="Times New Roman"/>
          <w:sz w:val="24"/>
          <w:szCs w:val="24"/>
          <w:lang w:val="en-US"/>
        </w:rPr>
        <w:t xml:space="preserve"> (Vol. 4, pp. 59-12</w:t>
      </w:r>
      <w:r w:rsidR="00845063" w:rsidRPr="004757A4">
        <w:rPr>
          <w:rFonts w:ascii="Times New Roman" w:hAnsi="Times New Roman"/>
          <w:sz w:val="24"/>
          <w:szCs w:val="24"/>
          <w:lang w:val="en-US"/>
        </w:rPr>
        <w:t>3</w:t>
      </w:r>
      <w:r w:rsidRPr="004757A4">
        <w:rPr>
          <w:rFonts w:ascii="Times New Roman" w:hAnsi="Times New Roman"/>
          <w:sz w:val="24"/>
          <w:szCs w:val="24"/>
          <w:lang w:val="en-US"/>
        </w:rPr>
        <w:t>). Hillsdale, NJ: Lawrence Erlbaum Associates.</w:t>
      </w:r>
      <w:r w:rsidR="00845063" w:rsidRPr="004757A4">
        <w:rPr>
          <w:rFonts w:ascii="Times New Roman" w:hAnsi="Times New Roman"/>
          <w:sz w:val="24"/>
          <w:szCs w:val="24"/>
          <w:lang w:val="en-US"/>
        </w:rPr>
        <w:t xml:space="preserve"> ISBN: 0-89859-272-0</w:t>
      </w:r>
    </w:p>
    <w:p w:rsidR="00EC3C74" w:rsidRPr="004757A4" w:rsidRDefault="00EC3C74" w:rsidP="00EC3C74">
      <w:pPr>
        <w:spacing w:after="0" w:line="480" w:lineRule="auto"/>
        <w:ind w:left="851" w:hanging="851"/>
        <w:rPr>
          <w:rFonts w:ascii="Times New Roman" w:hAnsi="Times New Roman"/>
          <w:sz w:val="24"/>
          <w:szCs w:val="24"/>
          <w:lang w:val="it-IT"/>
        </w:rPr>
      </w:pPr>
      <w:r w:rsidRPr="004757A4">
        <w:rPr>
          <w:rFonts w:ascii="Times New Roman" w:hAnsi="Times New Roman"/>
          <w:sz w:val="24"/>
          <w:szCs w:val="24"/>
          <w:lang w:val="en-US"/>
        </w:rPr>
        <w:t xml:space="preserve">Bates, E., Camaioni, L., &amp; Volterra, V. (1975). The acquisition of performatives prior to speech. </w:t>
      </w:r>
      <w:r w:rsidRPr="004757A4">
        <w:rPr>
          <w:rFonts w:ascii="Times New Roman" w:hAnsi="Times New Roman"/>
          <w:i/>
          <w:sz w:val="24"/>
          <w:szCs w:val="24"/>
          <w:lang w:val="it-IT"/>
        </w:rPr>
        <w:t xml:space="preserve">Merril Palmer Quarterly, </w:t>
      </w:r>
      <w:r w:rsidRPr="004757A4">
        <w:rPr>
          <w:rFonts w:ascii="Times New Roman" w:hAnsi="Times New Roman"/>
          <w:i/>
          <w:iCs/>
          <w:sz w:val="24"/>
          <w:szCs w:val="24"/>
          <w:lang w:val="it-IT"/>
        </w:rPr>
        <w:t>21</w:t>
      </w:r>
      <w:r w:rsidR="00362095" w:rsidRPr="004757A4">
        <w:rPr>
          <w:rFonts w:ascii="Times New Roman" w:hAnsi="Times New Roman"/>
          <w:i/>
          <w:iCs/>
          <w:sz w:val="24"/>
          <w:szCs w:val="24"/>
          <w:lang w:val="it-IT"/>
        </w:rPr>
        <w:t>,</w:t>
      </w:r>
      <w:r w:rsidRPr="004757A4">
        <w:rPr>
          <w:rFonts w:ascii="Times New Roman" w:hAnsi="Times New Roman"/>
          <w:sz w:val="24"/>
          <w:szCs w:val="24"/>
          <w:lang w:val="it-IT"/>
        </w:rPr>
        <w:t xml:space="preserve"> 205-226. http</w:t>
      </w:r>
      <w:r w:rsidR="004757A4" w:rsidRPr="004757A4">
        <w:rPr>
          <w:rFonts w:ascii="Times New Roman" w:hAnsi="Times New Roman"/>
          <w:sz w:val="24"/>
          <w:szCs w:val="24"/>
          <w:lang w:val="it-IT"/>
        </w:rPr>
        <w:t>s</w:t>
      </w:r>
      <w:r w:rsidRPr="004757A4">
        <w:rPr>
          <w:rFonts w:ascii="Times New Roman" w:hAnsi="Times New Roman"/>
          <w:sz w:val="24"/>
          <w:szCs w:val="24"/>
          <w:lang w:val="it-IT"/>
        </w:rPr>
        <w:t>://www.jstor.org/stable/23084619</w:t>
      </w:r>
    </w:p>
    <w:p w:rsidR="00EC3C74" w:rsidRPr="004757A4" w:rsidRDefault="00EC3C74" w:rsidP="00EC3C74">
      <w:pPr>
        <w:spacing w:after="0" w:line="480" w:lineRule="auto"/>
        <w:ind w:left="851" w:hanging="851"/>
        <w:rPr>
          <w:rFonts w:ascii="Times New Roman" w:hAnsi="Times New Roman"/>
          <w:sz w:val="24"/>
          <w:szCs w:val="24"/>
          <w:lang w:val="it-IT"/>
        </w:rPr>
      </w:pPr>
      <w:r w:rsidRPr="004757A4">
        <w:rPr>
          <w:rFonts w:ascii="Times New Roman" w:hAnsi="Times New Roman"/>
          <w:sz w:val="24"/>
          <w:szCs w:val="24"/>
          <w:lang w:val="it-IT"/>
        </w:rPr>
        <w:t xml:space="preserve">Bello, A., Caselli, M.C., Pettenati, P., Stefanini, S. (2010]. </w:t>
      </w:r>
      <w:r w:rsidRPr="004757A4">
        <w:rPr>
          <w:rFonts w:ascii="Times New Roman" w:hAnsi="Times New Roman"/>
          <w:i/>
          <w:sz w:val="24"/>
          <w:szCs w:val="24"/>
          <w:lang w:val="it-IT"/>
        </w:rPr>
        <w:t>Parole in gioco – PinG. Una prova di comprensione e produzione lessical</w:t>
      </w:r>
      <w:r w:rsidRPr="004757A4">
        <w:rPr>
          <w:rFonts w:ascii="Times New Roman" w:hAnsi="Times New Roman"/>
          <w:sz w:val="24"/>
          <w:szCs w:val="24"/>
          <w:lang w:val="it-IT"/>
        </w:rPr>
        <w:t>e. Firenze: Giunti Organizzazioni Speciali. ISBN: 978-88-09-74902-3</w:t>
      </w:r>
    </w:p>
    <w:p w:rsidR="00EC3C74" w:rsidRPr="004757A4" w:rsidRDefault="00EC3C74" w:rsidP="00EC3C74">
      <w:pPr>
        <w:spacing w:after="0" w:line="480" w:lineRule="auto"/>
        <w:ind w:left="851" w:hanging="851"/>
        <w:rPr>
          <w:rFonts w:ascii="Times New Roman" w:hAnsi="Times New Roman"/>
          <w:sz w:val="24"/>
          <w:szCs w:val="24"/>
          <w:lang w:val="en-US"/>
        </w:rPr>
      </w:pPr>
      <w:r w:rsidRPr="004757A4">
        <w:rPr>
          <w:rFonts w:ascii="Times New Roman" w:hAnsi="Times New Roman"/>
          <w:sz w:val="24"/>
          <w:szCs w:val="24"/>
          <w:lang w:val="it-IT"/>
        </w:rPr>
        <w:lastRenderedPageBreak/>
        <w:t xml:space="preserve">Bello, A., Giannantoni, P., Pettenati, P., Stefanini, S., &amp; Caselli, M.C. (2012). </w:t>
      </w:r>
      <w:r w:rsidRPr="004757A4">
        <w:rPr>
          <w:rFonts w:ascii="Times New Roman" w:hAnsi="Times New Roman"/>
          <w:sz w:val="24"/>
          <w:szCs w:val="24"/>
        </w:rPr>
        <w:t xml:space="preserve">Assessing </w:t>
      </w:r>
      <w:r w:rsidRPr="004757A4">
        <w:rPr>
          <w:rFonts w:ascii="Times New Roman" w:hAnsi="Times New Roman"/>
          <w:sz w:val="24"/>
          <w:szCs w:val="24"/>
          <w:lang w:val="en-US"/>
        </w:rPr>
        <w:t>l</w:t>
      </w:r>
      <w:r w:rsidRPr="004757A4">
        <w:rPr>
          <w:rFonts w:ascii="Times New Roman" w:hAnsi="Times New Roman"/>
          <w:sz w:val="24"/>
          <w:szCs w:val="24"/>
        </w:rPr>
        <w:t>exicon: validation and developmen</w:t>
      </w:r>
      <w:r w:rsidRPr="004757A4">
        <w:rPr>
          <w:rFonts w:ascii="Times New Roman" w:hAnsi="Times New Roman"/>
          <w:sz w:val="24"/>
          <w:szCs w:val="24"/>
          <w:lang w:val="en-US"/>
        </w:rPr>
        <w:t xml:space="preserve">tal data of the Picture Naming Game (PiNG), a new picture naming task for toddlers. </w:t>
      </w:r>
      <w:r w:rsidRPr="004757A4">
        <w:rPr>
          <w:rFonts w:ascii="Times New Roman" w:hAnsi="Times New Roman"/>
          <w:i/>
          <w:sz w:val="24"/>
          <w:szCs w:val="24"/>
          <w:lang w:val="en-US"/>
        </w:rPr>
        <w:t>International Journal of Language and Communication Disorders</w:t>
      </w:r>
      <w:r w:rsidRPr="004757A4">
        <w:rPr>
          <w:rFonts w:ascii="Times New Roman" w:hAnsi="Times New Roman"/>
          <w:sz w:val="24"/>
          <w:szCs w:val="24"/>
          <w:lang w:val="en-US"/>
        </w:rPr>
        <w:t xml:space="preserve">, </w:t>
      </w:r>
      <w:r w:rsidRPr="004757A4">
        <w:rPr>
          <w:rFonts w:ascii="Times New Roman" w:hAnsi="Times New Roman"/>
          <w:i/>
          <w:sz w:val="24"/>
          <w:szCs w:val="24"/>
          <w:lang w:val="en-US"/>
        </w:rPr>
        <w:t>47</w:t>
      </w:r>
      <w:r w:rsidRPr="004757A4">
        <w:rPr>
          <w:rFonts w:ascii="Times New Roman" w:hAnsi="Times New Roman"/>
          <w:sz w:val="24"/>
          <w:szCs w:val="24"/>
          <w:lang w:val="en-US"/>
        </w:rPr>
        <w:t>, 589-602. http</w:t>
      </w:r>
      <w:r w:rsidR="004757A4" w:rsidRPr="004757A4">
        <w:rPr>
          <w:rFonts w:ascii="Times New Roman" w:hAnsi="Times New Roman"/>
          <w:sz w:val="24"/>
          <w:szCs w:val="24"/>
          <w:lang w:val="en-US"/>
        </w:rPr>
        <w:t>s</w:t>
      </w:r>
      <w:r w:rsidRPr="004757A4">
        <w:rPr>
          <w:rFonts w:ascii="Times New Roman" w:hAnsi="Times New Roman"/>
          <w:sz w:val="24"/>
          <w:szCs w:val="24"/>
          <w:lang w:val="en-US"/>
        </w:rPr>
        <w:t>://doi.org/10.1111/j.1460-6984.2012.00168.x</w:t>
      </w:r>
    </w:p>
    <w:p w:rsidR="00EC3C74" w:rsidRPr="004757A4" w:rsidRDefault="00EC3C74" w:rsidP="00EC3C74">
      <w:pPr>
        <w:spacing w:after="0" w:line="480" w:lineRule="auto"/>
        <w:ind w:left="851" w:hanging="851"/>
        <w:rPr>
          <w:rFonts w:ascii="Times New Roman" w:hAnsi="Times New Roman"/>
          <w:sz w:val="24"/>
          <w:szCs w:val="24"/>
        </w:rPr>
      </w:pPr>
      <w:r w:rsidRPr="004757A4">
        <w:rPr>
          <w:rFonts w:ascii="Times New Roman" w:hAnsi="Times New Roman"/>
          <w:sz w:val="24"/>
          <w:szCs w:val="24"/>
        </w:rPr>
        <w:t xml:space="preserve">Blake, J., Vitale, G., Osborne, P., &amp; Olshansky, E. (2005). A cross-cultural comparison of communicative gestures in human infants during the transition to language. </w:t>
      </w:r>
      <w:r w:rsidRPr="004757A4">
        <w:rPr>
          <w:rFonts w:ascii="Times New Roman" w:hAnsi="Times New Roman"/>
          <w:i/>
          <w:iCs/>
          <w:sz w:val="24"/>
          <w:szCs w:val="24"/>
        </w:rPr>
        <w:t>Gesture</w:t>
      </w:r>
      <w:r w:rsidRPr="004757A4">
        <w:rPr>
          <w:rFonts w:ascii="Times New Roman" w:hAnsi="Times New Roman"/>
          <w:sz w:val="24"/>
          <w:szCs w:val="24"/>
        </w:rPr>
        <w:t xml:space="preserve">, </w:t>
      </w:r>
      <w:r w:rsidRPr="004757A4">
        <w:rPr>
          <w:rFonts w:ascii="Times New Roman" w:hAnsi="Times New Roman"/>
          <w:i/>
          <w:iCs/>
          <w:sz w:val="24"/>
          <w:szCs w:val="24"/>
        </w:rPr>
        <w:t>5</w:t>
      </w:r>
      <w:r w:rsidRPr="004757A4">
        <w:rPr>
          <w:rFonts w:ascii="Times New Roman" w:hAnsi="Times New Roman"/>
          <w:sz w:val="24"/>
          <w:szCs w:val="24"/>
        </w:rPr>
        <w:t>(1-1), 201-217.</w:t>
      </w:r>
      <w:r w:rsidRPr="004757A4">
        <w:t xml:space="preserve"> </w:t>
      </w:r>
      <w:r w:rsidRPr="004757A4">
        <w:rPr>
          <w:rFonts w:ascii="Times New Roman" w:hAnsi="Times New Roman"/>
          <w:sz w:val="24"/>
          <w:szCs w:val="24"/>
        </w:rPr>
        <w:t>https</w:t>
      </w:r>
      <w:r w:rsidR="004757A4" w:rsidRPr="004757A4">
        <w:rPr>
          <w:rFonts w:ascii="Times New Roman" w:hAnsi="Times New Roman"/>
          <w:sz w:val="24"/>
          <w:szCs w:val="24"/>
        </w:rPr>
        <w:t>://</w:t>
      </w:r>
      <w:r w:rsidRPr="004757A4">
        <w:rPr>
          <w:rFonts w:ascii="Times New Roman" w:hAnsi="Times New Roman"/>
          <w:sz w:val="24"/>
          <w:szCs w:val="24"/>
        </w:rPr>
        <w:t>doi.org/10.1075/gest.5.1.14bla</w:t>
      </w:r>
    </w:p>
    <w:p w:rsidR="00EC3C74" w:rsidRPr="004757A4" w:rsidRDefault="00EC3C74" w:rsidP="00EC3C74">
      <w:pPr>
        <w:spacing w:after="0" w:line="480" w:lineRule="auto"/>
        <w:ind w:left="851" w:hanging="851"/>
        <w:rPr>
          <w:rFonts w:ascii="Times New Roman" w:hAnsi="Times New Roman"/>
          <w:sz w:val="24"/>
          <w:szCs w:val="24"/>
        </w:rPr>
      </w:pPr>
      <w:r w:rsidRPr="004757A4">
        <w:rPr>
          <w:rFonts w:ascii="Times New Roman" w:hAnsi="Times New Roman"/>
          <w:sz w:val="24"/>
          <w:szCs w:val="24"/>
        </w:rPr>
        <w:t xml:space="preserve">Bleses, D., Vach, W., Slott, M., Wehberg, S., Thomsen, P. I. A., Madsen, T. O., &amp; Basbøll, H. (2008). Early vocabulary development in Danish and other languages: A CDI-based comparison. </w:t>
      </w:r>
      <w:r w:rsidRPr="004757A4">
        <w:rPr>
          <w:rFonts w:ascii="Times New Roman" w:hAnsi="Times New Roman"/>
          <w:i/>
          <w:iCs/>
          <w:sz w:val="24"/>
          <w:szCs w:val="24"/>
        </w:rPr>
        <w:t>Journal of Child Language</w:t>
      </w:r>
      <w:r w:rsidRPr="004757A4">
        <w:rPr>
          <w:rFonts w:ascii="Times New Roman" w:hAnsi="Times New Roman"/>
          <w:sz w:val="24"/>
          <w:szCs w:val="24"/>
        </w:rPr>
        <w:t xml:space="preserve">, </w:t>
      </w:r>
      <w:r w:rsidRPr="004757A4">
        <w:rPr>
          <w:rFonts w:ascii="Times New Roman" w:hAnsi="Times New Roman"/>
          <w:i/>
          <w:iCs/>
          <w:sz w:val="24"/>
          <w:szCs w:val="24"/>
        </w:rPr>
        <w:t>35</w:t>
      </w:r>
      <w:r w:rsidRPr="004757A4">
        <w:rPr>
          <w:rFonts w:ascii="Times New Roman" w:hAnsi="Times New Roman"/>
          <w:sz w:val="24"/>
          <w:szCs w:val="24"/>
        </w:rPr>
        <w:t>, 619-650.</w:t>
      </w:r>
      <w:r w:rsidRPr="004757A4">
        <w:t xml:space="preserve"> </w:t>
      </w:r>
      <w:r w:rsidRPr="004757A4">
        <w:rPr>
          <w:rFonts w:ascii="Times New Roman" w:hAnsi="Times New Roman"/>
          <w:sz w:val="24"/>
          <w:szCs w:val="24"/>
        </w:rPr>
        <w:t>https://doi.org/10.1017/S0305000908008714</w:t>
      </w:r>
    </w:p>
    <w:p w:rsidR="00EC3C74" w:rsidRPr="004757A4" w:rsidRDefault="00EC3C74" w:rsidP="00EC3C74">
      <w:pPr>
        <w:spacing w:after="0" w:line="480" w:lineRule="auto"/>
        <w:ind w:left="851" w:hanging="851"/>
        <w:rPr>
          <w:rFonts w:ascii="Times New Roman" w:hAnsi="Times New Roman"/>
          <w:sz w:val="24"/>
          <w:szCs w:val="24"/>
        </w:rPr>
      </w:pPr>
      <w:r w:rsidRPr="004757A4">
        <w:rPr>
          <w:rFonts w:ascii="Times New Roman" w:hAnsi="Times New Roman"/>
          <w:sz w:val="24"/>
          <w:szCs w:val="24"/>
        </w:rPr>
        <w:t>Bouchon, C., Floccia, C., Fux, T., Adda</w:t>
      </w:r>
      <w:r w:rsidRPr="004757A4">
        <w:rPr>
          <w:rFonts w:ascii="Cambria Math" w:hAnsi="Cambria Math" w:cs="Cambria Math"/>
          <w:sz w:val="24"/>
          <w:szCs w:val="24"/>
        </w:rPr>
        <w:t>‐</w:t>
      </w:r>
      <w:r w:rsidRPr="004757A4">
        <w:rPr>
          <w:rFonts w:ascii="Times New Roman" w:hAnsi="Times New Roman"/>
          <w:sz w:val="24"/>
          <w:szCs w:val="24"/>
        </w:rPr>
        <w:t>Decker, M., &amp; Nazzi, T. (2015). Call me Alix, not Elix: vowels are more important than consonants in own</w:t>
      </w:r>
      <w:r w:rsidRPr="004757A4">
        <w:rPr>
          <w:rFonts w:ascii="Cambria Math" w:hAnsi="Cambria Math" w:cs="Cambria Math"/>
          <w:sz w:val="24"/>
          <w:szCs w:val="24"/>
        </w:rPr>
        <w:t>‐</w:t>
      </w:r>
      <w:r w:rsidRPr="004757A4">
        <w:rPr>
          <w:rFonts w:ascii="Times New Roman" w:hAnsi="Times New Roman"/>
          <w:sz w:val="24"/>
          <w:szCs w:val="24"/>
        </w:rPr>
        <w:t xml:space="preserve">name recognition at 5 months. </w:t>
      </w:r>
      <w:r w:rsidRPr="004757A4">
        <w:rPr>
          <w:rFonts w:ascii="Times New Roman" w:hAnsi="Times New Roman"/>
          <w:i/>
          <w:iCs/>
          <w:sz w:val="24"/>
          <w:szCs w:val="24"/>
        </w:rPr>
        <w:t>Developmental Science</w:t>
      </w:r>
      <w:r w:rsidRPr="004757A4">
        <w:rPr>
          <w:rFonts w:ascii="Times New Roman" w:hAnsi="Times New Roman"/>
          <w:sz w:val="24"/>
          <w:szCs w:val="24"/>
        </w:rPr>
        <w:t xml:space="preserve">, </w:t>
      </w:r>
      <w:r w:rsidRPr="004757A4">
        <w:rPr>
          <w:rFonts w:ascii="Times New Roman" w:hAnsi="Times New Roman"/>
          <w:i/>
          <w:iCs/>
          <w:sz w:val="24"/>
          <w:szCs w:val="24"/>
        </w:rPr>
        <w:t>18</w:t>
      </w:r>
      <w:r w:rsidRPr="004757A4">
        <w:rPr>
          <w:rFonts w:ascii="Times New Roman" w:hAnsi="Times New Roman"/>
          <w:sz w:val="24"/>
          <w:szCs w:val="24"/>
        </w:rPr>
        <w:t>, 587-598</w:t>
      </w:r>
      <w:r w:rsidR="004757A4" w:rsidRPr="004757A4">
        <w:rPr>
          <w:rFonts w:ascii="Times New Roman" w:hAnsi="Times New Roman"/>
          <w:sz w:val="24"/>
          <w:szCs w:val="24"/>
        </w:rPr>
        <w:t>.</w:t>
      </w:r>
      <w:r w:rsidRPr="004757A4">
        <w:t xml:space="preserve"> </w:t>
      </w:r>
      <w:r w:rsidRPr="004757A4">
        <w:rPr>
          <w:rFonts w:ascii="Times New Roman" w:hAnsi="Times New Roman"/>
          <w:sz w:val="24"/>
          <w:szCs w:val="24"/>
        </w:rPr>
        <w:t>https://doi.org/10.1111/desc.12242</w:t>
      </w:r>
    </w:p>
    <w:p w:rsidR="00EC3C74" w:rsidRPr="004757A4" w:rsidRDefault="00EC3C74" w:rsidP="00EC3C74">
      <w:pPr>
        <w:spacing w:after="0" w:line="480" w:lineRule="auto"/>
        <w:ind w:left="851" w:hanging="851"/>
        <w:rPr>
          <w:rFonts w:ascii="Times New Roman" w:hAnsi="Times New Roman"/>
          <w:sz w:val="24"/>
          <w:szCs w:val="24"/>
        </w:rPr>
      </w:pPr>
      <w:r w:rsidRPr="004757A4">
        <w:rPr>
          <w:rFonts w:ascii="Times New Roman" w:hAnsi="Times New Roman"/>
          <w:sz w:val="24"/>
          <w:szCs w:val="24"/>
        </w:rPr>
        <w:t xml:space="preserve">Butcher, C., &amp; Goldin-Meadow, S. (2000). Gesture and transition from one to two-word speech: When hand and mouth come together. In D. McNeill (Ed.), </w:t>
      </w:r>
      <w:r w:rsidRPr="004757A4">
        <w:rPr>
          <w:rFonts w:ascii="Times New Roman" w:hAnsi="Times New Roman"/>
          <w:i/>
          <w:iCs/>
          <w:sz w:val="24"/>
          <w:szCs w:val="24"/>
        </w:rPr>
        <w:t>Language and Gesture</w:t>
      </w:r>
      <w:r w:rsidRPr="004757A4">
        <w:rPr>
          <w:rFonts w:ascii="Times New Roman" w:hAnsi="Times New Roman"/>
          <w:sz w:val="24"/>
          <w:szCs w:val="24"/>
        </w:rPr>
        <w:t xml:space="preserve"> (pp. 235-258). Cambridge: Cambridge University Press. ISBN: 9780511620850</w:t>
      </w:r>
    </w:p>
    <w:p w:rsidR="00DD6E68" w:rsidRPr="004757A4" w:rsidRDefault="00DD6E68" w:rsidP="00EC3C74">
      <w:pPr>
        <w:spacing w:after="0" w:line="480" w:lineRule="auto"/>
        <w:ind w:left="851" w:hanging="851"/>
        <w:rPr>
          <w:rFonts w:ascii="Times New Roman" w:hAnsi="Times New Roman"/>
          <w:sz w:val="24"/>
          <w:szCs w:val="24"/>
        </w:rPr>
      </w:pPr>
      <w:r w:rsidRPr="004757A4">
        <w:rPr>
          <w:rFonts w:ascii="Times New Roman" w:hAnsi="Times New Roman"/>
          <w:sz w:val="24"/>
          <w:szCs w:val="24"/>
        </w:rPr>
        <w:t xml:space="preserve">Callaghan, T., Moll, H., Rakoczy, H., Warneken, F., Liszkowski, U., Behne, T., &amp; Tomasello, M. (2011). Early social cognition in three cultural contexts. </w:t>
      </w:r>
      <w:r w:rsidRPr="004757A4">
        <w:rPr>
          <w:rFonts w:ascii="Times New Roman" w:hAnsi="Times New Roman"/>
          <w:i/>
          <w:iCs/>
          <w:sz w:val="24"/>
          <w:szCs w:val="24"/>
        </w:rPr>
        <w:t>Monographs of the Society for Research in Child Development</w:t>
      </w:r>
      <w:r w:rsidRPr="004757A4">
        <w:rPr>
          <w:rFonts w:ascii="Times New Roman" w:hAnsi="Times New Roman"/>
          <w:sz w:val="24"/>
          <w:szCs w:val="24"/>
        </w:rPr>
        <w:t xml:space="preserve">, </w:t>
      </w:r>
      <w:r w:rsidRPr="004757A4">
        <w:rPr>
          <w:rFonts w:ascii="Times New Roman" w:hAnsi="Times New Roman"/>
          <w:i/>
          <w:iCs/>
          <w:sz w:val="24"/>
          <w:szCs w:val="24"/>
        </w:rPr>
        <w:t>76</w:t>
      </w:r>
      <w:r w:rsidRPr="004757A4">
        <w:rPr>
          <w:rFonts w:ascii="Times New Roman" w:hAnsi="Times New Roman"/>
          <w:sz w:val="24"/>
          <w:szCs w:val="24"/>
        </w:rPr>
        <w:t>, 1–142.</w:t>
      </w:r>
      <w:r w:rsidR="00362095" w:rsidRPr="004757A4">
        <w:rPr>
          <w:rFonts w:ascii="Times New Roman" w:hAnsi="Times New Roman"/>
          <w:sz w:val="24"/>
          <w:szCs w:val="24"/>
        </w:rPr>
        <w:t xml:space="preserve"> </w:t>
      </w:r>
      <w:r w:rsidR="004757A4" w:rsidRPr="004757A4">
        <w:rPr>
          <w:rFonts w:ascii="Times New Roman" w:hAnsi="Times New Roman"/>
          <w:sz w:val="24"/>
          <w:szCs w:val="24"/>
        </w:rPr>
        <w:t>https://</w:t>
      </w:r>
      <w:r w:rsidR="00362095" w:rsidRPr="004757A4">
        <w:rPr>
          <w:rFonts w:ascii="Times New Roman" w:hAnsi="Times New Roman"/>
          <w:sz w:val="24"/>
          <w:szCs w:val="24"/>
        </w:rPr>
        <w:t>doi: 1</w:t>
      </w:r>
      <w:r w:rsidR="004757A4" w:rsidRPr="004757A4">
        <w:rPr>
          <w:rFonts w:ascii="Times New Roman" w:hAnsi="Times New Roman"/>
          <w:sz w:val="24"/>
          <w:szCs w:val="24"/>
        </w:rPr>
        <w:t>0.1111/j.1540-5834.2011.00603.x</w:t>
      </w:r>
    </w:p>
    <w:p w:rsidR="00EC3C74" w:rsidRPr="00866C8C" w:rsidRDefault="00EC3C74" w:rsidP="00EC3C74">
      <w:pPr>
        <w:spacing w:after="0" w:line="480" w:lineRule="auto"/>
        <w:ind w:left="851" w:hanging="851"/>
        <w:rPr>
          <w:rFonts w:ascii="Times New Roman" w:hAnsi="Times New Roman"/>
          <w:sz w:val="24"/>
          <w:szCs w:val="24"/>
          <w:lang w:val="it-IT"/>
        </w:rPr>
      </w:pPr>
      <w:r w:rsidRPr="004757A4">
        <w:rPr>
          <w:rFonts w:ascii="Times New Roman" w:hAnsi="Times New Roman"/>
          <w:sz w:val="24"/>
          <w:szCs w:val="24"/>
          <w:lang w:val="en-US"/>
        </w:rPr>
        <w:t xml:space="preserve">Capirci, O., &amp; Volterra, V. (2008). Gesture and speech The emergence and development of a strong and changing partnership. </w:t>
      </w:r>
      <w:r w:rsidRPr="00866C8C">
        <w:rPr>
          <w:rFonts w:ascii="Times New Roman" w:hAnsi="Times New Roman"/>
          <w:i/>
          <w:iCs/>
          <w:sz w:val="24"/>
          <w:szCs w:val="24"/>
          <w:lang w:val="it-IT"/>
        </w:rPr>
        <w:t>Gesture</w:t>
      </w:r>
      <w:r w:rsidRPr="00866C8C">
        <w:rPr>
          <w:rFonts w:ascii="Times New Roman" w:hAnsi="Times New Roman"/>
          <w:sz w:val="24"/>
          <w:szCs w:val="24"/>
          <w:lang w:val="it-IT"/>
        </w:rPr>
        <w:t xml:space="preserve">, </w:t>
      </w:r>
      <w:r w:rsidRPr="00866C8C">
        <w:rPr>
          <w:rFonts w:ascii="Times New Roman" w:hAnsi="Times New Roman"/>
          <w:i/>
          <w:iCs/>
          <w:sz w:val="24"/>
          <w:szCs w:val="24"/>
          <w:lang w:val="it-IT"/>
        </w:rPr>
        <w:t>8</w:t>
      </w:r>
      <w:r w:rsidRPr="00866C8C">
        <w:rPr>
          <w:rFonts w:ascii="Times New Roman" w:hAnsi="Times New Roman"/>
          <w:sz w:val="24"/>
          <w:szCs w:val="24"/>
          <w:lang w:val="it-IT"/>
        </w:rPr>
        <w:t>, 22-44.</w:t>
      </w:r>
      <w:r w:rsidR="004757A4" w:rsidRPr="00866C8C">
        <w:rPr>
          <w:lang w:val="it-IT"/>
        </w:rPr>
        <w:t xml:space="preserve"> </w:t>
      </w:r>
      <w:r w:rsidRPr="00866C8C">
        <w:rPr>
          <w:rFonts w:ascii="Times New Roman" w:hAnsi="Times New Roman"/>
          <w:sz w:val="24"/>
          <w:szCs w:val="24"/>
          <w:lang w:val="it-IT"/>
        </w:rPr>
        <w:t>https://doi.org/10.1075/gest.8.1.04cap</w:t>
      </w:r>
    </w:p>
    <w:p w:rsidR="00EC3C74" w:rsidRPr="004757A4" w:rsidRDefault="00EC3C74" w:rsidP="00EC3C74">
      <w:pPr>
        <w:spacing w:after="0" w:line="480" w:lineRule="auto"/>
        <w:ind w:left="851" w:hanging="851"/>
        <w:rPr>
          <w:rFonts w:ascii="Times New Roman" w:hAnsi="Times New Roman"/>
          <w:sz w:val="24"/>
          <w:szCs w:val="24"/>
          <w:lang w:val="en-US"/>
        </w:rPr>
      </w:pPr>
      <w:r w:rsidRPr="00866C8C">
        <w:rPr>
          <w:rFonts w:ascii="Times New Roman" w:hAnsi="Times New Roman"/>
          <w:sz w:val="24"/>
          <w:szCs w:val="24"/>
          <w:lang w:val="it-IT"/>
        </w:rPr>
        <w:lastRenderedPageBreak/>
        <w:t xml:space="preserve">Capirci, O., Contaldo, A., Caselli, M.C., &amp; Volterra, V. (2005). </w:t>
      </w:r>
      <w:r w:rsidRPr="004757A4">
        <w:rPr>
          <w:rFonts w:ascii="Times New Roman" w:hAnsi="Times New Roman"/>
          <w:sz w:val="24"/>
          <w:szCs w:val="24"/>
          <w:lang w:val="en-US"/>
        </w:rPr>
        <w:t xml:space="preserve">From action to language through gesture: A longitudinal perspective. </w:t>
      </w:r>
      <w:r w:rsidRPr="004757A4">
        <w:rPr>
          <w:rFonts w:ascii="Times New Roman" w:hAnsi="Times New Roman"/>
          <w:i/>
          <w:iCs/>
          <w:sz w:val="24"/>
          <w:szCs w:val="24"/>
          <w:lang w:val="en-US"/>
        </w:rPr>
        <w:t>Gesture</w:t>
      </w:r>
      <w:r w:rsidRPr="004757A4">
        <w:rPr>
          <w:rFonts w:ascii="Times New Roman" w:hAnsi="Times New Roman"/>
          <w:sz w:val="24"/>
          <w:szCs w:val="24"/>
          <w:lang w:val="en-US"/>
        </w:rPr>
        <w:t xml:space="preserve">, </w:t>
      </w:r>
      <w:r w:rsidRPr="004757A4">
        <w:rPr>
          <w:rFonts w:ascii="Times New Roman" w:hAnsi="Times New Roman"/>
          <w:i/>
          <w:iCs/>
          <w:sz w:val="24"/>
          <w:szCs w:val="24"/>
          <w:lang w:val="en-US"/>
        </w:rPr>
        <w:t>5</w:t>
      </w:r>
      <w:r w:rsidRPr="004757A4">
        <w:rPr>
          <w:rFonts w:ascii="Times New Roman" w:hAnsi="Times New Roman"/>
          <w:sz w:val="24"/>
          <w:szCs w:val="24"/>
          <w:lang w:val="en-US"/>
        </w:rPr>
        <w:t>, 155-177.</w:t>
      </w:r>
      <w:r w:rsidRPr="004757A4">
        <w:t xml:space="preserve"> </w:t>
      </w:r>
      <w:r w:rsidRPr="004757A4">
        <w:rPr>
          <w:rFonts w:ascii="Times New Roman" w:hAnsi="Times New Roman"/>
          <w:sz w:val="24"/>
          <w:szCs w:val="24"/>
          <w:lang w:val="en-US"/>
        </w:rPr>
        <w:t>https://doi.org/10.1075/gest.5.1.12cap</w:t>
      </w:r>
    </w:p>
    <w:p w:rsidR="00EC3C74" w:rsidRPr="004757A4" w:rsidRDefault="00EC3C74" w:rsidP="00EC3C74">
      <w:pPr>
        <w:spacing w:after="0" w:line="480" w:lineRule="auto"/>
        <w:ind w:left="851" w:hanging="851"/>
        <w:rPr>
          <w:rFonts w:ascii="Times New Roman" w:hAnsi="Times New Roman"/>
          <w:sz w:val="24"/>
          <w:szCs w:val="24"/>
          <w:lang w:val="en-US"/>
        </w:rPr>
      </w:pPr>
      <w:r w:rsidRPr="004757A4">
        <w:rPr>
          <w:rFonts w:ascii="Times New Roman" w:hAnsi="Times New Roman"/>
          <w:sz w:val="24"/>
          <w:szCs w:val="24"/>
          <w:lang w:val="it-IT"/>
        </w:rPr>
        <w:t xml:space="preserve">Capirci, O., Iverson, J. M., Pizzuto, E., &amp; Volterra, V. (1996). </w:t>
      </w:r>
      <w:r w:rsidRPr="004757A4">
        <w:rPr>
          <w:rFonts w:ascii="Times New Roman" w:hAnsi="Times New Roman"/>
          <w:sz w:val="24"/>
          <w:szCs w:val="24"/>
          <w:lang w:val="en-US"/>
        </w:rPr>
        <w:t xml:space="preserve">Gestures and words during the transition to two-word speech. </w:t>
      </w:r>
      <w:r w:rsidRPr="004757A4">
        <w:rPr>
          <w:rFonts w:ascii="Times New Roman" w:hAnsi="Times New Roman"/>
          <w:i/>
          <w:iCs/>
          <w:sz w:val="24"/>
          <w:szCs w:val="24"/>
          <w:lang w:val="en-US"/>
        </w:rPr>
        <w:t>Journal of Child Language</w:t>
      </w:r>
      <w:r w:rsidRPr="004757A4">
        <w:rPr>
          <w:rFonts w:ascii="Times New Roman" w:hAnsi="Times New Roman"/>
          <w:sz w:val="24"/>
          <w:szCs w:val="24"/>
          <w:lang w:val="en-US"/>
        </w:rPr>
        <w:t xml:space="preserve">, </w:t>
      </w:r>
      <w:r w:rsidRPr="004757A4">
        <w:rPr>
          <w:rFonts w:ascii="Times New Roman" w:hAnsi="Times New Roman"/>
          <w:i/>
          <w:iCs/>
          <w:sz w:val="24"/>
          <w:szCs w:val="24"/>
          <w:lang w:val="en-US"/>
        </w:rPr>
        <w:t>23</w:t>
      </w:r>
      <w:r w:rsidRPr="004757A4">
        <w:rPr>
          <w:rFonts w:ascii="Times New Roman" w:hAnsi="Times New Roman"/>
          <w:sz w:val="24"/>
          <w:szCs w:val="24"/>
          <w:lang w:val="en-US"/>
        </w:rPr>
        <w:t>, 645-673.</w:t>
      </w:r>
      <w:r w:rsidRPr="004757A4">
        <w:t xml:space="preserve"> </w:t>
      </w:r>
      <w:r w:rsidRPr="004757A4">
        <w:rPr>
          <w:rFonts w:ascii="Times New Roman" w:hAnsi="Times New Roman"/>
          <w:sz w:val="24"/>
          <w:szCs w:val="24"/>
          <w:lang w:val="en-US"/>
        </w:rPr>
        <w:t>https://doi.org/10.1017/S0305000900008989</w:t>
      </w:r>
    </w:p>
    <w:p w:rsidR="00EC3C74" w:rsidRPr="004757A4" w:rsidRDefault="00EC3C74" w:rsidP="00EC3C74">
      <w:pPr>
        <w:spacing w:after="0" w:line="480" w:lineRule="auto"/>
        <w:ind w:left="851" w:hanging="851"/>
        <w:rPr>
          <w:rFonts w:ascii="Times New Roman" w:hAnsi="Times New Roman"/>
          <w:sz w:val="24"/>
          <w:szCs w:val="24"/>
        </w:rPr>
      </w:pPr>
      <w:r w:rsidRPr="004757A4">
        <w:rPr>
          <w:rFonts w:ascii="Times New Roman" w:hAnsi="Times New Roman"/>
          <w:sz w:val="24"/>
          <w:szCs w:val="24"/>
        </w:rPr>
        <w:t xml:space="preserve">Caselli, M.C. (1994). Communicative gestures and first words. In V. Volterra &amp; C.J. Erting (eds.), </w:t>
      </w:r>
      <w:r w:rsidRPr="004757A4">
        <w:rPr>
          <w:rFonts w:ascii="Times New Roman" w:hAnsi="Times New Roman"/>
          <w:i/>
          <w:sz w:val="24"/>
          <w:szCs w:val="24"/>
        </w:rPr>
        <w:t>From gesture to language in hearing and deaf children</w:t>
      </w:r>
      <w:r w:rsidRPr="004757A4">
        <w:rPr>
          <w:rFonts w:ascii="Times New Roman" w:hAnsi="Times New Roman"/>
          <w:sz w:val="24"/>
          <w:szCs w:val="24"/>
        </w:rPr>
        <w:t xml:space="preserve"> (pp. 56-67). 2</w:t>
      </w:r>
      <w:r w:rsidRPr="004757A4">
        <w:rPr>
          <w:rFonts w:ascii="Times New Roman" w:hAnsi="Times New Roman"/>
          <w:sz w:val="24"/>
          <w:szCs w:val="24"/>
          <w:vertAlign w:val="superscript"/>
        </w:rPr>
        <w:t xml:space="preserve">nd </w:t>
      </w:r>
      <w:r w:rsidRPr="004757A4">
        <w:rPr>
          <w:rFonts w:ascii="Times New Roman" w:hAnsi="Times New Roman"/>
          <w:sz w:val="24"/>
          <w:szCs w:val="24"/>
        </w:rPr>
        <w:t>Ed., Washington, DC: Gallaudet University Press.</w:t>
      </w:r>
      <w:r w:rsidRPr="004757A4">
        <w:t xml:space="preserve"> </w:t>
      </w:r>
      <w:r w:rsidRPr="004757A4">
        <w:rPr>
          <w:rFonts w:ascii="Times New Roman" w:hAnsi="Times New Roman"/>
          <w:sz w:val="24"/>
          <w:szCs w:val="24"/>
        </w:rPr>
        <w:t>https://doi.org/10.1007/978-3-642-74859-2_6</w:t>
      </w:r>
    </w:p>
    <w:p w:rsidR="004A0D90" w:rsidRPr="004757A4" w:rsidRDefault="00EC3C74" w:rsidP="004A0D90">
      <w:pPr>
        <w:spacing w:after="0" w:line="480" w:lineRule="auto"/>
        <w:ind w:left="851" w:hanging="851"/>
        <w:rPr>
          <w:rFonts w:ascii="Times New Roman" w:hAnsi="Times New Roman"/>
          <w:sz w:val="24"/>
          <w:szCs w:val="24"/>
        </w:rPr>
      </w:pPr>
      <w:r w:rsidRPr="004757A4">
        <w:rPr>
          <w:rFonts w:ascii="Times New Roman" w:hAnsi="Times New Roman"/>
          <w:sz w:val="24"/>
          <w:szCs w:val="24"/>
          <w:lang w:val="it-IT"/>
        </w:rPr>
        <w:t xml:space="preserve">Caselli, M.C., Rinaldi, P., Stefanini, S., &amp; Volterra, V. (2012). </w:t>
      </w:r>
      <w:r w:rsidRPr="004757A4">
        <w:rPr>
          <w:rFonts w:ascii="Times New Roman" w:hAnsi="Times New Roman"/>
          <w:sz w:val="24"/>
          <w:szCs w:val="24"/>
          <w:lang w:val="en-US"/>
        </w:rPr>
        <w:t xml:space="preserve">Early action and gesture “vocabulary” and its relation with word comprehension and production. </w:t>
      </w:r>
      <w:r w:rsidRPr="004757A4">
        <w:rPr>
          <w:rFonts w:ascii="Times New Roman" w:hAnsi="Times New Roman"/>
          <w:i/>
          <w:iCs/>
          <w:sz w:val="24"/>
          <w:szCs w:val="24"/>
        </w:rPr>
        <w:t>Child Development</w:t>
      </w:r>
      <w:r w:rsidRPr="004757A4">
        <w:rPr>
          <w:rFonts w:ascii="Times New Roman" w:hAnsi="Times New Roman"/>
          <w:sz w:val="24"/>
          <w:szCs w:val="24"/>
        </w:rPr>
        <w:t xml:space="preserve">, </w:t>
      </w:r>
      <w:r w:rsidRPr="004757A4">
        <w:rPr>
          <w:rFonts w:ascii="Times New Roman" w:hAnsi="Times New Roman"/>
          <w:i/>
          <w:iCs/>
          <w:sz w:val="24"/>
          <w:szCs w:val="24"/>
        </w:rPr>
        <w:t>83</w:t>
      </w:r>
      <w:r w:rsidRPr="004757A4">
        <w:rPr>
          <w:rFonts w:ascii="Times New Roman" w:hAnsi="Times New Roman"/>
          <w:sz w:val="24"/>
          <w:szCs w:val="24"/>
        </w:rPr>
        <w:t>, 526-542.</w:t>
      </w:r>
      <w:r w:rsidRPr="004757A4">
        <w:t xml:space="preserve"> </w:t>
      </w:r>
      <w:r w:rsidR="00EB59A4" w:rsidRPr="004757A4">
        <w:rPr>
          <w:rFonts w:ascii="Times New Roman" w:hAnsi="Times New Roman"/>
          <w:sz w:val="24"/>
          <w:szCs w:val="24"/>
        </w:rPr>
        <w:t>https://doi.org/10.1111/j.1467-8624.2011.01727.x</w:t>
      </w:r>
    </w:p>
    <w:p w:rsidR="00EB59A4" w:rsidRPr="004757A4" w:rsidRDefault="00EB59A4" w:rsidP="004A0D90">
      <w:pPr>
        <w:spacing w:after="0" w:line="480" w:lineRule="auto"/>
        <w:ind w:left="851" w:hanging="851"/>
        <w:rPr>
          <w:rFonts w:ascii="Times New Roman" w:hAnsi="Times New Roman"/>
          <w:sz w:val="24"/>
          <w:szCs w:val="24"/>
        </w:rPr>
      </w:pPr>
      <w:r w:rsidRPr="004757A4">
        <w:rPr>
          <w:rFonts w:ascii="Times New Roman" w:hAnsi="Times New Roman"/>
          <w:sz w:val="24"/>
          <w:szCs w:val="24"/>
        </w:rPr>
        <w:t xml:space="preserve">Caselli, M. C., &amp; Volterra, V. (1990). From Communication to Language in Hearing and Deaf Children. In V. Volterra &amp; C. J. Erting (Eds.), </w:t>
      </w:r>
      <w:r w:rsidRPr="004757A4">
        <w:rPr>
          <w:rFonts w:ascii="Times New Roman" w:hAnsi="Times New Roman"/>
          <w:i/>
          <w:iCs/>
          <w:sz w:val="24"/>
          <w:szCs w:val="24"/>
        </w:rPr>
        <w:t>From Gesture to Language in Hearing and Deaf Children</w:t>
      </w:r>
      <w:r w:rsidRPr="004757A4">
        <w:rPr>
          <w:rFonts w:ascii="Times New Roman" w:hAnsi="Times New Roman"/>
          <w:sz w:val="24"/>
          <w:szCs w:val="24"/>
        </w:rPr>
        <w:t xml:space="preserve"> (pp. 263-277). Berlin, Heidelberg: Springer Berlin Heidelberg. </w:t>
      </w:r>
      <w:r w:rsidR="004A0D90" w:rsidRPr="004757A4">
        <w:rPr>
          <w:rFonts w:ascii="Times New Roman" w:hAnsi="Times New Roman"/>
          <w:sz w:val="24"/>
          <w:szCs w:val="24"/>
        </w:rPr>
        <w:t>ISBN:</w:t>
      </w:r>
      <w:r w:rsidR="004A1688" w:rsidRPr="004757A4">
        <w:rPr>
          <w:rFonts w:ascii="Times New Roman" w:hAnsi="Times New Roman"/>
          <w:sz w:val="24"/>
          <w:szCs w:val="24"/>
        </w:rPr>
        <w:t xml:space="preserve"> </w:t>
      </w:r>
      <w:r w:rsidRPr="004757A4">
        <w:rPr>
          <w:rFonts w:ascii="Times New Roman" w:hAnsi="Times New Roman"/>
          <w:sz w:val="24"/>
          <w:szCs w:val="24"/>
        </w:rPr>
        <w:t>978-3-642-74861-5</w:t>
      </w:r>
    </w:p>
    <w:p w:rsidR="00EC3C74" w:rsidRPr="004757A4" w:rsidRDefault="00EC3C74" w:rsidP="00225A6E">
      <w:pPr>
        <w:spacing w:after="0" w:line="480" w:lineRule="auto"/>
        <w:ind w:left="851" w:hanging="851"/>
        <w:rPr>
          <w:rFonts w:ascii="Times New Roman" w:hAnsi="Times New Roman"/>
          <w:sz w:val="24"/>
          <w:szCs w:val="24"/>
        </w:rPr>
      </w:pPr>
      <w:r w:rsidRPr="00866C8C">
        <w:rPr>
          <w:rFonts w:ascii="Times New Roman" w:hAnsi="Times New Roman"/>
          <w:sz w:val="24"/>
          <w:szCs w:val="24"/>
        </w:rPr>
        <w:t>Cattani, A., Krott, A., Dennis, I., &amp; Floccia, C. (</w:t>
      </w:r>
      <w:r w:rsidR="004757A4" w:rsidRPr="00866C8C">
        <w:rPr>
          <w:rFonts w:ascii="Times New Roman" w:hAnsi="Times New Roman"/>
          <w:sz w:val="24"/>
          <w:szCs w:val="24"/>
        </w:rPr>
        <w:t xml:space="preserve">2018, </w:t>
      </w:r>
      <w:r w:rsidR="00225A6E" w:rsidRPr="00866C8C">
        <w:rPr>
          <w:rFonts w:ascii="Times New Roman" w:hAnsi="Times New Roman"/>
          <w:sz w:val="24"/>
          <w:szCs w:val="24"/>
        </w:rPr>
        <w:t>accepted</w:t>
      </w:r>
      <w:r w:rsidRPr="00866C8C">
        <w:rPr>
          <w:rFonts w:ascii="Times New Roman" w:hAnsi="Times New Roman"/>
          <w:sz w:val="24"/>
          <w:szCs w:val="24"/>
        </w:rPr>
        <w:t xml:space="preserve">). </w:t>
      </w:r>
      <w:r w:rsidRPr="004757A4">
        <w:rPr>
          <w:rFonts w:ascii="Times New Roman" w:hAnsi="Times New Roman"/>
          <w:i/>
          <w:iCs/>
          <w:sz w:val="24"/>
          <w:szCs w:val="24"/>
        </w:rPr>
        <w:t>Words in Game Test: WING. Vocabulary assessment for preschooler children.</w:t>
      </w:r>
      <w:r w:rsidRPr="004757A4">
        <w:rPr>
          <w:rFonts w:ascii="Times New Roman" w:hAnsi="Times New Roman"/>
          <w:sz w:val="24"/>
          <w:szCs w:val="24"/>
        </w:rPr>
        <w:t xml:space="preserve"> St. Mabyn: Stass Publications</w:t>
      </w:r>
      <w:r w:rsidR="004A0D90" w:rsidRPr="004757A4">
        <w:rPr>
          <w:rFonts w:ascii="Times New Roman" w:hAnsi="Times New Roman"/>
          <w:sz w:val="24"/>
          <w:szCs w:val="24"/>
        </w:rPr>
        <w:t>.</w:t>
      </w:r>
      <w:r w:rsidR="00CE3F84">
        <w:rPr>
          <w:rFonts w:ascii="Times New Roman" w:hAnsi="Times New Roman"/>
          <w:sz w:val="24"/>
          <w:szCs w:val="24"/>
        </w:rPr>
        <w:t xml:space="preserve"> ISBN: </w:t>
      </w:r>
      <w:r w:rsidR="001432E8">
        <w:rPr>
          <w:rFonts w:ascii="Times New Roman" w:hAnsi="Times New Roman"/>
          <w:sz w:val="24"/>
          <w:szCs w:val="24"/>
        </w:rPr>
        <w:t>9</w:t>
      </w:r>
      <w:r w:rsidR="00CE3F84">
        <w:rPr>
          <w:rFonts w:ascii="Times New Roman" w:hAnsi="Times New Roman"/>
          <w:sz w:val="24"/>
          <w:szCs w:val="24"/>
        </w:rPr>
        <w:t>78187453456</w:t>
      </w:r>
      <w:r w:rsidR="001432E8" w:rsidRPr="001432E8">
        <w:rPr>
          <w:rFonts w:ascii="Times New Roman" w:hAnsi="Times New Roman"/>
          <w:sz w:val="24"/>
          <w:szCs w:val="24"/>
        </w:rPr>
        <w:t>3</w:t>
      </w:r>
    </w:p>
    <w:p w:rsidR="004A0D90" w:rsidRPr="00866C8C" w:rsidRDefault="004A0D90" w:rsidP="004A0D90">
      <w:pPr>
        <w:spacing w:after="0" w:line="480" w:lineRule="auto"/>
        <w:ind w:left="851" w:hanging="851"/>
        <w:rPr>
          <w:rFonts w:ascii="Times New Roman" w:hAnsi="Times New Roman"/>
          <w:sz w:val="24"/>
          <w:szCs w:val="24"/>
        </w:rPr>
      </w:pPr>
      <w:r w:rsidRPr="004757A4">
        <w:rPr>
          <w:rFonts w:ascii="Times New Roman" w:hAnsi="Times New Roman"/>
          <w:sz w:val="24"/>
          <w:szCs w:val="24"/>
        </w:rPr>
        <w:t>Cohen, J. (1988). </w:t>
      </w:r>
      <w:r w:rsidRPr="004757A4">
        <w:rPr>
          <w:rFonts w:ascii="Times New Roman" w:hAnsi="Times New Roman"/>
          <w:i/>
          <w:iCs/>
          <w:sz w:val="24"/>
          <w:szCs w:val="24"/>
        </w:rPr>
        <w:t>Statistical Power Analysis for the Behavioral Sciences, 2</w:t>
      </w:r>
      <w:r w:rsidRPr="004757A4">
        <w:rPr>
          <w:rFonts w:ascii="Times New Roman" w:hAnsi="Times New Roman"/>
          <w:i/>
          <w:iCs/>
          <w:sz w:val="24"/>
          <w:szCs w:val="24"/>
          <w:vertAlign w:val="superscript"/>
        </w:rPr>
        <w:t>nd</w:t>
      </w:r>
      <w:r w:rsidRPr="004757A4">
        <w:rPr>
          <w:rFonts w:ascii="Times New Roman" w:hAnsi="Times New Roman"/>
          <w:i/>
          <w:iCs/>
          <w:sz w:val="24"/>
          <w:szCs w:val="24"/>
        </w:rPr>
        <w:t> Edition.</w:t>
      </w:r>
      <w:r w:rsidRPr="004757A4">
        <w:rPr>
          <w:rFonts w:ascii="Times New Roman" w:hAnsi="Times New Roman"/>
          <w:sz w:val="24"/>
          <w:szCs w:val="24"/>
        </w:rPr>
        <w:t> </w:t>
      </w:r>
      <w:r w:rsidRPr="00866C8C">
        <w:rPr>
          <w:rFonts w:ascii="Times New Roman" w:hAnsi="Times New Roman"/>
          <w:sz w:val="24"/>
          <w:szCs w:val="24"/>
        </w:rPr>
        <w:t>Hillsdale, N.J.: Lawrence Erlbaum. ISBN:</w:t>
      </w:r>
      <w:r w:rsidR="00A537AC" w:rsidRPr="00866C8C">
        <w:rPr>
          <w:rFonts w:ascii="Times New Roman" w:hAnsi="Times New Roman"/>
          <w:sz w:val="24"/>
          <w:szCs w:val="24"/>
        </w:rPr>
        <w:t xml:space="preserve"> </w:t>
      </w:r>
      <w:r w:rsidRPr="00866C8C">
        <w:rPr>
          <w:rFonts w:ascii="Times New Roman" w:hAnsi="Times New Roman"/>
          <w:sz w:val="24"/>
          <w:szCs w:val="24"/>
        </w:rPr>
        <w:t>0-8058-0283-5</w:t>
      </w:r>
    </w:p>
    <w:p w:rsidR="00EC3C74" w:rsidRPr="004757A4" w:rsidRDefault="00EC3C74" w:rsidP="00EC3C74">
      <w:pPr>
        <w:spacing w:after="0" w:line="480" w:lineRule="auto"/>
        <w:ind w:left="851" w:hanging="851"/>
        <w:rPr>
          <w:rFonts w:ascii="Times New Roman" w:hAnsi="Times New Roman"/>
          <w:sz w:val="24"/>
          <w:szCs w:val="24"/>
        </w:rPr>
      </w:pPr>
      <w:r w:rsidRPr="00866C8C">
        <w:rPr>
          <w:rFonts w:ascii="Times New Roman" w:hAnsi="Times New Roman"/>
          <w:sz w:val="24"/>
          <w:szCs w:val="24"/>
        </w:rPr>
        <w:t xml:space="preserve">Delle Luche, C., Floccia, C., Granjon, L., &amp; Nazzi, T. (2017). </w:t>
      </w:r>
      <w:r w:rsidRPr="004757A4">
        <w:rPr>
          <w:rFonts w:ascii="Times New Roman" w:hAnsi="Times New Roman"/>
          <w:sz w:val="24"/>
          <w:szCs w:val="24"/>
        </w:rPr>
        <w:t xml:space="preserve">Infants’ first words are not phonetically specified: own name recognition in British English-learning 5-Month-Olds. </w:t>
      </w:r>
      <w:r w:rsidRPr="004757A4">
        <w:rPr>
          <w:rFonts w:ascii="Times New Roman" w:hAnsi="Times New Roman"/>
          <w:i/>
          <w:iCs/>
          <w:sz w:val="24"/>
          <w:szCs w:val="24"/>
        </w:rPr>
        <w:t>Infancy</w:t>
      </w:r>
      <w:r w:rsidRPr="004757A4">
        <w:rPr>
          <w:rFonts w:ascii="Times New Roman" w:hAnsi="Times New Roman"/>
          <w:sz w:val="24"/>
          <w:szCs w:val="24"/>
        </w:rPr>
        <w:t xml:space="preserve">, </w:t>
      </w:r>
      <w:r w:rsidRPr="004757A4">
        <w:rPr>
          <w:rFonts w:ascii="Times New Roman" w:hAnsi="Times New Roman"/>
          <w:i/>
          <w:iCs/>
          <w:sz w:val="24"/>
          <w:szCs w:val="24"/>
        </w:rPr>
        <w:t>22</w:t>
      </w:r>
      <w:r w:rsidRPr="004757A4">
        <w:rPr>
          <w:rFonts w:ascii="Times New Roman" w:hAnsi="Times New Roman"/>
          <w:sz w:val="24"/>
          <w:szCs w:val="24"/>
        </w:rPr>
        <w:t>, 362–388. https://doi.org/10.1111/infa.12151</w:t>
      </w:r>
    </w:p>
    <w:p w:rsidR="00EC3C74" w:rsidRPr="004757A4" w:rsidRDefault="00EC3C74" w:rsidP="00EC3C74">
      <w:pPr>
        <w:spacing w:after="0" w:line="480" w:lineRule="auto"/>
        <w:ind w:left="851" w:hanging="851"/>
        <w:rPr>
          <w:rFonts w:ascii="Times New Roman" w:hAnsi="Times New Roman"/>
          <w:sz w:val="24"/>
          <w:szCs w:val="24"/>
          <w:lang w:val="en-US"/>
        </w:rPr>
      </w:pPr>
      <w:r w:rsidRPr="004757A4">
        <w:rPr>
          <w:rFonts w:ascii="Times New Roman" w:hAnsi="Times New Roman"/>
          <w:sz w:val="24"/>
          <w:szCs w:val="24"/>
          <w:lang w:val="en-US"/>
        </w:rPr>
        <w:lastRenderedPageBreak/>
        <w:t xml:space="preserve">Fasolo, M., &amp; D'Odorico, L. (2012). Gesture-plus-word combinations, transitional forms, and language development. </w:t>
      </w:r>
      <w:r w:rsidRPr="004757A4">
        <w:rPr>
          <w:rFonts w:ascii="Times New Roman" w:hAnsi="Times New Roman"/>
          <w:i/>
          <w:iCs/>
          <w:sz w:val="24"/>
          <w:szCs w:val="24"/>
          <w:lang w:val="en-US"/>
        </w:rPr>
        <w:t>Gesture</w:t>
      </w:r>
      <w:r w:rsidRPr="004757A4">
        <w:rPr>
          <w:rFonts w:ascii="Times New Roman" w:hAnsi="Times New Roman"/>
          <w:sz w:val="24"/>
          <w:szCs w:val="24"/>
          <w:lang w:val="en-US"/>
        </w:rPr>
        <w:t xml:space="preserve">, </w:t>
      </w:r>
      <w:r w:rsidRPr="004757A4">
        <w:rPr>
          <w:rFonts w:ascii="Times New Roman" w:hAnsi="Times New Roman"/>
          <w:i/>
          <w:iCs/>
          <w:sz w:val="24"/>
          <w:szCs w:val="24"/>
          <w:lang w:val="en-US"/>
        </w:rPr>
        <w:t>12</w:t>
      </w:r>
      <w:r w:rsidRPr="004757A4">
        <w:rPr>
          <w:rFonts w:ascii="Times New Roman" w:hAnsi="Times New Roman"/>
          <w:sz w:val="24"/>
          <w:szCs w:val="24"/>
          <w:lang w:val="en-US"/>
        </w:rPr>
        <w:t xml:space="preserve">, 1-15. </w:t>
      </w:r>
      <w:r w:rsidR="004A1688" w:rsidRPr="004757A4">
        <w:rPr>
          <w:rFonts w:ascii="Times New Roman" w:hAnsi="Times New Roman"/>
          <w:sz w:val="24"/>
          <w:szCs w:val="24"/>
          <w:lang w:val="en-US"/>
        </w:rPr>
        <w:t>http</w:t>
      </w:r>
      <w:r w:rsidR="004757A4" w:rsidRPr="004757A4">
        <w:rPr>
          <w:rFonts w:ascii="Times New Roman" w:hAnsi="Times New Roman"/>
          <w:sz w:val="24"/>
          <w:szCs w:val="24"/>
          <w:lang w:val="en-US"/>
        </w:rPr>
        <w:t>s</w:t>
      </w:r>
      <w:r w:rsidR="004A1688" w:rsidRPr="004757A4">
        <w:rPr>
          <w:rFonts w:ascii="Times New Roman" w:hAnsi="Times New Roman"/>
          <w:sz w:val="24"/>
          <w:szCs w:val="24"/>
          <w:lang w:val="en-US"/>
        </w:rPr>
        <w:t>://doi.org/10.1075/gest.12.1.01fas</w:t>
      </w:r>
    </w:p>
    <w:p w:rsidR="004A1688" w:rsidRPr="004757A4" w:rsidRDefault="004A1688" w:rsidP="004A1688">
      <w:pPr>
        <w:spacing w:after="0" w:line="480" w:lineRule="auto"/>
        <w:ind w:left="851" w:hanging="851"/>
        <w:rPr>
          <w:rFonts w:ascii="Times New Roman" w:hAnsi="Times New Roman"/>
          <w:sz w:val="24"/>
          <w:szCs w:val="24"/>
        </w:rPr>
      </w:pPr>
      <w:r w:rsidRPr="004757A4">
        <w:rPr>
          <w:rFonts w:ascii="Times New Roman" w:hAnsi="Times New Roman"/>
          <w:sz w:val="24"/>
          <w:szCs w:val="24"/>
        </w:rPr>
        <w:t xml:space="preserve">Fenson, L., Marchman, V. A., Thal, D. J., Dale, P. S., Reznick, J. S., &amp; Bates, E. (2007). </w:t>
      </w:r>
      <w:r w:rsidRPr="004757A4">
        <w:rPr>
          <w:rFonts w:ascii="Times New Roman" w:hAnsi="Times New Roman"/>
          <w:i/>
          <w:iCs/>
          <w:sz w:val="24"/>
          <w:szCs w:val="24"/>
        </w:rPr>
        <w:t xml:space="preserve">MacArthur–Bates Communicative Development Inventories: User’s guide and technical manual </w:t>
      </w:r>
      <w:r w:rsidRPr="004757A4">
        <w:rPr>
          <w:rFonts w:ascii="Times New Roman" w:hAnsi="Times New Roman"/>
          <w:sz w:val="24"/>
          <w:szCs w:val="24"/>
        </w:rPr>
        <w:t>(2nd edition). Baltimore, MD: Brookes Publishing. ISBN: 978-1-55766-884-4</w:t>
      </w:r>
    </w:p>
    <w:p w:rsidR="00EC3C74" w:rsidRPr="004757A4" w:rsidRDefault="00EC3C74" w:rsidP="00EC3C74">
      <w:pPr>
        <w:spacing w:after="0" w:line="480" w:lineRule="auto"/>
        <w:ind w:left="851" w:hanging="851"/>
        <w:rPr>
          <w:rFonts w:ascii="Times New Roman" w:hAnsi="Times New Roman"/>
          <w:sz w:val="24"/>
          <w:szCs w:val="24"/>
        </w:rPr>
      </w:pPr>
      <w:r w:rsidRPr="004757A4">
        <w:rPr>
          <w:rFonts w:ascii="Times New Roman" w:hAnsi="Times New Roman"/>
          <w:sz w:val="24"/>
          <w:szCs w:val="24"/>
        </w:rPr>
        <w:t xml:space="preserve">Fernald, A., Taeschner, T., Dunn, J., Papousek, M., de Boysson-Bardies, B., &amp; Fukui, I. (1989). A cross-language study of prosodic modifications in mothers' and fathers' speech to preverbal infants. </w:t>
      </w:r>
      <w:r w:rsidRPr="004757A4">
        <w:rPr>
          <w:rFonts w:ascii="Times New Roman" w:hAnsi="Times New Roman"/>
          <w:i/>
          <w:iCs/>
          <w:sz w:val="24"/>
          <w:szCs w:val="24"/>
        </w:rPr>
        <w:t>Journal of Child Language, 16,</w:t>
      </w:r>
      <w:r w:rsidRPr="004757A4">
        <w:rPr>
          <w:rFonts w:ascii="Times New Roman" w:hAnsi="Times New Roman"/>
          <w:sz w:val="24"/>
          <w:szCs w:val="24"/>
        </w:rPr>
        <w:t xml:space="preserve"> 477-501. </w:t>
      </w:r>
      <w:r w:rsidR="004A0D90" w:rsidRPr="004757A4">
        <w:rPr>
          <w:rFonts w:ascii="Times New Roman" w:hAnsi="Times New Roman"/>
          <w:sz w:val="24"/>
          <w:szCs w:val="24"/>
        </w:rPr>
        <w:t>https://doi.org/10.1017/S0305000900010679</w:t>
      </w:r>
    </w:p>
    <w:p w:rsidR="004A0D90" w:rsidRPr="004757A4" w:rsidRDefault="004A0D90" w:rsidP="004A0D90">
      <w:pPr>
        <w:spacing w:after="0" w:line="480" w:lineRule="auto"/>
        <w:ind w:left="851" w:hanging="851"/>
        <w:rPr>
          <w:rFonts w:ascii="Times New Roman" w:hAnsi="Times New Roman"/>
          <w:sz w:val="24"/>
          <w:szCs w:val="24"/>
        </w:rPr>
      </w:pPr>
      <w:r w:rsidRPr="004757A4">
        <w:rPr>
          <w:rFonts w:ascii="Times New Roman" w:hAnsi="Times New Roman"/>
          <w:sz w:val="24"/>
          <w:szCs w:val="24"/>
        </w:rPr>
        <w:t xml:space="preserve">Field, A. (2013). </w:t>
      </w:r>
      <w:r w:rsidRPr="004757A4">
        <w:rPr>
          <w:rFonts w:ascii="Times New Roman" w:hAnsi="Times New Roman"/>
          <w:i/>
          <w:iCs/>
          <w:sz w:val="24"/>
          <w:szCs w:val="24"/>
        </w:rPr>
        <w:t>Discovering Statistics using IBM SPSS Statistics</w:t>
      </w:r>
      <w:r w:rsidRPr="004757A4">
        <w:rPr>
          <w:rFonts w:ascii="Times New Roman" w:hAnsi="Times New Roman"/>
          <w:sz w:val="24"/>
          <w:szCs w:val="24"/>
        </w:rPr>
        <w:t>: Sage Publications Ltd. ISBN:</w:t>
      </w:r>
      <w:r w:rsidR="004A1688" w:rsidRPr="004757A4">
        <w:rPr>
          <w:rFonts w:ascii="Times New Roman" w:hAnsi="Times New Roman"/>
          <w:sz w:val="24"/>
          <w:szCs w:val="24"/>
        </w:rPr>
        <w:t xml:space="preserve"> </w:t>
      </w:r>
      <w:r w:rsidRPr="004757A4">
        <w:rPr>
          <w:rFonts w:ascii="Times New Roman" w:hAnsi="Times New Roman"/>
          <w:sz w:val="24"/>
          <w:szCs w:val="24"/>
        </w:rPr>
        <w:t>1446249182 9781446249185</w:t>
      </w:r>
    </w:p>
    <w:p w:rsidR="00804EB2" w:rsidRPr="004757A4" w:rsidRDefault="00804EB2" w:rsidP="004A0D90">
      <w:pPr>
        <w:spacing w:after="0" w:line="480" w:lineRule="auto"/>
        <w:ind w:left="851" w:hanging="851"/>
        <w:rPr>
          <w:rFonts w:ascii="Times New Roman" w:hAnsi="Times New Roman"/>
          <w:sz w:val="24"/>
          <w:szCs w:val="24"/>
        </w:rPr>
      </w:pPr>
      <w:r w:rsidRPr="004757A4">
        <w:rPr>
          <w:rFonts w:ascii="Times New Roman" w:hAnsi="Times New Roman"/>
          <w:sz w:val="24"/>
          <w:szCs w:val="24"/>
        </w:rPr>
        <w:t xml:space="preserve">Fleiss, J. L., Levin, B., &amp; Paik, M. C. (2003). </w:t>
      </w:r>
      <w:r w:rsidRPr="004757A4">
        <w:rPr>
          <w:rFonts w:ascii="Times New Roman" w:hAnsi="Times New Roman"/>
          <w:i/>
          <w:iCs/>
          <w:sz w:val="24"/>
          <w:szCs w:val="24"/>
        </w:rPr>
        <w:t>Statistical methods for rates and proportions</w:t>
      </w:r>
      <w:r w:rsidRPr="004757A4">
        <w:rPr>
          <w:rFonts w:ascii="Times New Roman" w:hAnsi="Times New Roman"/>
          <w:sz w:val="24"/>
          <w:szCs w:val="24"/>
        </w:rPr>
        <w:t xml:space="preserve"> (3rd ed.). Hoboken, NJ: Erlbaum.</w:t>
      </w:r>
      <w:r w:rsidR="004757A4" w:rsidRPr="004757A4">
        <w:rPr>
          <w:rFonts w:ascii="Times New Roman" w:hAnsi="Times New Roman"/>
          <w:sz w:val="24"/>
          <w:szCs w:val="24"/>
        </w:rPr>
        <w:t xml:space="preserve"> ISBN: 978-0-471-52629-2</w:t>
      </w:r>
    </w:p>
    <w:p w:rsidR="004A1688" w:rsidRPr="004757A4" w:rsidRDefault="004A1688" w:rsidP="004A1688">
      <w:pPr>
        <w:spacing w:after="0" w:line="480" w:lineRule="auto"/>
        <w:ind w:left="720" w:hanging="720"/>
        <w:rPr>
          <w:rFonts w:ascii="Times New Roman" w:hAnsi="Times New Roman"/>
          <w:sz w:val="24"/>
          <w:szCs w:val="24"/>
        </w:rPr>
      </w:pPr>
      <w:r w:rsidRPr="004757A4">
        <w:rPr>
          <w:rFonts w:ascii="Times New Roman" w:eastAsia="Times New Roman" w:hAnsi="Times New Roman"/>
          <w:sz w:val="24"/>
          <w:szCs w:val="24"/>
        </w:rPr>
        <w:t xml:space="preserve">Floccia, C., Nazzi, T., Delle Luche, C., Poltrock, S., &amp; Goslin, J. (2014). English-learning one-to two-year-olds do not show a consonant bias in word learning. </w:t>
      </w:r>
      <w:r w:rsidRPr="004757A4">
        <w:rPr>
          <w:rFonts w:ascii="Times New Roman" w:eastAsia="Times New Roman" w:hAnsi="Times New Roman"/>
          <w:i/>
          <w:iCs/>
          <w:sz w:val="24"/>
          <w:szCs w:val="24"/>
        </w:rPr>
        <w:t>Journal of Child Language</w:t>
      </w:r>
      <w:r w:rsidRPr="004757A4">
        <w:rPr>
          <w:rFonts w:ascii="Times New Roman" w:eastAsia="Times New Roman" w:hAnsi="Times New Roman"/>
          <w:sz w:val="24"/>
          <w:szCs w:val="24"/>
        </w:rPr>
        <w:t xml:space="preserve">, </w:t>
      </w:r>
      <w:r w:rsidRPr="004757A4">
        <w:rPr>
          <w:rFonts w:ascii="Times New Roman" w:eastAsia="Times New Roman" w:hAnsi="Times New Roman"/>
          <w:i/>
          <w:iCs/>
          <w:sz w:val="24"/>
          <w:szCs w:val="24"/>
        </w:rPr>
        <w:t>41</w:t>
      </w:r>
      <w:r w:rsidRPr="004757A4">
        <w:rPr>
          <w:rFonts w:ascii="Times New Roman" w:eastAsia="Times New Roman" w:hAnsi="Times New Roman"/>
          <w:sz w:val="24"/>
          <w:szCs w:val="24"/>
        </w:rPr>
        <w:t xml:space="preserve">, 1085-1114. </w:t>
      </w:r>
      <w:r w:rsidR="004757A4" w:rsidRPr="004757A4">
        <w:rPr>
          <w:rFonts w:ascii="Times New Roman" w:hAnsi="Times New Roman"/>
          <w:sz w:val="24"/>
          <w:szCs w:val="24"/>
        </w:rPr>
        <w:t>https://</w:t>
      </w:r>
      <w:r w:rsidRPr="004757A4">
        <w:rPr>
          <w:rFonts w:ascii="Times New Roman" w:eastAsia="Times New Roman" w:hAnsi="Times New Roman"/>
          <w:sz w:val="24"/>
          <w:szCs w:val="24"/>
        </w:rPr>
        <w:t>doi:10.1017/S0305000913000287</w:t>
      </w:r>
    </w:p>
    <w:p w:rsidR="00EC3C74" w:rsidRPr="004757A4" w:rsidRDefault="00EC3C74" w:rsidP="00EC3C74">
      <w:pPr>
        <w:spacing w:after="0" w:line="480" w:lineRule="auto"/>
        <w:ind w:left="851" w:hanging="851"/>
        <w:rPr>
          <w:rFonts w:ascii="Times New Roman" w:hAnsi="Times New Roman"/>
          <w:sz w:val="24"/>
          <w:szCs w:val="24"/>
        </w:rPr>
      </w:pPr>
      <w:r w:rsidRPr="004757A4">
        <w:rPr>
          <w:rFonts w:ascii="Times New Roman" w:hAnsi="Times New Roman"/>
          <w:sz w:val="24"/>
          <w:szCs w:val="24"/>
        </w:rPr>
        <w:t>Goldin-Meadow, S., &amp; Alibali, M.</w:t>
      </w:r>
      <w:r w:rsidR="004757A4" w:rsidRPr="004757A4">
        <w:rPr>
          <w:rFonts w:ascii="Times New Roman" w:hAnsi="Times New Roman"/>
          <w:sz w:val="24"/>
          <w:szCs w:val="24"/>
        </w:rPr>
        <w:t xml:space="preserve"> </w:t>
      </w:r>
      <w:r w:rsidRPr="004757A4">
        <w:rPr>
          <w:rFonts w:ascii="Times New Roman" w:hAnsi="Times New Roman"/>
          <w:sz w:val="24"/>
          <w:szCs w:val="24"/>
        </w:rPr>
        <w:t xml:space="preserve">W. (2013). Gesture’s role in speaking, learning, and creating language. </w:t>
      </w:r>
      <w:r w:rsidRPr="004757A4">
        <w:rPr>
          <w:rFonts w:ascii="Times New Roman" w:hAnsi="Times New Roman"/>
          <w:i/>
          <w:iCs/>
          <w:sz w:val="24"/>
          <w:szCs w:val="24"/>
        </w:rPr>
        <w:t>Annual Review of Psychology</w:t>
      </w:r>
      <w:r w:rsidRPr="004757A4">
        <w:rPr>
          <w:rFonts w:ascii="Times New Roman" w:hAnsi="Times New Roman"/>
          <w:sz w:val="24"/>
          <w:szCs w:val="24"/>
        </w:rPr>
        <w:t xml:space="preserve">, </w:t>
      </w:r>
      <w:r w:rsidRPr="004757A4">
        <w:rPr>
          <w:rFonts w:ascii="Times New Roman" w:hAnsi="Times New Roman"/>
          <w:i/>
          <w:iCs/>
          <w:sz w:val="24"/>
          <w:szCs w:val="24"/>
        </w:rPr>
        <w:t>64</w:t>
      </w:r>
      <w:r w:rsidRPr="004757A4">
        <w:rPr>
          <w:rFonts w:ascii="Times New Roman" w:hAnsi="Times New Roman"/>
          <w:sz w:val="24"/>
          <w:szCs w:val="24"/>
        </w:rPr>
        <w:t xml:space="preserve">, 257-283. </w:t>
      </w:r>
      <w:r w:rsidR="00EB59A4" w:rsidRPr="004757A4">
        <w:rPr>
          <w:rFonts w:ascii="Times New Roman" w:hAnsi="Times New Roman"/>
          <w:sz w:val="24"/>
          <w:szCs w:val="24"/>
        </w:rPr>
        <w:t>https://doi.org/10.1146/annurev-psych-113011-143802</w:t>
      </w:r>
    </w:p>
    <w:p w:rsidR="00EB59A4" w:rsidRPr="004757A4" w:rsidRDefault="00EB59A4" w:rsidP="004757A4">
      <w:pPr>
        <w:spacing w:after="0" w:line="480" w:lineRule="auto"/>
        <w:ind w:left="851" w:hanging="851"/>
        <w:rPr>
          <w:rFonts w:ascii="Times New Roman" w:hAnsi="Times New Roman"/>
          <w:sz w:val="24"/>
          <w:szCs w:val="24"/>
        </w:rPr>
      </w:pPr>
      <w:r w:rsidRPr="004757A4">
        <w:rPr>
          <w:rFonts w:ascii="Times New Roman" w:hAnsi="Times New Roman"/>
          <w:sz w:val="24"/>
          <w:szCs w:val="24"/>
        </w:rPr>
        <w:t xml:space="preserve">Goodwyn, S. W., &amp; Acredolo, L. P. (1993). Symbolic gesture versus word: is there a modality advantage for onset of symbol use? </w:t>
      </w:r>
      <w:r w:rsidRPr="004757A4">
        <w:rPr>
          <w:rFonts w:ascii="Times New Roman" w:hAnsi="Times New Roman"/>
          <w:i/>
          <w:iCs/>
          <w:sz w:val="24"/>
          <w:szCs w:val="24"/>
        </w:rPr>
        <w:t>Child Development, 64</w:t>
      </w:r>
      <w:r w:rsidRPr="004757A4">
        <w:rPr>
          <w:rFonts w:ascii="Times New Roman" w:hAnsi="Times New Roman"/>
          <w:sz w:val="24"/>
          <w:szCs w:val="24"/>
        </w:rPr>
        <w:t xml:space="preserve">, 688-701. </w:t>
      </w:r>
      <w:r w:rsidR="004757A4" w:rsidRPr="004757A4">
        <w:rPr>
          <w:rFonts w:ascii="Times New Roman" w:hAnsi="Times New Roman"/>
          <w:sz w:val="24"/>
          <w:szCs w:val="24"/>
        </w:rPr>
        <w:t>https://doi.org/10.2307/1131211</w:t>
      </w:r>
    </w:p>
    <w:p w:rsidR="00EC3C74" w:rsidRPr="004757A4" w:rsidRDefault="00EC3C74" w:rsidP="00EC3C74">
      <w:pPr>
        <w:spacing w:after="0" w:line="480" w:lineRule="auto"/>
        <w:ind w:left="851" w:hanging="851"/>
        <w:rPr>
          <w:rFonts w:ascii="Times New Roman" w:hAnsi="Times New Roman"/>
          <w:sz w:val="24"/>
          <w:szCs w:val="24"/>
        </w:rPr>
      </w:pPr>
      <w:r w:rsidRPr="004757A4">
        <w:rPr>
          <w:rFonts w:ascii="Times New Roman" w:hAnsi="Times New Roman"/>
          <w:sz w:val="24"/>
          <w:szCs w:val="24"/>
        </w:rPr>
        <w:t xml:space="preserve">Gullberg, M., de Bot, K., &amp; Volterra, V. (2010). Gestures and some key issues in the study of language development (pp. 3-33). In M. Gullberg &amp; K. de Bot (Eds.), </w:t>
      </w:r>
      <w:r w:rsidRPr="004757A4">
        <w:rPr>
          <w:rFonts w:ascii="Times New Roman" w:hAnsi="Times New Roman"/>
          <w:i/>
          <w:iCs/>
          <w:sz w:val="24"/>
          <w:szCs w:val="24"/>
        </w:rPr>
        <w:t>Gestures in language development</w:t>
      </w:r>
      <w:r w:rsidRPr="004757A4">
        <w:rPr>
          <w:rFonts w:ascii="Times New Roman" w:hAnsi="Times New Roman"/>
          <w:sz w:val="24"/>
          <w:szCs w:val="24"/>
        </w:rPr>
        <w:t>. Amsterdam: John Benjamins. ISBN: 9789027222589</w:t>
      </w:r>
    </w:p>
    <w:p w:rsidR="00EC3C74" w:rsidRPr="004757A4" w:rsidRDefault="00EC3C74" w:rsidP="00EC3C74">
      <w:pPr>
        <w:spacing w:after="0" w:line="480" w:lineRule="auto"/>
        <w:ind w:left="851" w:hanging="851"/>
      </w:pPr>
      <w:r w:rsidRPr="004757A4">
        <w:rPr>
          <w:rFonts w:ascii="Times New Roman" w:hAnsi="Times New Roman"/>
          <w:sz w:val="24"/>
          <w:szCs w:val="24"/>
        </w:rPr>
        <w:lastRenderedPageBreak/>
        <w:t xml:space="preserve">Håkanson, L., &amp; Ambos, B. (2010). The antecedents of psychic distance. </w:t>
      </w:r>
      <w:r w:rsidRPr="004757A4">
        <w:rPr>
          <w:rFonts w:ascii="Times New Roman" w:hAnsi="Times New Roman"/>
          <w:i/>
          <w:iCs/>
          <w:sz w:val="24"/>
          <w:szCs w:val="24"/>
        </w:rPr>
        <w:t>Journal of International Management</w:t>
      </w:r>
      <w:r w:rsidRPr="004757A4">
        <w:rPr>
          <w:rFonts w:ascii="Times New Roman" w:hAnsi="Times New Roman"/>
          <w:sz w:val="24"/>
          <w:szCs w:val="24"/>
        </w:rPr>
        <w:t xml:space="preserve">, </w:t>
      </w:r>
      <w:r w:rsidRPr="004757A4">
        <w:rPr>
          <w:rFonts w:ascii="Times New Roman" w:hAnsi="Times New Roman"/>
          <w:i/>
          <w:iCs/>
          <w:sz w:val="24"/>
          <w:szCs w:val="24"/>
        </w:rPr>
        <w:t>16</w:t>
      </w:r>
      <w:r w:rsidRPr="004757A4">
        <w:rPr>
          <w:rFonts w:ascii="Times New Roman" w:hAnsi="Times New Roman"/>
          <w:sz w:val="24"/>
          <w:szCs w:val="24"/>
        </w:rPr>
        <w:t>, 195-210. https://doi.org/10.1016/j.intman.2010.06.001</w:t>
      </w:r>
    </w:p>
    <w:p w:rsidR="00EC3C74" w:rsidRPr="004757A4" w:rsidRDefault="00EC3C74" w:rsidP="00EC3C74">
      <w:pPr>
        <w:spacing w:after="0" w:line="480" w:lineRule="auto"/>
        <w:ind w:left="851" w:hanging="851"/>
        <w:rPr>
          <w:rFonts w:ascii="Times New Roman" w:hAnsi="Times New Roman"/>
          <w:sz w:val="24"/>
          <w:szCs w:val="24"/>
          <w:lang w:val="sv-SE"/>
        </w:rPr>
      </w:pPr>
      <w:r w:rsidRPr="004757A4">
        <w:rPr>
          <w:rFonts w:ascii="Times New Roman" w:hAnsi="Times New Roman"/>
          <w:sz w:val="24"/>
          <w:szCs w:val="24"/>
        </w:rPr>
        <w:t xml:space="preserve">Hall, E.T. (1976). </w:t>
      </w:r>
      <w:r w:rsidRPr="004757A4">
        <w:rPr>
          <w:rFonts w:ascii="Times New Roman" w:hAnsi="Times New Roman"/>
          <w:i/>
          <w:iCs/>
          <w:sz w:val="24"/>
          <w:szCs w:val="24"/>
        </w:rPr>
        <w:t>Beyond culture</w:t>
      </w:r>
      <w:r w:rsidRPr="004757A4">
        <w:rPr>
          <w:rFonts w:ascii="Times New Roman" w:hAnsi="Times New Roman"/>
          <w:sz w:val="24"/>
          <w:szCs w:val="24"/>
        </w:rPr>
        <w:t xml:space="preserve">. New York: Doubleday. </w:t>
      </w:r>
      <w:r w:rsidRPr="004757A4">
        <w:rPr>
          <w:rFonts w:ascii="Times New Roman" w:hAnsi="Times New Roman"/>
          <w:sz w:val="24"/>
          <w:szCs w:val="24"/>
          <w:lang w:val="sv-SE"/>
        </w:rPr>
        <w:t>ISBN: 978-0385124744</w:t>
      </w:r>
    </w:p>
    <w:p w:rsidR="00EC3C74" w:rsidRPr="004757A4" w:rsidRDefault="00EC3C74" w:rsidP="00EC3C74">
      <w:pPr>
        <w:spacing w:after="0" w:line="480" w:lineRule="auto"/>
        <w:ind w:left="851" w:hanging="851"/>
        <w:rPr>
          <w:rFonts w:ascii="Times New Roman" w:hAnsi="Times New Roman"/>
          <w:sz w:val="24"/>
          <w:szCs w:val="24"/>
        </w:rPr>
      </w:pPr>
      <w:r w:rsidRPr="004757A4">
        <w:rPr>
          <w:rFonts w:ascii="Times New Roman" w:hAnsi="Times New Roman"/>
          <w:sz w:val="24"/>
          <w:szCs w:val="24"/>
          <w:lang w:val="sv-SE"/>
        </w:rPr>
        <w:t>Hall, E.T. &amp; Hall, M.</w:t>
      </w:r>
      <w:r w:rsidR="00140898" w:rsidRPr="004757A4">
        <w:rPr>
          <w:rFonts w:ascii="Times New Roman" w:hAnsi="Times New Roman"/>
          <w:sz w:val="24"/>
          <w:szCs w:val="24"/>
          <w:lang w:val="sv-SE"/>
        </w:rPr>
        <w:t>R.</w:t>
      </w:r>
      <w:r w:rsidRPr="004757A4">
        <w:rPr>
          <w:rFonts w:ascii="Times New Roman" w:hAnsi="Times New Roman"/>
          <w:sz w:val="24"/>
          <w:szCs w:val="24"/>
          <w:lang w:val="sv-SE"/>
        </w:rPr>
        <w:t xml:space="preserve"> (1990). </w:t>
      </w:r>
      <w:r w:rsidRPr="004757A4">
        <w:rPr>
          <w:rFonts w:ascii="Times New Roman" w:hAnsi="Times New Roman"/>
          <w:i/>
          <w:iCs/>
          <w:sz w:val="24"/>
          <w:szCs w:val="24"/>
        </w:rPr>
        <w:t>Understanding cultural differences: Germans, French and Americans</w:t>
      </w:r>
      <w:r w:rsidRPr="004757A4">
        <w:rPr>
          <w:rFonts w:ascii="Times New Roman" w:hAnsi="Times New Roman"/>
          <w:sz w:val="24"/>
          <w:szCs w:val="24"/>
        </w:rPr>
        <w:t>. Yarmouth: Intercultural Press. ISBN: 978-1877864070</w:t>
      </w:r>
    </w:p>
    <w:p w:rsidR="00EC3C74" w:rsidRPr="004757A4" w:rsidRDefault="00EC3C74" w:rsidP="00EC3C74">
      <w:pPr>
        <w:spacing w:after="0" w:line="480" w:lineRule="auto"/>
        <w:ind w:left="851" w:hanging="851"/>
        <w:rPr>
          <w:rFonts w:ascii="Times New Roman" w:hAnsi="Times New Roman"/>
          <w:sz w:val="24"/>
          <w:szCs w:val="24"/>
        </w:rPr>
      </w:pPr>
      <w:r w:rsidRPr="004757A4">
        <w:rPr>
          <w:rFonts w:ascii="Times New Roman" w:hAnsi="Times New Roman"/>
          <w:sz w:val="24"/>
          <w:szCs w:val="24"/>
        </w:rPr>
        <w:t xml:space="preserve">Hall, S., Rumney, L., Holler, J., &amp; Kidd, E. (2013). Associations among play, gesture and early spoken language acquisition. </w:t>
      </w:r>
      <w:r w:rsidRPr="004757A4">
        <w:rPr>
          <w:rFonts w:ascii="Times New Roman" w:hAnsi="Times New Roman"/>
          <w:i/>
          <w:iCs/>
          <w:sz w:val="24"/>
          <w:szCs w:val="24"/>
        </w:rPr>
        <w:t>First Language, 33</w:t>
      </w:r>
      <w:r w:rsidRPr="004757A4">
        <w:rPr>
          <w:rFonts w:ascii="Times New Roman" w:hAnsi="Times New Roman"/>
          <w:sz w:val="24"/>
          <w:szCs w:val="24"/>
        </w:rPr>
        <w:t>, 294-312.</w:t>
      </w:r>
      <w:r w:rsidRPr="004757A4">
        <w:t xml:space="preserve"> </w:t>
      </w:r>
      <w:r w:rsidRPr="004757A4">
        <w:rPr>
          <w:rFonts w:ascii="Times New Roman" w:hAnsi="Times New Roman"/>
          <w:sz w:val="24"/>
          <w:szCs w:val="24"/>
        </w:rPr>
        <w:t xml:space="preserve">https://doi.org/10.1177/0142723713487618 </w:t>
      </w:r>
    </w:p>
    <w:p w:rsidR="00EC3C74" w:rsidRPr="004757A4" w:rsidRDefault="00EC3C74" w:rsidP="00EC3C74">
      <w:pPr>
        <w:spacing w:after="0" w:line="480" w:lineRule="auto"/>
        <w:ind w:left="851" w:hanging="851"/>
        <w:rPr>
          <w:rFonts w:ascii="Times New Roman" w:hAnsi="Times New Roman"/>
          <w:sz w:val="24"/>
          <w:szCs w:val="24"/>
        </w:rPr>
      </w:pPr>
      <w:r w:rsidRPr="004757A4">
        <w:rPr>
          <w:rFonts w:ascii="Times New Roman" w:hAnsi="Times New Roman"/>
          <w:sz w:val="24"/>
          <w:szCs w:val="24"/>
        </w:rPr>
        <w:t xml:space="preserve">Hamilton, A., Plunkett, K., &amp; Schafer, G., (2000). Infant vocabulary development assessed with a British communicative development inventory. </w:t>
      </w:r>
      <w:r w:rsidRPr="004757A4">
        <w:rPr>
          <w:rFonts w:ascii="Times New Roman" w:hAnsi="Times New Roman"/>
          <w:i/>
          <w:iCs/>
          <w:sz w:val="24"/>
          <w:szCs w:val="24"/>
        </w:rPr>
        <w:t>Journal of Child Language</w:t>
      </w:r>
      <w:r w:rsidRPr="004757A4">
        <w:rPr>
          <w:rFonts w:ascii="Times New Roman" w:hAnsi="Times New Roman"/>
          <w:sz w:val="24"/>
          <w:szCs w:val="24"/>
        </w:rPr>
        <w:t xml:space="preserve">, </w:t>
      </w:r>
      <w:r w:rsidRPr="004757A4">
        <w:rPr>
          <w:rFonts w:ascii="Times New Roman" w:hAnsi="Times New Roman"/>
          <w:i/>
          <w:iCs/>
          <w:sz w:val="24"/>
          <w:szCs w:val="24"/>
        </w:rPr>
        <w:t>27</w:t>
      </w:r>
      <w:r w:rsidRPr="004757A4">
        <w:rPr>
          <w:rFonts w:ascii="Times New Roman" w:hAnsi="Times New Roman"/>
          <w:sz w:val="24"/>
          <w:szCs w:val="24"/>
        </w:rPr>
        <w:t>, 689–705. https://doi.org/10.1017/S0305000900004414</w:t>
      </w:r>
    </w:p>
    <w:p w:rsidR="00EC3C74" w:rsidRPr="004757A4" w:rsidRDefault="00EC3C74" w:rsidP="00EC3C74">
      <w:pPr>
        <w:spacing w:after="0" w:line="480" w:lineRule="auto"/>
        <w:ind w:left="851" w:hanging="851"/>
        <w:rPr>
          <w:rFonts w:ascii="Times New Roman" w:hAnsi="Times New Roman"/>
          <w:sz w:val="24"/>
          <w:szCs w:val="24"/>
        </w:rPr>
      </w:pPr>
      <w:r w:rsidRPr="004757A4">
        <w:rPr>
          <w:rFonts w:ascii="Times New Roman" w:hAnsi="Times New Roman"/>
          <w:sz w:val="24"/>
          <w:szCs w:val="24"/>
        </w:rPr>
        <w:t xml:space="preserve">Höhle, B., Bijeljac-Babic, R., Herold, B., Weissenborn, J., &amp; Nazzi, T. (2009). Language specific prosodic preferences during the first half year of life: Evidence from German and French infants. </w:t>
      </w:r>
      <w:r w:rsidRPr="004757A4">
        <w:rPr>
          <w:rFonts w:ascii="Times New Roman" w:hAnsi="Times New Roman"/>
          <w:i/>
          <w:iCs/>
          <w:sz w:val="24"/>
          <w:szCs w:val="24"/>
        </w:rPr>
        <w:t>Infant Behavior and Development, 32</w:t>
      </w:r>
      <w:r w:rsidRPr="004757A4">
        <w:rPr>
          <w:rFonts w:ascii="Times New Roman" w:hAnsi="Times New Roman"/>
          <w:sz w:val="24"/>
          <w:szCs w:val="24"/>
        </w:rPr>
        <w:t>, 262-274. https://doi.org/10.1016/j.infbeh.2009.03.004</w:t>
      </w:r>
    </w:p>
    <w:p w:rsidR="00EC3C74" w:rsidRPr="004757A4" w:rsidRDefault="00EC3C74" w:rsidP="00EC3C74">
      <w:pPr>
        <w:spacing w:after="0" w:line="480" w:lineRule="auto"/>
        <w:ind w:left="851" w:hanging="851"/>
        <w:rPr>
          <w:rFonts w:ascii="Times New Roman" w:hAnsi="Times New Roman"/>
          <w:sz w:val="24"/>
          <w:szCs w:val="24"/>
        </w:rPr>
      </w:pPr>
      <w:r w:rsidRPr="004757A4">
        <w:rPr>
          <w:rFonts w:ascii="Times New Roman" w:hAnsi="Times New Roman"/>
          <w:sz w:val="24"/>
          <w:szCs w:val="24"/>
        </w:rPr>
        <w:t xml:space="preserve">Huttunen, K.H., Pine, K.J., Thurnham, A.J., &amp; Khan, C. (2013). The changing role of gesture in linguistic development: A developmental trajectory and a cross-cultural comparison between British and Finnish children. </w:t>
      </w:r>
      <w:r w:rsidRPr="004757A4">
        <w:rPr>
          <w:rFonts w:ascii="Times New Roman" w:hAnsi="Times New Roman"/>
          <w:i/>
          <w:iCs/>
          <w:sz w:val="24"/>
          <w:szCs w:val="24"/>
        </w:rPr>
        <w:t>Journal of Psycholinguistic Research</w:t>
      </w:r>
      <w:r w:rsidRPr="004757A4">
        <w:rPr>
          <w:rFonts w:ascii="Times New Roman" w:hAnsi="Times New Roman"/>
          <w:sz w:val="24"/>
          <w:szCs w:val="24"/>
        </w:rPr>
        <w:t xml:space="preserve">, </w:t>
      </w:r>
      <w:r w:rsidRPr="004757A4">
        <w:rPr>
          <w:rFonts w:ascii="Times New Roman" w:hAnsi="Times New Roman"/>
          <w:i/>
          <w:iCs/>
          <w:sz w:val="24"/>
          <w:szCs w:val="24"/>
        </w:rPr>
        <w:t>42</w:t>
      </w:r>
      <w:r w:rsidRPr="004757A4">
        <w:rPr>
          <w:rFonts w:ascii="Times New Roman" w:hAnsi="Times New Roman"/>
          <w:sz w:val="24"/>
          <w:szCs w:val="24"/>
        </w:rPr>
        <w:t>(1), 81-101.</w:t>
      </w:r>
      <w:r w:rsidRPr="004757A4">
        <w:t xml:space="preserve"> </w:t>
      </w:r>
      <w:r w:rsidRPr="004757A4">
        <w:rPr>
          <w:rFonts w:ascii="Times New Roman" w:hAnsi="Times New Roman"/>
          <w:sz w:val="24"/>
          <w:szCs w:val="24"/>
        </w:rPr>
        <w:t>https://doi.org/10.1007/s10936-012-9205-7</w:t>
      </w:r>
    </w:p>
    <w:p w:rsidR="006F53E7" w:rsidRPr="004757A4" w:rsidRDefault="006F53E7" w:rsidP="00D77C74">
      <w:pPr>
        <w:spacing w:after="0" w:line="480" w:lineRule="auto"/>
        <w:ind w:left="851" w:hanging="851"/>
        <w:rPr>
          <w:rFonts w:ascii="Times New Roman" w:hAnsi="Times New Roman"/>
          <w:sz w:val="24"/>
          <w:szCs w:val="24"/>
        </w:rPr>
      </w:pPr>
      <w:r w:rsidRPr="004757A4">
        <w:rPr>
          <w:rFonts w:ascii="Times New Roman" w:hAnsi="Times New Roman"/>
          <w:sz w:val="24"/>
          <w:szCs w:val="24"/>
        </w:rPr>
        <w:t xml:space="preserve">Iverson, J., Capirci, O., Longobardi, E., &amp; Caselli, M . C. (1999). Gesturing in mother-child interactions. </w:t>
      </w:r>
      <w:r w:rsidRPr="004757A4">
        <w:rPr>
          <w:rFonts w:ascii="Times New Roman" w:hAnsi="Times New Roman"/>
          <w:i/>
          <w:sz w:val="24"/>
          <w:szCs w:val="24"/>
        </w:rPr>
        <w:t xml:space="preserve">Cognitive Development, 14, </w:t>
      </w:r>
      <w:r w:rsidRPr="004757A4">
        <w:rPr>
          <w:rFonts w:ascii="Times New Roman" w:hAnsi="Times New Roman"/>
          <w:sz w:val="24"/>
          <w:szCs w:val="24"/>
        </w:rPr>
        <w:t>57</w:t>
      </w:r>
      <w:r w:rsidR="00E82444" w:rsidRPr="004757A4">
        <w:rPr>
          <w:rFonts w:ascii="Times New Roman" w:hAnsi="Times New Roman"/>
          <w:sz w:val="24"/>
          <w:szCs w:val="24"/>
        </w:rPr>
        <w:t>-</w:t>
      </w:r>
      <w:r w:rsidRPr="004757A4">
        <w:rPr>
          <w:rFonts w:ascii="Times New Roman" w:hAnsi="Times New Roman"/>
          <w:sz w:val="24"/>
          <w:szCs w:val="24"/>
        </w:rPr>
        <w:t>75.</w:t>
      </w:r>
      <w:r w:rsidRPr="004757A4">
        <w:t xml:space="preserve"> </w:t>
      </w:r>
      <w:r w:rsidRPr="004757A4">
        <w:rPr>
          <w:rFonts w:ascii="Times New Roman" w:hAnsi="Times New Roman"/>
          <w:sz w:val="24"/>
          <w:szCs w:val="24"/>
        </w:rPr>
        <w:t>https://doi.org/10.1016/S0885-2014(99)80018-5</w:t>
      </w:r>
    </w:p>
    <w:p w:rsidR="006F53E7" w:rsidRPr="004757A4" w:rsidRDefault="006F53E7" w:rsidP="00EC3C74">
      <w:pPr>
        <w:spacing w:after="0" w:line="480" w:lineRule="auto"/>
        <w:ind w:left="851" w:hanging="851"/>
        <w:rPr>
          <w:rFonts w:ascii="Times New Roman" w:hAnsi="Times New Roman"/>
          <w:sz w:val="24"/>
          <w:szCs w:val="24"/>
          <w:lang w:val="fr-FR"/>
        </w:rPr>
      </w:pPr>
      <w:r w:rsidRPr="004757A4">
        <w:rPr>
          <w:rFonts w:ascii="Times New Roman" w:hAnsi="Times New Roman"/>
          <w:sz w:val="24"/>
          <w:szCs w:val="24"/>
          <w:lang w:val="en-US"/>
        </w:rPr>
        <w:t xml:space="preserve">Iverson, J.M., &amp; Goldin-Meadow, S. (2005). Gesture paves the way for language development. </w:t>
      </w:r>
      <w:r w:rsidRPr="004757A4">
        <w:rPr>
          <w:rFonts w:ascii="Times New Roman" w:hAnsi="Times New Roman"/>
          <w:i/>
          <w:iCs/>
          <w:sz w:val="24"/>
          <w:szCs w:val="24"/>
          <w:lang w:val="fr-FR"/>
        </w:rPr>
        <w:t>Psychological Science</w:t>
      </w:r>
      <w:r w:rsidRPr="004757A4">
        <w:rPr>
          <w:rFonts w:ascii="Times New Roman" w:hAnsi="Times New Roman"/>
          <w:sz w:val="24"/>
          <w:szCs w:val="24"/>
          <w:lang w:val="fr-FR"/>
        </w:rPr>
        <w:t xml:space="preserve">, </w:t>
      </w:r>
      <w:r w:rsidRPr="004757A4">
        <w:rPr>
          <w:rFonts w:ascii="Times New Roman" w:hAnsi="Times New Roman"/>
          <w:i/>
          <w:iCs/>
          <w:sz w:val="24"/>
          <w:szCs w:val="24"/>
          <w:lang w:val="fr-FR"/>
        </w:rPr>
        <w:t>16</w:t>
      </w:r>
      <w:r w:rsidRPr="004757A4">
        <w:rPr>
          <w:rFonts w:ascii="Times New Roman" w:hAnsi="Times New Roman"/>
          <w:sz w:val="24"/>
          <w:szCs w:val="24"/>
          <w:lang w:val="fr-FR"/>
        </w:rPr>
        <w:t>, 367-371. https://doi.org/10.1111/j.0956-7976.2005.01542.x</w:t>
      </w:r>
    </w:p>
    <w:p w:rsidR="006F53E7" w:rsidRPr="004757A4" w:rsidRDefault="006F53E7" w:rsidP="00EC3C74">
      <w:pPr>
        <w:spacing w:after="0" w:line="480" w:lineRule="auto"/>
        <w:ind w:left="851" w:hanging="851"/>
        <w:rPr>
          <w:rFonts w:ascii="Times New Roman" w:hAnsi="Times New Roman"/>
          <w:sz w:val="24"/>
          <w:szCs w:val="24"/>
          <w:lang w:val="en-US"/>
        </w:rPr>
      </w:pPr>
      <w:r w:rsidRPr="004757A4">
        <w:rPr>
          <w:rFonts w:ascii="Times New Roman" w:hAnsi="Times New Roman"/>
          <w:sz w:val="24"/>
          <w:szCs w:val="24"/>
          <w:lang w:val="fr-FR"/>
        </w:rPr>
        <w:lastRenderedPageBreak/>
        <w:t xml:space="preserve">Iverson, J.M., &amp; Thelen, E. (1999). </w:t>
      </w:r>
      <w:r w:rsidRPr="004757A4">
        <w:rPr>
          <w:rFonts w:ascii="Times New Roman" w:hAnsi="Times New Roman"/>
          <w:sz w:val="24"/>
          <w:szCs w:val="24"/>
          <w:lang w:val="en-US"/>
        </w:rPr>
        <w:t xml:space="preserve">Hand, mouth and brain. The dynamic emergence of speech and gesture. </w:t>
      </w:r>
      <w:r w:rsidRPr="004757A4">
        <w:rPr>
          <w:rFonts w:ascii="Times New Roman" w:hAnsi="Times New Roman"/>
          <w:i/>
          <w:iCs/>
          <w:sz w:val="24"/>
          <w:szCs w:val="24"/>
          <w:lang w:val="en-US"/>
        </w:rPr>
        <w:t>Journal of Consciousness Studies</w:t>
      </w:r>
      <w:r w:rsidRPr="004757A4">
        <w:rPr>
          <w:rFonts w:ascii="Times New Roman" w:hAnsi="Times New Roman"/>
          <w:sz w:val="24"/>
          <w:szCs w:val="24"/>
          <w:lang w:val="en-US"/>
        </w:rPr>
        <w:t xml:space="preserve">, </w:t>
      </w:r>
      <w:r w:rsidRPr="004757A4">
        <w:rPr>
          <w:rFonts w:ascii="Times New Roman" w:hAnsi="Times New Roman"/>
          <w:i/>
          <w:iCs/>
          <w:sz w:val="24"/>
          <w:szCs w:val="24"/>
          <w:lang w:val="en-US"/>
        </w:rPr>
        <w:t>6</w:t>
      </w:r>
      <w:r w:rsidRPr="004757A4">
        <w:rPr>
          <w:rFonts w:ascii="Times New Roman" w:hAnsi="Times New Roman"/>
          <w:sz w:val="24"/>
          <w:szCs w:val="24"/>
          <w:lang w:val="en-US"/>
        </w:rPr>
        <w:t xml:space="preserve">, 19-40. </w:t>
      </w:r>
    </w:p>
    <w:p w:rsidR="006F53E7" w:rsidRPr="004757A4" w:rsidRDefault="006F53E7" w:rsidP="00EC3C74">
      <w:pPr>
        <w:spacing w:after="0" w:line="480" w:lineRule="auto"/>
        <w:ind w:left="851" w:hanging="851"/>
        <w:rPr>
          <w:rFonts w:ascii="Times New Roman" w:hAnsi="Times New Roman"/>
          <w:sz w:val="24"/>
          <w:szCs w:val="24"/>
          <w:lang w:val="it-IT"/>
        </w:rPr>
      </w:pPr>
      <w:r w:rsidRPr="004757A4">
        <w:rPr>
          <w:rFonts w:ascii="Times New Roman" w:hAnsi="Times New Roman"/>
          <w:sz w:val="24"/>
          <w:szCs w:val="24"/>
        </w:rPr>
        <w:t xml:space="preserve">Iverson, J.M., Capirci, O., &amp; Caselli, M.C. (1994). </w:t>
      </w:r>
      <w:r w:rsidRPr="004757A4">
        <w:rPr>
          <w:rFonts w:ascii="Times New Roman" w:hAnsi="Times New Roman"/>
          <w:sz w:val="24"/>
          <w:szCs w:val="24"/>
          <w:lang w:val="en-US"/>
        </w:rPr>
        <w:t xml:space="preserve">From communication to language in two modalities. </w:t>
      </w:r>
      <w:r w:rsidRPr="004757A4">
        <w:rPr>
          <w:rFonts w:ascii="Times New Roman" w:hAnsi="Times New Roman"/>
          <w:i/>
          <w:iCs/>
          <w:sz w:val="24"/>
          <w:szCs w:val="24"/>
          <w:lang w:val="it-IT"/>
        </w:rPr>
        <w:t>Cognitive Development</w:t>
      </w:r>
      <w:r w:rsidRPr="004757A4">
        <w:rPr>
          <w:rFonts w:ascii="Times New Roman" w:hAnsi="Times New Roman"/>
          <w:sz w:val="24"/>
          <w:szCs w:val="24"/>
          <w:lang w:val="it-IT"/>
        </w:rPr>
        <w:t xml:space="preserve">, </w:t>
      </w:r>
      <w:r w:rsidRPr="004757A4">
        <w:rPr>
          <w:rFonts w:ascii="Times New Roman" w:hAnsi="Times New Roman"/>
          <w:i/>
          <w:iCs/>
          <w:sz w:val="24"/>
          <w:szCs w:val="24"/>
          <w:lang w:val="it-IT"/>
        </w:rPr>
        <w:t>9</w:t>
      </w:r>
      <w:r w:rsidRPr="004757A4">
        <w:rPr>
          <w:rFonts w:ascii="Times New Roman" w:hAnsi="Times New Roman"/>
          <w:sz w:val="24"/>
          <w:szCs w:val="24"/>
          <w:lang w:val="it-IT"/>
        </w:rPr>
        <w:t>, 23-43.</w:t>
      </w:r>
      <w:r w:rsidRPr="004757A4">
        <w:rPr>
          <w:lang w:val="it-IT"/>
        </w:rPr>
        <w:t xml:space="preserve"> </w:t>
      </w:r>
      <w:r w:rsidRPr="004757A4">
        <w:rPr>
          <w:rFonts w:ascii="Times New Roman" w:hAnsi="Times New Roman"/>
          <w:sz w:val="24"/>
          <w:szCs w:val="24"/>
          <w:lang w:val="it-IT"/>
        </w:rPr>
        <w:t>https://doi.org/10.1016/0885-2014(94)90018-3</w:t>
      </w:r>
    </w:p>
    <w:p w:rsidR="006F53E7" w:rsidRPr="004757A4" w:rsidRDefault="006F53E7" w:rsidP="00EC3C74">
      <w:pPr>
        <w:spacing w:after="0" w:line="480" w:lineRule="auto"/>
        <w:ind w:left="851" w:hanging="851"/>
        <w:rPr>
          <w:rFonts w:ascii="Times New Roman" w:hAnsi="Times New Roman"/>
          <w:sz w:val="24"/>
          <w:szCs w:val="24"/>
          <w:lang w:val="en-US"/>
        </w:rPr>
      </w:pPr>
      <w:r w:rsidRPr="004757A4">
        <w:rPr>
          <w:rFonts w:ascii="Times New Roman" w:hAnsi="Times New Roman"/>
          <w:sz w:val="24"/>
          <w:szCs w:val="24"/>
          <w:lang w:val="it-IT"/>
        </w:rPr>
        <w:t xml:space="preserve">Iverson, J.M., Capirci, O., Volterra, V., &amp; Goldin-Meadow, S. (2008). </w:t>
      </w:r>
      <w:r w:rsidRPr="004757A4">
        <w:rPr>
          <w:rFonts w:ascii="Times New Roman" w:hAnsi="Times New Roman"/>
          <w:sz w:val="24"/>
          <w:szCs w:val="24"/>
          <w:lang w:val="en-US"/>
        </w:rPr>
        <w:t xml:space="preserve">Learning to talk in a gesture-rich world: Early communication in Italian vs. American children. </w:t>
      </w:r>
      <w:r w:rsidRPr="004757A4">
        <w:rPr>
          <w:rFonts w:ascii="Times New Roman" w:hAnsi="Times New Roman"/>
          <w:i/>
          <w:iCs/>
          <w:sz w:val="24"/>
          <w:szCs w:val="24"/>
          <w:lang w:val="en-US"/>
        </w:rPr>
        <w:t>First Language</w:t>
      </w:r>
      <w:r w:rsidRPr="004757A4">
        <w:rPr>
          <w:rFonts w:ascii="Times New Roman" w:hAnsi="Times New Roman"/>
          <w:sz w:val="24"/>
          <w:szCs w:val="24"/>
          <w:lang w:val="en-US"/>
        </w:rPr>
        <w:t xml:space="preserve">, </w:t>
      </w:r>
      <w:r w:rsidRPr="004757A4">
        <w:rPr>
          <w:rFonts w:ascii="Times New Roman" w:hAnsi="Times New Roman"/>
          <w:i/>
          <w:iCs/>
          <w:sz w:val="24"/>
          <w:szCs w:val="24"/>
          <w:lang w:val="en-US"/>
        </w:rPr>
        <w:t>28</w:t>
      </w:r>
      <w:r w:rsidRPr="004757A4">
        <w:rPr>
          <w:rFonts w:ascii="Times New Roman" w:hAnsi="Times New Roman"/>
          <w:sz w:val="24"/>
          <w:szCs w:val="24"/>
          <w:lang w:val="en-US"/>
        </w:rPr>
        <w:t>, 164-181. https://doi.org/10.1177/0142723707087736</w:t>
      </w:r>
    </w:p>
    <w:p w:rsidR="00496ED1" w:rsidRPr="004757A4" w:rsidRDefault="00496ED1" w:rsidP="00496ED1">
      <w:pPr>
        <w:spacing w:after="0" w:line="480" w:lineRule="auto"/>
        <w:ind w:left="851" w:hanging="851"/>
        <w:rPr>
          <w:rFonts w:ascii="Times New Roman" w:hAnsi="Times New Roman"/>
          <w:sz w:val="24"/>
          <w:szCs w:val="24"/>
          <w:lang w:val="en-US"/>
        </w:rPr>
      </w:pPr>
      <w:r w:rsidRPr="004757A4">
        <w:rPr>
          <w:rFonts w:ascii="Times New Roman" w:hAnsi="Times New Roman"/>
          <w:sz w:val="24"/>
          <w:szCs w:val="24"/>
        </w:rPr>
        <w:t xml:space="preserve">Kalashnikova, M., Schwarz, I.-C., &amp; Burnham, D. (2016). OZI: Australian English Communicative Development Inventory. </w:t>
      </w:r>
      <w:r w:rsidRPr="004757A4">
        <w:rPr>
          <w:rFonts w:ascii="Times New Roman" w:hAnsi="Times New Roman"/>
          <w:i/>
          <w:iCs/>
          <w:sz w:val="24"/>
          <w:szCs w:val="24"/>
        </w:rPr>
        <w:t>First Language, 36</w:t>
      </w:r>
      <w:r w:rsidRPr="004757A4">
        <w:rPr>
          <w:rFonts w:ascii="Times New Roman" w:hAnsi="Times New Roman"/>
          <w:sz w:val="24"/>
          <w:szCs w:val="24"/>
        </w:rPr>
        <w:t>, 407-427. https://doi:10.1177/0142723716648846</w:t>
      </w:r>
    </w:p>
    <w:p w:rsidR="00EC3C74" w:rsidRPr="004757A4" w:rsidRDefault="00EC3C74" w:rsidP="00EC3C74">
      <w:pPr>
        <w:spacing w:after="0" w:line="480" w:lineRule="auto"/>
        <w:ind w:left="851" w:hanging="851"/>
        <w:rPr>
          <w:rFonts w:ascii="Times New Roman" w:hAnsi="Times New Roman"/>
          <w:sz w:val="24"/>
          <w:szCs w:val="24"/>
        </w:rPr>
      </w:pPr>
      <w:r w:rsidRPr="004757A4">
        <w:rPr>
          <w:rFonts w:ascii="Times New Roman" w:hAnsi="Times New Roman"/>
          <w:sz w:val="24"/>
          <w:szCs w:val="24"/>
        </w:rPr>
        <w:t>Kendon, A. (2004).</w:t>
      </w:r>
      <w:r w:rsidRPr="004757A4">
        <w:rPr>
          <w:rFonts w:ascii="Times New Roman" w:hAnsi="Times New Roman"/>
          <w:sz w:val="24"/>
          <w:szCs w:val="24"/>
          <w:lang w:val="en"/>
        </w:rPr>
        <w:t xml:space="preserve"> </w:t>
      </w:r>
      <w:r w:rsidRPr="004757A4">
        <w:rPr>
          <w:rFonts w:ascii="Times New Roman" w:hAnsi="Times New Roman"/>
          <w:i/>
          <w:iCs/>
          <w:sz w:val="24"/>
          <w:szCs w:val="24"/>
          <w:lang w:val="en"/>
        </w:rPr>
        <w:t>Gesture: Visible Action as Utterance,</w:t>
      </w:r>
      <w:r w:rsidRPr="004757A4">
        <w:rPr>
          <w:rFonts w:ascii="Times New Roman" w:hAnsi="Times New Roman"/>
          <w:sz w:val="24"/>
          <w:szCs w:val="24"/>
          <w:lang w:val="en"/>
        </w:rPr>
        <w:t xml:space="preserve"> Cambridge: Cambridge University Press. ISBN:</w:t>
      </w:r>
      <w:r w:rsidR="00A537AC" w:rsidRPr="004757A4">
        <w:rPr>
          <w:rFonts w:ascii="Times New Roman" w:hAnsi="Times New Roman"/>
          <w:sz w:val="24"/>
          <w:szCs w:val="24"/>
          <w:lang w:val="en"/>
        </w:rPr>
        <w:t xml:space="preserve"> </w:t>
      </w:r>
      <w:r w:rsidRPr="004757A4">
        <w:rPr>
          <w:rFonts w:ascii="Times New Roman" w:hAnsi="Times New Roman"/>
          <w:sz w:val="24"/>
          <w:szCs w:val="24"/>
          <w:lang w:val="en"/>
        </w:rPr>
        <w:t>9780521542937</w:t>
      </w:r>
    </w:p>
    <w:p w:rsidR="00EC3C74" w:rsidRPr="004757A4" w:rsidRDefault="00EC3C74" w:rsidP="00EC3C74">
      <w:pPr>
        <w:spacing w:after="0" w:line="480" w:lineRule="auto"/>
        <w:ind w:left="851" w:hanging="851"/>
        <w:rPr>
          <w:rFonts w:ascii="Times New Roman" w:hAnsi="Times New Roman"/>
          <w:sz w:val="24"/>
          <w:szCs w:val="24"/>
        </w:rPr>
      </w:pPr>
      <w:r w:rsidRPr="004757A4">
        <w:rPr>
          <w:rFonts w:ascii="Times New Roman" w:hAnsi="Times New Roman"/>
          <w:sz w:val="24"/>
          <w:szCs w:val="24"/>
        </w:rPr>
        <w:t xml:space="preserve">Kidd, E., Kemp, N., &amp; Quinn, S. (2011). </w:t>
      </w:r>
      <w:r w:rsidRPr="004757A4">
        <w:rPr>
          <w:rFonts w:ascii="Times New Roman" w:hAnsi="Times New Roman"/>
          <w:i/>
          <w:sz w:val="24"/>
          <w:szCs w:val="24"/>
        </w:rPr>
        <w:t>Did you have a choccie bickie this arvo?</w:t>
      </w:r>
      <w:r w:rsidRPr="004757A4">
        <w:rPr>
          <w:rFonts w:ascii="Times New Roman" w:hAnsi="Times New Roman"/>
          <w:sz w:val="24"/>
          <w:szCs w:val="24"/>
        </w:rPr>
        <w:t xml:space="preserve"> A quantitative look at Australian hypocoristics. </w:t>
      </w:r>
      <w:r w:rsidRPr="004757A4">
        <w:rPr>
          <w:rFonts w:ascii="Times New Roman" w:hAnsi="Times New Roman"/>
          <w:i/>
          <w:sz w:val="24"/>
          <w:szCs w:val="24"/>
        </w:rPr>
        <w:t xml:space="preserve">Language Sciences, 33, </w:t>
      </w:r>
      <w:r w:rsidRPr="004757A4">
        <w:rPr>
          <w:rFonts w:ascii="Times New Roman" w:hAnsi="Times New Roman"/>
          <w:sz w:val="24"/>
          <w:szCs w:val="24"/>
        </w:rPr>
        <w:t>359 – 368.</w:t>
      </w:r>
      <w:r w:rsidRPr="004757A4">
        <w:t xml:space="preserve"> </w:t>
      </w:r>
      <w:r w:rsidRPr="004757A4">
        <w:rPr>
          <w:rFonts w:ascii="Times New Roman" w:hAnsi="Times New Roman"/>
          <w:sz w:val="24"/>
          <w:szCs w:val="24"/>
        </w:rPr>
        <w:t>https://doi.org/10.1016/j.langsci.2010.11.006</w:t>
      </w:r>
    </w:p>
    <w:p w:rsidR="00287DD5" w:rsidRPr="004757A4" w:rsidRDefault="00287DD5" w:rsidP="00287DD5">
      <w:pPr>
        <w:spacing w:after="0" w:line="480" w:lineRule="auto"/>
        <w:ind w:left="851" w:hanging="851"/>
        <w:rPr>
          <w:rFonts w:ascii="Times New Roman" w:hAnsi="Times New Roman"/>
          <w:sz w:val="24"/>
          <w:szCs w:val="24"/>
        </w:rPr>
      </w:pPr>
      <w:r w:rsidRPr="004757A4">
        <w:rPr>
          <w:rFonts w:ascii="Times New Roman" w:hAnsi="Times New Roman"/>
          <w:sz w:val="24"/>
          <w:szCs w:val="24"/>
        </w:rPr>
        <w:t xml:space="preserve">Lieven, E. &amp; Stoll, S. (2013). Early communicative development in two cultures: a comparison of the communicative environments of children from two cultures. </w:t>
      </w:r>
      <w:r w:rsidRPr="004757A4">
        <w:rPr>
          <w:rFonts w:ascii="Times New Roman" w:hAnsi="Times New Roman"/>
          <w:i/>
          <w:iCs/>
          <w:sz w:val="24"/>
          <w:szCs w:val="24"/>
        </w:rPr>
        <w:t>Human Development, 56</w:t>
      </w:r>
      <w:r w:rsidRPr="004757A4">
        <w:rPr>
          <w:rFonts w:ascii="Times New Roman" w:hAnsi="Times New Roman"/>
          <w:sz w:val="24"/>
          <w:szCs w:val="24"/>
        </w:rPr>
        <w:t>, 178-206.</w:t>
      </w:r>
      <w:r w:rsidR="004757A4" w:rsidRPr="004757A4">
        <w:rPr>
          <w:rFonts w:ascii="Times New Roman" w:hAnsi="Times New Roman"/>
          <w:sz w:val="24"/>
          <w:szCs w:val="24"/>
        </w:rPr>
        <w:t xml:space="preserve"> https://doi.org/10.1159/000351073</w:t>
      </w:r>
    </w:p>
    <w:p w:rsidR="00EC3C74" w:rsidRPr="004757A4" w:rsidRDefault="00EC3C74" w:rsidP="00EC3C74">
      <w:pPr>
        <w:spacing w:after="0" w:line="480" w:lineRule="auto"/>
        <w:ind w:left="851" w:hanging="851"/>
        <w:rPr>
          <w:rFonts w:ascii="Times New Roman" w:hAnsi="Times New Roman"/>
          <w:sz w:val="24"/>
          <w:szCs w:val="24"/>
        </w:rPr>
      </w:pPr>
      <w:r w:rsidRPr="004757A4">
        <w:rPr>
          <w:rFonts w:ascii="Times New Roman" w:hAnsi="Times New Roman"/>
          <w:sz w:val="24"/>
          <w:szCs w:val="24"/>
        </w:rPr>
        <w:t xml:space="preserve">Liszkowski, U., Brown, P., Callaghan, T., Takada, A., &amp; de Vos, C. (2012). A prelinguistic gestural universal of human communication. </w:t>
      </w:r>
      <w:r w:rsidRPr="004757A4">
        <w:rPr>
          <w:rFonts w:ascii="Times New Roman" w:hAnsi="Times New Roman"/>
          <w:i/>
          <w:iCs/>
          <w:sz w:val="24"/>
          <w:szCs w:val="24"/>
        </w:rPr>
        <w:t>Cognitive Science</w:t>
      </w:r>
      <w:r w:rsidRPr="004757A4">
        <w:rPr>
          <w:rFonts w:ascii="Times New Roman" w:hAnsi="Times New Roman"/>
          <w:sz w:val="24"/>
          <w:szCs w:val="24"/>
        </w:rPr>
        <w:t xml:space="preserve">, </w:t>
      </w:r>
      <w:r w:rsidRPr="004757A4">
        <w:rPr>
          <w:rFonts w:ascii="Times New Roman" w:hAnsi="Times New Roman"/>
          <w:i/>
          <w:iCs/>
          <w:sz w:val="24"/>
          <w:szCs w:val="24"/>
        </w:rPr>
        <w:t>36</w:t>
      </w:r>
      <w:r w:rsidRPr="004757A4">
        <w:rPr>
          <w:rFonts w:ascii="Times New Roman" w:hAnsi="Times New Roman"/>
          <w:sz w:val="24"/>
          <w:szCs w:val="24"/>
        </w:rPr>
        <w:t>, 698-713.</w:t>
      </w:r>
      <w:r w:rsidRPr="004757A4">
        <w:t xml:space="preserve"> </w:t>
      </w:r>
      <w:r w:rsidRPr="004757A4">
        <w:rPr>
          <w:rFonts w:ascii="Times New Roman" w:hAnsi="Times New Roman"/>
          <w:sz w:val="24"/>
          <w:szCs w:val="24"/>
        </w:rPr>
        <w:t>https://doi.org/10.1111/j.1551-6709.2011.01228.x</w:t>
      </w:r>
    </w:p>
    <w:p w:rsidR="0063385F" w:rsidRPr="004757A4" w:rsidRDefault="00EC3C74" w:rsidP="00EC3C74">
      <w:pPr>
        <w:spacing w:after="0" w:line="480" w:lineRule="auto"/>
        <w:ind w:left="851" w:hanging="851"/>
        <w:rPr>
          <w:rFonts w:ascii="Times New Roman" w:hAnsi="Times New Roman"/>
          <w:sz w:val="24"/>
          <w:szCs w:val="24"/>
        </w:rPr>
      </w:pPr>
      <w:r w:rsidRPr="004757A4">
        <w:rPr>
          <w:rFonts w:ascii="Times New Roman" w:hAnsi="Times New Roman"/>
          <w:sz w:val="24"/>
          <w:szCs w:val="24"/>
          <w:lang w:val="it-IT"/>
        </w:rPr>
        <w:t xml:space="preserve">Longobardi, E., Rossi-Arnaud, C., &amp; Spataro, P. (2012). </w:t>
      </w:r>
      <w:r w:rsidRPr="004757A4">
        <w:rPr>
          <w:rFonts w:ascii="Times New Roman" w:hAnsi="Times New Roman"/>
          <w:sz w:val="24"/>
          <w:szCs w:val="24"/>
          <w:lang w:val="en-US"/>
        </w:rPr>
        <w:t xml:space="preserve">Individual differences in the prevalence of words and gestures in the second year of life: Developmental trends in Italian </w:t>
      </w:r>
      <w:r w:rsidRPr="004757A4">
        <w:rPr>
          <w:rFonts w:ascii="Times New Roman" w:hAnsi="Times New Roman"/>
          <w:sz w:val="24"/>
          <w:szCs w:val="24"/>
          <w:lang w:val="en-US"/>
        </w:rPr>
        <w:lastRenderedPageBreak/>
        <w:t xml:space="preserve">children. </w:t>
      </w:r>
      <w:r w:rsidRPr="004757A4">
        <w:rPr>
          <w:rFonts w:ascii="Times New Roman" w:hAnsi="Times New Roman"/>
          <w:i/>
          <w:iCs/>
          <w:sz w:val="24"/>
          <w:szCs w:val="24"/>
          <w:lang w:val="en-US"/>
        </w:rPr>
        <w:t>Infant Behavior and Development</w:t>
      </w:r>
      <w:r w:rsidRPr="004757A4">
        <w:rPr>
          <w:rFonts w:ascii="Times New Roman" w:hAnsi="Times New Roman"/>
          <w:sz w:val="24"/>
          <w:szCs w:val="24"/>
          <w:lang w:val="en-US"/>
        </w:rPr>
        <w:t xml:space="preserve">, </w:t>
      </w:r>
      <w:r w:rsidRPr="004757A4">
        <w:rPr>
          <w:rFonts w:ascii="Times New Roman" w:hAnsi="Times New Roman"/>
          <w:i/>
          <w:iCs/>
          <w:sz w:val="24"/>
          <w:szCs w:val="24"/>
          <w:lang w:val="en-US"/>
        </w:rPr>
        <w:t>35</w:t>
      </w:r>
      <w:r w:rsidRPr="004757A4">
        <w:rPr>
          <w:rFonts w:ascii="Times New Roman" w:hAnsi="Times New Roman"/>
          <w:sz w:val="24"/>
          <w:szCs w:val="24"/>
          <w:lang w:val="en-US"/>
        </w:rPr>
        <w:t>, 847-859.</w:t>
      </w:r>
      <w:r w:rsidRPr="004757A4">
        <w:t xml:space="preserve"> </w:t>
      </w:r>
      <w:r w:rsidR="0063385F" w:rsidRPr="004757A4">
        <w:rPr>
          <w:rFonts w:ascii="Times New Roman" w:hAnsi="Times New Roman"/>
          <w:sz w:val="24"/>
          <w:szCs w:val="24"/>
        </w:rPr>
        <w:t>https://doi.org/10.1016/j.infbeh.2012.07.024</w:t>
      </w:r>
    </w:p>
    <w:p w:rsidR="00EC3C74" w:rsidRPr="004757A4" w:rsidRDefault="00EC3C74" w:rsidP="00EC3C74">
      <w:pPr>
        <w:spacing w:after="0" w:line="480" w:lineRule="auto"/>
        <w:ind w:left="851" w:hanging="851"/>
        <w:rPr>
          <w:rFonts w:ascii="Times New Roman" w:hAnsi="Times New Roman"/>
          <w:sz w:val="24"/>
          <w:szCs w:val="24"/>
        </w:rPr>
      </w:pPr>
      <w:r w:rsidRPr="004757A4">
        <w:rPr>
          <w:rFonts w:ascii="Times New Roman" w:hAnsi="Times New Roman"/>
          <w:sz w:val="24"/>
          <w:szCs w:val="24"/>
          <w:lang w:bidi="it-IT"/>
        </w:rPr>
        <w:t xml:space="preserve">Marentette, P., Pettenati, P., Bello, A., &amp; Volterra, V. (2016). </w:t>
      </w:r>
      <w:r w:rsidR="00362095" w:rsidRPr="004757A4">
        <w:rPr>
          <w:rFonts w:ascii="Times New Roman" w:hAnsi="Times New Roman"/>
          <w:sz w:val="24"/>
          <w:szCs w:val="24"/>
          <w:lang w:val="en-US"/>
        </w:rPr>
        <w:t xml:space="preserve">Gesture and </w:t>
      </w:r>
      <w:r w:rsidR="00887A3E" w:rsidRPr="004757A4">
        <w:rPr>
          <w:rFonts w:ascii="Times New Roman" w:hAnsi="Times New Roman"/>
          <w:sz w:val="24"/>
          <w:szCs w:val="24"/>
          <w:lang w:val="en-US"/>
        </w:rPr>
        <w:t>s</w:t>
      </w:r>
      <w:r w:rsidR="00362095" w:rsidRPr="004757A4">
        <w:rPr>
          <w:rFonts w:ascii="Times New Roman" w:hAnsi="Times New Roman"/>
          <w:sz w:val="24"/>
          <w:szCs w:val="24"/>
          <w:lang w:val="en-US"/>
        </w:rPr>
        <w:t xml:space="preserve">ymbolic </w:t>
      </w:r>
      <w:r w:rsidR="00887A3E" w:rsidRPr="004757A4">
        <w:rPr>
          <w:rFonts w:ascii="Times New Roman" w:hAnsi="Times New Roman"/>
          <w:sz w:val="24"/>
          <w:szCs w:val="24"/>
          <w:lang w:val="en-US"/>
        </w:rPr>
        <w:t>r</w:t>
      </w:r>
      <w:r w:rsidRPr="004757A4">
        <w:rPr>
          <w:rFonts w:ascii="Times New Roman" w:hAnsi="Times New Roman"/>
          <w:sz w:val="24"/>
          <w:szCs w:val="24"/>
          <w:lang w:val="en-US"/>
        </w:rPr>
        <w:t>epresentation in Italian and English</w:t>
      </w:r>
      <w:r w:rsidRPr="004757A4">
        <w:rPr>
          <w:rFonts w:ascii="Cambria Math" w:hAnsi="Cambria Math" w:cs="Cambria Math"/>
          <w:sz w:val="24"/>
          <w:szCs w:val="24"/>
          <w:lang w:val="en-US"/>
        </w:rPr>
        <w:t>‐</w:t>
      </w:r>
      <w:r w:rsidR="00887A3E" w:rsidRPr="004757A4">
        <w:rPr>
          <w:rFonts w:ascii="Times New Roman" w:hAnsi="Times New Roman"/>
          <w:sz w:val="24"/>
          <w:szCs w:val="24"/>
          <w:lang w:val="en-US"/>
        </w:rPr>
        <w:t>s</w:t>
      </w:r>
      <w:r w:rsidRPr="004757A4">
        <w:rPr>
          <w:rFonts w:ascii="Times New Roman" w:hAnsi="Times New Roman"/>
          <w:sz w:val="24"/>
          <w:szCs w:val="24"/>
          <w:lang w:val="en-US"/>
        </w:rPr>
        <w:t>peaking Canadian 2</w:t>
      </w:r>
      <w:r w:rsidRPr="004757A4">
        <w:rPr>
          <w:rFonts w:ascii="Cambria Math" w:hAnsi="Cambria Math" w:cs="Cambria Math"/>
          <w:sz w:val="24"/>
          <w:szCs w:val="24"/>
          <w:lang w:val="en-US"/>
        </w:rPr>
        <w:t>‐</w:t>
      </w:r>
      <w:r w:rsidR="00887A3E" w:rsidRPr="004757A4">
        <w:rPr>
          <w:rFonts w:ascii="Times New Roman" w:hAnsi="Times New Roman"/>
          <w:sz w:val="24"/>
          <w:szCs w:val="24"/>
          <w:lang w:val="en-US"/>
        </w:rPr>
        <w:t>y</w:t>
      </w:r>
      <w:r w:rsidRPr="004757A4">
        <w:rPr>
          <w:rFonts w:ascii="Times New Roman" w:hAnsi="Times New Roman"/>
          <w:sz w:val="24"/>
          <w:szCs w:val="24"/>
          <w:lang w:val="en-US"/>
        </w:rPr>
        <w:t>ear</w:t>
      </w:r>
      <w:r w:rsidRPr="004757A4">
        <w:rPr>
          <w:rFonts w:ascii="Cambria Math" w:hAnsi="Cambria Math" w:cs="Cambria Math"/>
          <w:sz w:val="24"/>
          <w:szCs w:val="24"/>
          <w:lang w:val="en-US"/>
        </w:rPr>
        <w:t>‐</w:t>
      </w:r>
      <w:r w:rsidR="00887A3E" w:rsidRPr="004757A4">
        <w:rPr>
          <w:rFonts w:ascii="Times New Roman" w:hAnsi="Times New Roman"/>
          <w:sz w:val="24"/>
          <w:szCs w:val="24"/>
          <w:lang w:val="en-US"/>
        </w:rPr>
        <w:t>o</w:t>
      </w:r>
      <w:r w:rsidRPr="004757A4">
        <w:rPr>
          <w:rFonts w:ascii="Times New Roman" w:hAnsi="Times New Roman"/>
          <w:sz w:val="24"/>
          <w:szCs w:val="24"/>
          <w:lang w:val="en-US"/>
        </w:rPr>
        <w:t xml:space="preserve">lds. </w:t>
      </w:r>
      <w:r w:rsidR="00362095" w:rsidRPr="004757A4">
        <w:rPr>
          <w:rFonts w:ascii="Times New Roman" w:hAnsi="Times New Roman"/>
          <w:i/>
          <w:iCs/>
          <w:sz w:val="24"/>
          <w:szCs w:val="24"/>
          <w:lang w:bidi="it-IT"/>
        </w:rPr>
        <w:t xml:space="preserve">Child </w:t>
      </w:r>
      <w:r w:rsidRPr="004757A4">
        <w:rPr>
          <w:rFonts w:ascii="Times New Roman" w:hAnsi="Times New Roman"/>
          <w:i/>
          <w:iCs/>
          <w:sz w:val="24"/>
          <w:szCs w:val="24"/>
          <w:lang w:bidi="it-IT"/>
        </w:rPr>
        <w:t>Development</w:t>
      </w:r>
      <w:r w:rsidRPr="004757A4">
        <w:rPr>
          <w:rFonts w:ascii="Times New Roman" w:hAnsi="Times New Roman"/>
          <w:sz w:val="24"/>
          <w:szCs w:val="24"/>
          <w:lang w:bidi="it-IT"/>
        </w:rPr>
        <w:t xml:space="preserve">, </w:t>
      </w:r>
      <w:r w:rsidRPr="004757A4">
        <w:rPr>
          <w:rFonts w:ascii="Times New Roman" w:hAnsi="Times New Roman"/>
          <w:i/>
          <w:iCs/>
          <w:sz w:val="24"/>
          <w:szCs w:val="24"/>
          <w:lang w:bidi="it-IT"/>
        </w:rPr>
        <w:t>87</w:t>
      </w:r>
      <w:r w:rsidRPr="004757A4">
        <w:rPr>
          <w:rFonts w:ascii="Times New Roman" w:hAnsi="Times New Roman"/>
          <w:sz w:val="24"/>
          <w:szCs w:val="24"/>
          <w:lang w:bidi="it-IT"/>
        </w:rPr>
        <w:t xml:space="preserve">, 944-961. </w:t>
      </w:r>
      <w:r w:rsidRPr="004757A4">
        <w:rPr>
          <w:rFonts w:ascii="Times New Roman" w:hAnsi="Times New Roman"/>
          <w:sz w:val="24"/>
          <w:szCs w:val="24"/>
        </w:rPr>
        <w:t>https://doi.org/10.1111/cdev.12523</w:t>
      </w:r>
    </w:p>
    <w:p w:rsidR="00EC3C74" w:rsidRPr="004757A4" w:rsidRDefault="00EC3C74" w:rsidP="00EC3C74">
      <w:pPr>
        <w:spacing w:after="0" w:line="480" w:lineRule="auto"/>
        <w:ind w:left="851" w:hanging="851"/>
        <w:rPr>
          <w:rFonts w:ascii="Times New Roman" w:hAnsi="Times New Roman"/>
          <w:sz w:val="24"/>
          <w:szCs w:val="24"/>
        </w:rPr>
      </w:pPr>
      <w:r w:rsidRPr="004757A4">
        <w:rPr>
          <w:rFonts w:ascii="Times New Roman" w:hAnsi="Times New Roman"/>
          <w:sz w:val="24"/>
          <w:szCs w:val="24"/>
        </w:rPr>
        <w:t xml:space="preserve">Nazzi, T., Floccia, C., Moquet, B., &amp; Butler, J. (2009). Bias for consonantal information over vocalic information in 30-month-olds: Cross-linguistic evidence from French and English. </w:t>
      </w:r>
      <w:r w:rsidRPr="004757A4">
        <w:rPr>
          <w:rFonts w:ascii="Times New Roman" w:hAnsi="Times New Roman"/>
          <w:i/>
          <w:iCs/>
          <w:sz w:val="24"/>
          <w:szCs w:val="24"/>
        </w:rPr>
        <w:t>Journal of Experimental Child Psychology, 102,</w:t>
      </w:r>
      <w:r w:rsidRPr="004757A4">
        <w:rPr>
          <w:rFonts w:ascii="Times New Roman" w:hAnsi="Times New Roman"/>
          <w:sz w:val="24"/>
          <w:szCs w:val="24"/>
        </w:rPr>
        <w:t xml:space="preserve"> 522-537.</w:t>
      </w:r>
      <w:r w:rsidRPr="004757A4">
        <w:t xml:space="preserve"> </w:t>
      </w:r>
      <w:r w:rsidRPr="004757A4">
        <w:rPr>
          <w:rFonts w:ascii="Times New Roman" w:hAnsi="Times New Roman"/>
          <w:sz w:val="24"/>
          <w:szCs w:val="24"/>
        </w:rPr>
        <w:t>https://doi.org/10.1016/j.jecp.2008.05.003</w:t>
      </w:r>
    </w:p>
    <w:p w:rsidR="00EC3C74" w:rsidRPr="004757A4" w:rsidRDefault="00EC3C74" w:rsidP="00EC3C74">
      <w:pPr>
        <w:spacing w:after="0" w:line="480" w:lineRule="auto"/>
        <w:ind w:left="851" w:hanging="851"/>
        <w:rPr>
          <w:rFonts w:ascii="Times New Roman" w:hAnsi="Times New Roman"/>
          <w:sz w:val="24"/>
          <w:szCs w:val="24"/>
        </w:rPr>
      </w:pPr>
      <w:r w:rsidRPr="004757A4">
        <w:rPr>
          <w:rFonts w:ascii="Times New Roman" w:hAnsi="Times New Roman"/>
          <w:sz w:val="24"/>
          <w:szCs w:val="24"/>
        </w:rPr>
        <w:t xml:space="preserve">Özçalışkan, Ş., &amp; Goldin-Meadow, S. (2005). Gesture is at the cutting edge of early language development. </w:t>
      </w:r>
      <w:r w:rsidRPr="004757A4">
        <w:rPr>
          <w:rFonts w:ascii="Times New Roman" w:hAnsi="Times New Roman"/>
          <w:i/>
          <w:iCs/>
          <w:sz w:val="24"/>
          <w:szCs w:val="24"/>
        </w:rPr>
        <w:t>Cognition</w:t>
      </w:r>
      <w:r w:rsidRPr="004757A4">
        <w:rPr>
          <w:rFonts w:ascii="Times New Roman" w:hAnsi="Times New Roman"/>
          <w:sz w:val="24"/>
          <w:szCs w:val="24"/>
        </w:rPr>
        <w:t xml:space="preserve">, </w:t>
      </w:r>
      <w:r w:rsidRPr="004757A4">
        <w:rPr>
          <w:rFonts w:ascii="Times New Roman" w:hAnsi="Times New Roman"/>
          <w:i/>
          <w:iCs/>
          <w:sz w:val="24"/>
          <w:szCs w:val="24"/>
        </w:rPr>
        <w:t>96</w:t>
      </w:r>
      <w:r w:rsidRPr="004757A4">
        <w:rPr>
          <w:rFonts w:ascii="Times New Roman" w:hAnsi="Times New Roman"/>
          <w:sz w:val="24"/>
          <w:szCs w:val="24"/>
        </w:rPr>
        <w:t>, B101-B113.</w:t>
      </w:r>
      <w:r w:rsidRPr="004757A4">
        <w:t xml:space="preserve"> </w:t>
      </w:r>
      <w:r w:rsidRPr="004757A4">
        <w:rPr>
          <w:rFonts w:ascii="Times New Roman" w:hAnsi="Times New Roman"/>
          <w:sz w:val="24"/>
          <w:szCs w:val="24"/>
        </w:rPr>
        <w:t>https://doi.org/10.1016/j.cognition.2005.01.001</w:t>
      </w:r>
    </w:p>
    <w:p w:rsidR="00277ACE" w:rsidRPr="004757A4" w:rsidRDefault="00EC3C74" w:rsidP="00EC3C74">
      <w:pPr>
        <w:spacing w:after="0" w:line="480" w:lineRule="auto"/>
        <w:ind w:left="851" w:hanging="851"/>
        <w:rPr>
          <w:rFonts w:ascii="Times New Roman" w:hAnsi="Times New Roman"/>
          <w:sz w:val="24"/>
          <w:szCs w:val="24"/>
        </w:rPr>
      </w:pPr>
      <w:r w:rsidRPr="004757A4">
        <w:rPr>
          <w:rFonts w:ascii="Times New Roman" w:hAnsi="Times New Roman"/>
          <w:sz w:val="24"/>
          <w:szCs w:val="24"/>
        </w:rPr>
        <w:t>Özçalişkan, Ş., &amp; Goldin-Meadow, S. (2011).  Is there an iconic gesture spurt at 26 months?  In G. Stam &amp; M. Ishino (Eds.),  </w:t>
      </w:r>
      <w:r w:rsidRPr="004757A4">
        <w:rPr>
          <w:rFonts w:ascii="Times New Roman" w:hAnsi="Times New Roman"/>
          <w:i/>
          <w:iCs/>
          <w:sz w:val="24"/>
          <w:szCs w:val="24"/>
        </w:rPr>
        <w:t>Integrating gestures: The interdisciplinary nature of gesture</w:t>
      </w:r>
      <w:r w:rsidRPr="004757A4">
        <w:rPr>
          <w:rFonts w:ascii="Times New Roman" w:hAnsi="Times New Roman"/>
          <w:sz w:val="24"/>
          <w:szCs w:val="24"/>
        </w:rPr>
        <w:t> (pp. 163-174). Amsterdam, NL: John Benjamins. ISBN: 9789027228451</w:t>
      </w:r>
    </w:p>
    <w:p w:rsidR="00EC3C74" w:rsidRPr="004757A4" w:rsidRDefault="00EC3C74" w:rsidP="00EC3C74">
      <w:pPr>
        <w:spacing w:after="0" w:line="480" w:lineRule="auto"/>
        <w:ind w:left="851" w:hanging="851"/>
        <w:rPr>
          <w:rFonts w:ascii="Times New Roman" w:hAnsi="Times New Roman"/>
          <w:sz w:val="24"/>
          <w:szCs w:val="24"/>
        </w:rPr>
      </w:pPr>
      <w:r w:rsidRPr="004757A4">
        <w:rPr>
          <w:rFonts w:ascii="Times New Roman" w:hAnsi="Times New Roman"/>
          <w:sz w:val="24"/>
          <w:szCs w:val="24"/>
        </w:rPr>
        <w:t>Özçalışkan, Ş., Gentner, D., &amp; Goldin-Meadow, S. (2014). Do iconic gestures pave the way for children’s early verbs? </w:t>
      </w:r>
      <w:r w:rsidRPr="004757A4">
        <w:rPr>
          <w:rFonts w:ascii="Times New Roman" w:hAnsi="Times New Roman"/>
          <w:i/>
          <w:iCs/>
          <w:sz w:val="24"/>
          <w:szCs w:val="24"/>
        </w:rPr>
        <w:t>Applied Psycholinguistics</w:t>
      </w:r>
      <w:r w:rsidRPr="004757A4">
        <w:rPr>
          <w:rFonts w:ascii="Times New Roman" w:hAnsi="Times New Roman"/>
          <w:sz w:val="24"/>
          <w:szCs w:val="24"/>
        </w:rPr>
        <w:t>, </w:t>
      </w:r>
      <w:r w:rsidRPr="004757A4">
        <w:rPr>
          <w:rFonts w:ascii="Times New Roman" w:hAnsi="Times New Roman"/>
          <w:i/>
          <w:iCs/>
          <w:sz w:val="24"/>
          <w:szCs w:val="24"/>
        </w:rPr>
        <w:t>35</w:t>
      </w:r>
      <w:r w:rsidRPr="004757A4">
        <w:rPr>
          <w:rFonts w:ascii="Times New Roman" w:hAnsi="Times New Roman"/>
          <w:sz w:val="24"/>
          <w:szCs w:val="24"/>
        </w:rPr>
        <w:t>, 1143–1162. https://doi.org/10.1017/S0142716412000720</w:t>
      </w:r>
    </w:p>
    <w:p w:rsidR="00EC3C74" w:rsidRPr="004757A4" w:rsidRDefault="00EC3C74" w:rsidP="00EC3C74">
      <w:pPr>
        <w:spacing w:after="0" w:line="480" w:lineRule="auto"/>
        <w:ind w:left="851" w:hanging="851"/>
        <w:rPr>
          <w:rFonts w:ascii="Times New Roman" w:hAnsi="Times New Roman"/>
          <w:sz w:val="24"/>
          <w:szCs w:val="24"/>
          <w:lang w:val="en-US"/>
        </w:rPr>
      </w:pPr>
      <w:r w:rsidRPr="004757A4">
        <w:rPr>
          <w:rFonts w:ascii="Times New Roman" w:hAnsi="Times New Roman"/>
          <w:sz w:val="24"/>
          <w:szCs w:val="24"/>
        </w:rPr>
        <w:t xml:space="preserve">Pettenati, P.,  Sekine, K., Congestrì, E., &amp; Volterra, V. (2012).   </w:t>
      </w:r>
      <w:r w:rsidRPr="004757A4">
        <w:rPr>
          <w:rFonts w:ascii="Times New Roman" w:hAnsi="Times New Roman"/>
          <w:sz w:val="24"/>
          <w:szCs w:val="24"/>
          <w:lang w:val="en-US"/>
        </w:rPr>
        <w:t xml:space="preserve">A comparative study on representational gestures in Italian and Japanese children. </w:t>
      </w:r>
      <w:r w:rsidRPr="004757A4">
        <w:rPr>
          <w:rFonts w:ascii="Times New Roman" w:hAnsi="Times New Roman"/>
          <w:i/>
          <w:iCs/>
          <w:sz w:val="24"/>
          <w:szCs w:val="24"/>
          <w:lang w:val="en-US"/>
        </w:rPr>
        <w:t>Journal of Nonverbal Behavior</w:t>
      </w:r>
      <w:r w:rsidRPr="004757A4">
        <w:rPr>
          <w:rFonts w:ascii="Times New Roman" w:hAnsi="Times New Roman"/>
          <w:sz w:val="24"/>
          <w:szCs w:val="24"/>
          <w:lang w:val="en-US"/>
        </w:rPr>
        <w:t xml:space="preserve">, </w:t>
      </w:r>
      <w:r w:rsidRPr="004757A4">
        <w:rPr>
          <w:rFonts w:ascii="Times New Roman" w:hAnsi="Times New Roman"/>
          <w:i/>
          <w:iCs/>
          <w:sz w:val="24"/>
          <w:szCs w:val="24"/>
          <w:lang w:val="en-US"/>
        </w:rPr>
        <w:t>36</w:t>
      </w:r>
      <w:r w:rsidRPr="004757A4">
        <w:rPr>
          <w:rFonts w:ascii="Times New Roman" w:hAnsi="Times New Roman"/>
          <w:sz w:val="24"/>
          <w:szCs w:val="24"/>
          <w:lang w:val="en-US"/>
        </w:rPr>
        <w:t>, 149-164.</w:t>
      </w:r>
      <w:r w:rsidRPr="004757A4">
        <w:t xml:space="preserve"> </w:t>
      </w:r>
      <w:r w:rsidRPr="004757A4">
        <w:rPr>
          <w:rFonts w:ascii="Times New Roman" w:hAnsi="Times New Roman"/>
          <w:sz w:val="24"/>
          <w:szCs w:val="24"/>
          <w:lang w:val="en-US"/>
        </w:rPr>
        <w:t>https://doi.org/10.1007/s10919-011-0127-0</w:t>
      </w:r>
    </w:p>
    <w:p w:rsidR="00EC3C74" w:rsidRPr="004757A4" w:rsidRDefault="00EC3C74" w:rsidP="00EC3C74">
      <w:pPr>
        <w:spacing w:after="0" w:line="480" w:lineRule="auto"/>
        <w:ind w:left="851" w:hanging="851"/>
        <w:rPr>
          <w:rFonts w:ascii="Times New Roman" w:hAnsi="Times New Roman"/>
          <w:sz w:val="24"/>
          <w:szCs w:val="24"/>
          <w:lang w:val="en-US"/>
        </w:rPr>
      </w:pPr>
      <w:r w:rsidRPr="004757A4">
        <w:rPr>
          <w:rFonts w:ascii="Times New Roman" w:hAnsi="Times New Roman"/>
          <w:sz w:val="24"/>
          <w:szCs w:val="24"/>
        </w:rPr>
        <w:t xml:space="preserve">Pettenati, P., Stefanini, S., &amp; Volterra, V. (2010). Motoric characteristics of representational gestures produced by young children in a naming task. </w:t>
      </w:r>
      <w:r w:rsidRPr="004757A4">
        <w:rPr>
          <w:rFonts w:ascii="Times New Roman" w:hAnsi="Times New Roman"/>
          <w:i/>
          <w:iCs/>
          <w:sz w:val="24"/>
          <w:szCs w:val="24"/>
        </w:rPr>
        <w:t>Journal of Child Language, 37</w:t>
      </w:r>
      <w:r w:rsidRPr="004757A4">
        <w:rPr>
          <w:rFonts w:ascii="Times New Roman" w:hAnsi="Times New Roman"/>
          <w:sz w:val="24"/>
          <w:szCs w:val="24"/>
        </w:rPr>
        <w:t>, 887-911.https://doi.org/10.1017/S0305000909990092</w:t>
      </w:r>
    </w:p>
    <w:p w:rsidR="00EC3C74" w:rsidRPr="004757A4" w:rsidRDefault="00EC3C74" w:rsidP="00EC3C74">
      <w:pPr>
        <w:spacing w:after="0" w:line="480" w:lineRule="auto"/>
        <w:ind w:left="851" w:hanging="851"/>
        <w:rPr>
          <w:rFonts w:ascii="Times New Roman" w:hAnsi="Times New Roman"/>
          <w:sz w:val="24"/>
          <w:szCs w:val="24"/>
        </w:rPr>
      </w:pPr>
      <w:r w:rsidRPr="004757A4">
        <w:rPr>
          <w:rFonts w:ascii="Times New Roman" w:hAnsi="Times New Roman"/>
          <w:sz w:val="24"/>
          <w:szCs w:val="24"/>
        </w:rPr>
        <w:lastRenderedPageBreak/>
        <w:t xml:space="preserve">Pizzuto, E. &amp; Capobianco, M. (2005). </w:t>
      </w:r>
      <w:r w:rsidRPr="004757A4">
        <w:rPr>
          <w:rFonts w:ascii="Times New Roman" w:hAnsi="Times New Roman"/>
          <w:sz w:val="24"/>
          <w:szCs w:val="24"/>
          <w:lang w:val="en-US"/>
        </w:rPr>
        <w:t xml:space="preserve">The link (and differences) between deixis and symbols in children’s early gestural-vocal system. </w:t>
      </w:r>
      <w:r w:rsidRPr="004757A4">
        <w:rPr>
          <w:rFonts w:ascii="Times New Roman" w:hAnsi="Times New Roman"/>
          <w:i/>
          <w:iCs/>
          <w:sz w:val="24"/>
          <w:szCs w:val="24"/>
        </w:rPr>
        <w:t>Gesture</w:t>
      </w:r>
      <w:r w:rsidRPr="004757A4">
        <w:rPr>
          <w:rFonts w:ascii="Times New Roman" w:hAnsi="Times New Roman"/>
          <w:sz w:val="24"/>
          <w:szCs w:val="24"/>
        </w:rPr>
        <w:t xml:space="preserve">, </w:t>
      </w:r>
      <w:r w:rsidRPr="004757A4">
        <w:rPr>
          <w:rFonts w:ascii="Times New Roman" w:hAnsi="Times New Roman"/>
          <w:i/>
          <w:iCs/>
          <w:sz w:val="24"/>
          <w:szCs w:val="24"/>
        </w:rPr>
        <w:t>5</w:t>
      </w:r>
      <w:r w:rsidRPr="004757A4">
        <w:rPr>
          <w:rFonts w:ascii="Times New Roman" w:hAnsi="Times New Roman"/>
          <w:sz w:val="24"/>
          <w:szCs w:val="24"/>
        </w:rPr>
        <w:t>, 179-199.</w:t>
      </w:r>
      <w:r w:rsidRPr="004757A4">
        <w:t xml:space="preserve"> </w:t>
      </w:r>
      <w:r w:rsidR="007916E6" w:rsidRPr="004757A4">
        <w:rPr>
          <w:rFonts w:ascii="Times New Roman" w:hAnsi="Times New Roman"/>
          <w:sz w:val="24"/>
          <w:szCs w:val="24"/>
        </w:rPr>
        <w:t>https://doi.org/10.1075/gest.5.1.13piz</w:t>
      </w:r>
    </w:p>
    <w:p w:rsidR="00D77C74" w:rsidRPr="004757A4" w:rsidRDefault="004757A4" w:rsidP="00CE6943">
      <w:pPr>
        <w:spacing w:after="0" w:line="480" w:lineRule="auto"/>
        <w:ind w:left="851" w:hanging="851"/>
        <w:rPr>
          <w:rFonts w:ascii="Times New Roman" w:hAnsi="Times New Roman"/>
          <w:sz w:val="24"/>
          <w:szCs w:val="24"/>
        </w:rPr>
      </w:pPr>
      <w:r w:rsidRPr="004757A4">
        <w:rPr>
          <w:rFonts w:ascii="Times New Roman" w:hAnsi="Times New Roman"/>
          <w:sz w:val="24"/>
          <w:szCs w:val="24"/>
        </w:rPr>
        <w:t>Quinn, S. &amp; Kidd, E. (2019</w:t>
      </w:r>
      <w:r w:rsidR="004D345A" w:rsidRPr="004757A4">
        <w:rPr>
          <w:rFonts w:ascii="Times New Roman" w:hAnsi="Times New Roman"/>
          <w:sz w:val="24"/>
          <w:szCs w:val="24"/>
        </w:rPr>
        <w:t>,</w:t>
      </w:r>
      <w:r w:rsidR="00887A3E" w:rsidRPr="004757A4">
        <w:rPr>
          <w:rFonts w:ascii="Times New Roman" w:hAnsi="Times New Roman"/>
          <w:sz w:val="24"/>
          <w:szCs w:val="24"/>
        </w:rPr>
        <w:t xml:space="preserve"> </w:t>
      </w:r>
      <w:r w:rsidR="00007533" w:rsidRPr="004757A4">
        <w:rPr>
          <w:rFonts w:ascii="Times New Roman" w:hAnsi="Times New Roman"/>
          <w:sz w:val="24"/>
          <w:szCs w:val="24"/>
        </w:rPr>
        <w:t>in press</w:t>
      </w:r>
      <w:r w:rsidR="00D77C74" w:rsidRPr="004757A4">
        <w:rPr>
          <w:rFonts w:ascii="Times New Roman" w:hAnsi="Times New Roman"/>
          <w:sz w:val="24"/>
          <w:szCs w:val="24"/>
        </w:rPr>
        <w:t xml:space="preserve">). </w:t>
      </w:r>
      <w:r w:rsidR="00CE6943" w:rsidRPr="004757A4">
        <w:rPr>
          <w:rFonts w:ascii="Times New Roman" w:hAnsi="Times New Roman"/>
          <w:sz w:val="24"/>
          <w:szCs w:val="24"/>
        </w:rPr>
        <w:t xml:space="preserve">Symbolic </w:t>
      </w:r>
      <w:r w:rsidR="00D77C74" w:rsidRPr="004757A4">
        <w:rPr>
          <w:rFonts w:ascii="Times New Roman" w:hAnsi="Times New Roman"/>
          <w:sz w:val="24"/>
          <w:szCs w:val="24"/>
        </w:rPr>
        <w:t xml:space="preserve">play promotes non-verbal communicative exchange in infant-caregiver dyads. </w:t>
      </w:r>
      <w:r w:rsidR="00D77C74" w:rsidRPr="004757A4">
        <w:rPr>
          <w:rFonts w:ascii="Times New Roman" w:hAnsi="Times New Roman"/>
          <w:i/>
          <w:sz w:val="24"/>
          <w:szCs w:val="24"/>
        </w:rPr>
        <w:t xml:space="preserve">British Journal of Developmental Psychology. </w:t>
      </w:r>
      <w:r w:rsidRPr="00866C8C">
        <w:rPr>
          <w:rFonts w:ascii="Times New Roman" w:hAnsi="Times New Roman"/>
          <w:sz w:val="24"/>
          <w:szCs w:val="24"/>
        </w:rPr>
        <w:t>https://</w:t>
      </w:r>
      <w:r w:rsidR="00D77C74" w:rsidRPr="004757A4">
        <w:rPr>
          <w:rFonts w:ascii="Times New Roman" w:hAnsi="Times New Roman"/>
          <w:sz w:val="24"/>
          <w:szCs w:val="24"/>
        </w:rPr>
        <w:t>doi:10.1111/bjdp.12251</w:t>
      </w:r>
    </w:p>
    <w:p w:rsidR="00EC3C74" w:rsidRPr="004757A4" w:rsidRDefault="00EC3C74" w:rsidP="00EC3C74">
      <w:pPr>
        <w:spacing w:after="0" w:line="480" w:lineRule="auto"/>
        <w:ind w:left="851" w:hanging="851"/>
        <w:rPr>
          <w:rFonts w:ascii="Times New Roman" w:hAnsi="Times New Roman"/>
          <w:sz w:val="24"/>
          <w:szCs w:val="24"/>
          <w:lang w:val="it-IT"/>
        </w:rPr>
      </w:pPr>
      <w:r w:rsidRPr="004757A4">
        <w:rPr>
          <w:rFonts w:ascii="Times New Roman" w:hAnsi="Times New Roman"/>
          <w:sz w:val="24"/>
          <w:szCs w:val="24"/>
          <w:lang w:val="it-IT"/>
        </w:rPr>
        <w:t xml:space="preserve">Stefanini, S., Bello, A., Caselli, M.C., Iverson, J. M., &amp; Volterra, V. (2009). </w:t>
      </w:r>
      <w:r w:rsidRPr="004757A4">
        <w:rPr>
          <w:rFonts w:ascii="Times New Roman" w:hAnsi="Times New Roman"/>
          <w:sz w:val="24"/>
          <w:szCs w:val="24"/>
          <w:lang w:val="en-US"/>
        </w:rPr>
        <w:t xml:space="preserve">Co-speech gestures in a naming task: Developmental data. </w:t>
      </w:r>
      <w:r w:rsidRPr="004757A4">
        <w:rPr>
          <w:rFonts w:ascii="Times New Roman" w:hAnsi="Times New Roman"/>
          <w:i/>
          <w:iCs/>
          <w:sz w:val="24"/>
          <w:szCs w:val="24"/>
        </w:rPr>
        <w:t>Language and Cognitive Processes</w:t>
      </w:r>
      <w:r w:rsidRPr="004757A4">
        <w:rPr>
          <w:rFonts w:ascii="Times New Roman" w:hAnsi="Times New Roman"/>
          <w:sz w:val="24"/>
          <w:szCs w:val="24"/>
        </w:rPr>
        <w:t xml:space="preserve">, </w:t>
      </w:r>
      <w:r w:rsidRPr="004757A4">
        <w:rPr>
          <w:rFonts w:ascii="Times New Roman" w:hAnsi="Times New Roman"/>
          <w:i/>
          <w:iCs/>
          <w:sz w:val="24"/>
          <w:szCs w:val="24"/>
        </w:rPr>
        <w:t>24</w:t>
      </w:r>
      <w:r w:rsidRPr="004757A4">
        <w:rPr>
          <w:rFonts w:ascii="Times New Roman" w:hAnsi="Times New Roman"/>
          <w:sz w:val="24"/>
          <w:szCs w:val="24"/>
        </w:rPr>
        <w:t>, 168-189.</w:t>
      </w:r>
      <w:r w:rsidRPr="004757A4">
        <w:t xml:space="preserve"> </w:t>
      </w:r>
      <w:r w:rsidRPr="004757A4">
        <w:rPr>
          <w:rFonts w:ascii="Times New Roman" w:hAnsi="Times New Roman"/>
          <w:sz w:val="24"/>
          <w:szCs w:val="24"/>
        </w:rPr>
        <w:t xml:space="preserve"> </w:t>
      </w:r>
      <w:r w:rsidR="004757A4" w:rsidRPr="004757A4">
        <w:rPr>
          <w:rFonts w:ascii="Times New Roman" w:hAnsi="Times New Roman"/>
          <w:sz w:val="24"/>
          <w:szCs w:val="24"/>
          <w:lang w:val="it-IT"/>
        </w:rPr>
        <w:t>https://</w:t>
      </w:r>
      <w:r w:rsidRPr="004757A4">
        <w:rPr>
          <w:rFonts w:ascii="Times New Roman" w:hAnsi="Times New Roman"/>
          <w:sz w:val="24"/>
          <w:szCs w:val="24"/>
          <w:lang w:val="it-IT"/>
        </w:rPr>
        <w:t xml:space="preserve">doi.org/10.1080/01690960802187755 </w:t>
      </w:r>
    </w:p>
    <w:p w:rsidR="00EC3C74" w:rsidRPr="004757A4" w:rsidRDefault="00EC3C74" w:rsidP="00EC3C74">
      <w:pPr>
        <w:spacing w:after="0" w:line="480" w:lineRule="auto"/>
        <w:ind w:left="851" w:hanging="851"/>
        <w:rPr>
          <w:rFonts w:ascii="Times New Roman" w:hAnsi="Times New Roman"/>
          <w:sz w:val="24"/>
          <w:szCs w:val="24"/>
        </w:rPr>
      </w:pPr>
      <w:r w:rsidRPr="004757A4">
        <w:rPr>
          <w:rFonts w:ascii="Times New Roman" w:hAnsi="Times New Roman"/>
          <w:sz w:val="24"/>
          <w:szCs w:val="24"/>
          <w:lang w:val="it-IT"/>
        </w:rPr>
        <w:t xml:space="preserve">Stefanini, S., Caselli, M.C., &amp; Volterra, V. (2007). </w:t>
      </w:r>
      <w:r w:rsidRPr="004757A4">
        <w:rPr>
          <w:rFonts w:ascii="Times New Roman" w:hAnsi="Times New Roman"/>
          <w:sz w:val="24"/>
          <w:szCs w:val="24"/>
          <w:lang w:val="en-US"/>
        </w:rPr>
        <w:t xml:space="preserve">Spoken and gestural production in a naming task by young children with Down syndrome. </w:t>
      </w:r>
      <w:r w:rsidRPr="004757A4">
        <w:rPr>
          <w:rFonts w:ascii="Times New Roman" w:hAnsi="Times New Roman"/>
          <w:i/>
          <w:iCs/>
          <w:sz w:val="24"/>
          <w:szCs w:val="24"/>
        </w:rPr>
        <w:t>Brain and Language</w:t>
      </w:r>
      <w:r w:rsidRPr="004757A4">
        <w:rPr>
          <w:rFonts w:ascii="Times New Roman" w:hAnsi="Times New Roman"/>
          <w:sz w:val="24"/>
          <w:szCs w:val="24"/>
        </w:rPr>
        <w:t xml:space="preserve">, </w:t>
      </w:r>
      <w:r w:rsidRPr="004757A4">
        <w:rPr>
          <w:rFonts w:ascii="Times New Roman" w:hAnsi="Times New Roman"/>
          <w:i/>
          <w:iCs/>
          <w:sz w:val="24"/>
          <w:szCs w:val="24"/>
        </w:rPr>
        <w:t>101</w:t>
      </w:r>
      <w:r w:rsidRPr="004757A4">
        <w:rPr>
          <w:rFonts w:ascii="Times New Roman" w:hAnsi="Times New Roman"/>
          <w:sz w:val="24"/>
          <w:szCs w:val="24"/>
        </w:rPr>
        <w:t>, 208-221.</w:t>
      </w:r>
      <w:r w:rsidRPr="004757A4">
        <w:t xml:space="preserve"> </w:t>
      </w:r>
      <w:r w:rsidRPr="004757A4">
        <w:rPr>
          <w:rFonts w:ascii="Times New Roman" w:hAnsi="Times New Roman"/>
          <w:sz w:val="24"/>
          <w:szCs w:val="24"/>
        </w:rPr>
        <w:t>https://doi.org/10.1016/j.bandl.2007.01.005</w:t>
      </w:r>
    </w:p>
    <w:p w:rsidR="00EC3C74" w:rsidRPr="004757A4" w:rsidRDefault="00EC3C74" w:rsidP="00EC3C74">
      <w:pPr>
        <w:spacing w:after="0" w:line="480" w:lineRule="auto"/>
        <w:ind w:left="851" w:hanging="851"/>
        <w:rPr>
          <w:rFonts w:ascii="Times New Roman" w:hAnsi="Times New Roman"/>
          <w:sz w:val="24"/>
          <w:szCs w:val="24"/>
        </w:rPr>
      </w:pPr>
      <w:r w:rsidRPr="004757A4">
        <w:rPr>
          <w:rFonts w:ascii="Times New Roman" w:hAnsi="Times New Roman"/>
          <w:sz w:val="24"/>
          <w:szCs w:val="24"/>
        </w:rPr>
        <w:t xml:space="preserve">Tamis-Lemonda, C.S., Song, L., Leavell, A.S., Kahana-Kalman, R., &amp; Yoshikawa, H. (2012). Ethnic differences in mother-infant language and gestural communications are associated with specific skills in infants. </w:t>
      </w:r>
      <w:r w:rsidRPr="004757A4">
        <w:rPr>
          <w:rFonts w:ascii="Times New Roman" w:hAnsi="Times New Roman"/>
          <w:i/>
          <w:iCs/>
          <w:sz w:val="24"/>
          <w:szCs w:val="24"/>
        </w:rPr>
        <w:t>Developmental Science</w:t>
      </w:r>
      <w:r w:rsidRPr="004757A4">
        <w:rPr>
          <w:rFonts w:ascii="Times New Roman" w:hAnsi="Times New Roman"/>
          <w:sz w:val="24"/>
          <w:szCs w:val="24"/>
        </w:rPr>
        <w:t xml:space="preserve">, </w:t>
      </w:r>
      <w:r w:rsidRPr="004757A4">
        <w:rPr>
          <w:rFonts w:ascii="Times New Roman" w:hAnsi="Times New Roman"/>
          <w:i/>
          <w:iCs/>
          <w:sz w:val="24"/>
          <w:szCs w:val="24"/>
        </w:rPr>
        <w:t>15</w:t>
      </w:r>
      <w:r w:rsidRPr="004757A4">
        <w:rPr>
          <w:rFonts w:ascii="Times New Roman" w:hAnsi="Times New Roman"/>
          <w:sz w:val="24"/>
          <w:szCs w:val="24"/>
        </w:rPr>
        <w:t>, 384-397.</w:t>
      </w:r>
      <w:r w:rsidRPr="004757A4">
        <w:t xml:space="preserve"> </w:t>
      </w:r>
      <w:r w:rsidRPr="004757A4">
        <w:rPr>
          <w:rFonts w:ascii="Times New Roman" w:hAnsi="Times New Roman"/>
          <w:sz w:val="24"/>
          <w:szCs w:val="24"/>
        </w:rPr>
        <w:t>https://doi.org/10.1111/j.1467-7687.2012.01136.x</w:t>
      </w:r>
    </w:p>
    <w:p w:rsidR="00EC3C74" w:rsidRPr="004757A4" w:rsidRDefault="00EC3C74" w:rsidP="00EC3C74">
      <w:pPr>
        <w:spacing w:after="0" w:line="480" w:lineRule="auto"/>
        <w:ind w:left="851" w:hanging="851"/>
        <w:rPr>
          <w:rFonts w:ascii="Times New Roman" w:hAnsi="Times New Roman"/>
          <w:sz w:val="24"/>
          <w:szCs w:val="24"/>
        </w:rPr>
      </w:pPr>
      <w:r w:rsidRPr="004757A4">
        <w:rPr>
          <w:rFonts w:ascii="Times New Roman" w:hAnsi="Times New Roman"/>
          <w:sz w:val="24"/>
          <w:szCs w:val="24"/>
        </w:rPr>
        <w:t>Thiessen, E. D., Hill, E. A., &amp; Saffran, J. R. (2005). Infant</w:t>
      </w:r>
      <w:r w:rsidRPr="004757A4">
        <w:rPr>
          <w:rFonts w:ascii="Cambria Math" w:hAnsi="Cambria Math" w:cs="Cambria Math"/>
          <w:sz w:val="24"/>
          <w:szCs w:val="24"/>
        </w:rPr>
        <w:t>‐</w:t>
      </w:r>
      <w:r w:rsidRPr="004757A4">
        <w:rPr>
          <w:rFonts w:ascii="Times New Roman" w:hAnsi="Times New Roman"/>
          <w:sz w:val="24"/>
          <w:szCs w:val="24"/>
        </w:rPr>
        <w:t xml:space="preserve">directed speech facilitates word segmentation. </w:t>
      </w:r>
      <w:r w:rsidRPr="004757A4">
        <w:rPr>
          <w:rFonts w:ascii="Times New Roman" w:hAnsi="Times New Roman"/>
          <w:i/>
          <w:iCs/>
          <w:sz w:val="24"/>
          <w:szCs w:val="24"/>
        </w:rPr>
        <w:t>Infancy</w:t>
      </w:r>
      <w:r w:rsidRPr="004757A4">
        <w:rPr>
          <w:rFonts w:ascii="Times New Roman" w:hAnsi="Times New Roman"/>
          <w:sz w:val="24"/>
          <w:szCs w:val="24"/>
        </w:rPr>
        <w:t xml:space="preserve">, </w:t>
      </w:r>
      <w:r w:rsidRPr="004757A4">
        <w:rPr>
          <w:rFonts w:ascii="Times New Roman" w:hAnsi="Times New Roman"/>
          <w:i/>
          <w:iCs/>
          <w:sz w:val="24"/>
          <w:szCs w:val="24"/>
        </w:rPr>
        <w:t>7</w:t>
      </w:r>
      <w:r w:rsidRPr="004757A4">
        <w:rPr>
          <w:rFonts w:ascii="Times New Roman" w:hAnsi="Times New Roman"/>
          <w:sz w:val="24"/>
          <w:szCs w:val="24"/>
        </w:rPr>
        <w:t>, 53-71.</w:t>
      </w:r>
      <w:r w:rsidRPr="004757A4">
        <w:t xml:space="preserve"> </w:t>
      </w:r>
      <w:r w:rsidRPr="004757A4">
        <w:rPr>
          <w:rFonts w:ascii="Times New Roman" w:hAnsi="Times New Roman"/>
          <w:sz w:val="24"/>
          <w:szCs w:val="24"/>
        </w:rPr>
        <w:t>https://doi.org/10.1207/s15327078in0701_5</w:t>
      </w:r>
    </w:p>
    <w:p w:rsidR="00EC3C74" w:rsidRPr="004757A4" w:rsidRDefault="00EC3C74" w:rsidP="00EC3C74">
      <w:pPr>
        <w:spacing w:after="0" w:line="480" w:lineRule="auto"/>
        <w:ind w:left="851" w:hanging="851"/>
        <w:rPr>
          <w:rFonts w:ascii="Times New Roman" w:hAnsi="Times New Roman"/>
          <w:sz w:val="24"/>
          <w:szCs w:val="24"/>
        </w:rPr>
      </w:pPr>
      <w:r w:rsidRPr="004757A4">
        <w:rPr>
          <w:rFonts w:ascii="Times New Roman" w:hAnsi="Times New Roman"/>
          <w:sz w:val="24"/>
          <w:szCs w:val="24"/>
        </w:rPr>
        <w:t xml:space="preserve">Thordardottir, E. (2005). Early lexical and syntactic development in Quebec French and English: Implications for cross-linguistic and bilingual assessment. </w:t>
      </w:r>
      <w:r w:rsidRPr="004757A4">
        <w:rPr>
          <w:rFonts w:ascii="Times New Roman" w:hAnsi="Times New Roman"/>
          <w:i/>
          <w:iCs/>
          <w:sz w:val="24"/>
          <w:szCs w:val="24"/>
        </w:rPr>
        <w:t>International Journal of Language and Communication Disorders, 40</w:t>
      </w:r>
      <w:r w:rsidRPr="004757A4">
        <w:rPr>
          <w:rFonts w:ascii="Times New Roman" w:hAnsi="Times New Roman"/>
          <w:sz w:val="24"/>
          <w:szCs w:val="24"/>
        </w:rPr>
        <w:t>, 243 – 278.</w:t>
      </w:r>
      <w:r w:rsidRPr="004757A4">
        <w:t xml:space="preserve"> </w:t>
      </w:r>
      <w:r w:rsidRPr="004757A4">
        <w:rPr>
          <w:rFonts w:ascii="Times New Roman" w:hAnsi="Times New Roman"/>
          <w:sz w:val="24"/>
          <w:szCs w:val="24"/>
        </w:rPr>
        <w:t>https://doi.org/10.1080/13682820410001729655</w:t>
      </w:r>
    </w:p>
    <w:p w:rsidR="00EC3C74" w:rsidRPr="004757A4" w:rsidRDefault="00EC3C74" w:rsidP="00EC3C74">
      <w:pPr>
        <w:spacing w:after="0" w:line="480" w:lineRule="auto"/>
        <w:ind w:left="851" w:hanging="851"/>
        <w:rPr>
          <w:rFonts w:ascii="Times New Roman" w:hAnsi="Times New Roman"/>
          <w:sz w:val="24"/>
          <w:szCs w:val="24"/>
          <w:lang w:val="it-IT"/>
        </w:rPr>
      </w:pPr>
      <w:r w:rsidRPr="004757A4">
        <w:rPr>
          <w:rFonts w:ascii="Times New Roman" w:hAnsi="Times New Roman"/>
          <w:sz w:val="24"/>
          <w:szCs w:val="24"/>
          <w:lang w:val="en-US"/>
        </w:rPr>
        <w:t xml:space="preserve">Tomasello, M., Carpenter, M., &amp; Liszkowski, U. (2007). A new look at infant pointing. </w:t>
      </w:r>
      <w:r w:rsidRPr="004757A4">
        <w:rPr>
          <w:rFonts w:ascii="Times New Roman" w:hAnsi="Times New Roman"/>
          <w:i/>
          <w:iCs/>
          <w:sz w:val="24"/>
          <w:szCs w:val="24"/>
          <w:lang w:val="it-IT"/>
        </w:rPr>
        <w:t>Child Development</w:t>
      </w:r>
      <w:r w:rsidRPr="004757A4">
        <w:rPr>
          <w:rFonts w:ascii="Times New Roman" w:hAnsi="Times New Roman"/>
          <w:sz w:val="24"/>
          <w:szCs w:val="24"/>
          <w:lang w:val="it-IT"/>
        </w:rPr>
        <w:t xml:space="preserve">, </w:t>
      </w:r>
      <w:r w:rsidRPr="004757A4">
        <w:rPr>
          <w:rFonts w:ascii="Times New Roman" w:hAnsi="Times New Roman"/>
          <w:i/>
          <w:iCs/>
          <w:sz w:val="24"/>
          <w:szCs w:val="24"/>
          <w:lang w:val="it-IT"/>
        </w:rPr>
        <w:t>78</w:t>
      </w:r>
      <w:r w:rsidRPr="004757A4">
        <w:rPr>
          <w:rFonts w:ascii="Times New Roman" w:hAnsi="Times New Roman"/>
          <w:sz w:val="24"/>
          <w:szCs w:val="24"/>
          <w:lang w:val="it-IT"/>
        </w:rPr>
        <w:t>, 705-722.</w:t>
      </w:r>
      <w:r w:rsidRPr="004757A4">
        <w:rPr>
          <w:lang w:val="it-IT"/>
        </w:rPr>
        <w:t xml:space="preserve"> </w:t>
      </w:r>
      <w:r w:rsidRPr="004757A4">
        <w:rPr>
          <w:rFonts w:ascii="Times New Roman" w:hAnsi="Times New Roman"/>
          <w:sz w:val="24"/>
          <w:szCs w:val="24"/>
          <w:lang w:val="it-IT"/>
        </w:rPr>
        <w:t xml:space="preserve">https://doi.org/10.1111/j.1467-8624.2007.01025.x </w:t>
      </w:r>
    </w:p>
    <w:p w:rsidR="00EC3C74" w:rsidRPr="004757A4" w:rsidRDefault="00EC3C74" w:rsidP="00EC3C74">
      <w:pPr>
        <w:spacing w:after="0" w:line="480" w:lineRule="auto"/>
        <w:ind w:left="851" w:hanging="851"/>
        <w:rPr>
          <w:rFonts w:ascii="Times New Roman" w:hAnsi="Times New Roman"/>
          <w:sz w:val="24"/>
          <w:szCs w:val="24"/>
        </w:rPr>
      </w:pPr>
      <w:r w:rsidRPr="004757A4">
        <w:rPr>
          <w:rFonts w:ascii="Times New Roman" w:hAnsi="Times New Roman"/>
          <w:sz w:val="24"/>
          <w:szCs w:val="24"/>
          <w:lang w:val="it-IT"/>
        </w:rPr>
        <w:lastRenderedPageBreak/>
        <w:t xml:space="preserve">Volterra, V., Capirci, O., Caselli, M.C., Rinaldi, P., Sparaci, L. (2017). </w:t>
      </w:r>
      <w:r w:rsidRPr="004757A4">
        <w:rPr>
          <w:rFonts w:ascii="Times New Roman" w:hAnsi="Times New Roman"/>
          <w:sz w:val="24"/>
          <w:szCs w:val="24"/>
        </w:rPr>
        <w:t xml:space="preserve">Developmental evidence for continuity from action to gesture to sign/word (pp.13-41). In M. Guidetti and A. Morgenstern (Eds.), </w:t>
      </w:r>
      <w:r w:rsidRPr="004757A4">
        <w:rPr>
          <w:rFonts w:ascii="Times New Roman" w:hAnsi="Times New Roman"/>
          <w:i/>
          <w:iCs/>
          <w:sz w:val="24"/>
          <w:szCs w:val="24"/>
        </w:rPr>
        <w:t>Language Interaction and Acquisition</w:t>
      </w:r>
      <w:r w:rsidRPr="004757A4">
        <w:rPr>
          <w:rFonts w:ascii="Times New Roman" w:hAnsi="Times New Roman"/>
          <w:sz w:val="24"/>
          <w:szCs w:val="24"/>
        </w:rPr>
        <w:t xml:space="preserve"> [LIA 8:1]. https://doi.org/10.1075/lia.8.1.02vol</w:t>
      </w:r>
    </w:p>
    <w:p w:rsidR="00EC3C74" w:rsidRPr="004757A4" w:rsidRDefault="00EC3C74" w:rsidP="00EC3C74">
      <w:pPr>
        <w:spacing w:after="0" w:line="480" w:lineRule="auto"/>
        <w:ind w:left="851" w:hanging="851"/>
        <w:rPr>
          <w:rFonts w:ascii="Times New Roman" w:hAnsi="Times New Roman"/>
          <w:sz w:val="24"/>
          <w:szCs w:val="24"/>
          <w:lang w:val="en-US"/>
        </w:rPr>
      </w:pPr>
      <w:r w:rsidRPr="004757A4">
        <w:rPr>
          <w:rFonts w:ascii="Times New Roman" w:hAnsi="Times New Roman"/>
          <w:sz w:val="24"/>
          <w:szCs w:val="24"/>
          <w:lang w:val="it-IT"/>
        </w:rPr>
        <w:t xml:space="preserve">Volterra, V., Caselli, M.C., Capirci, O., &amp; Pizzuto, E. (2005). </w:t>
      </w:r>
      <w:r w:rsidRPr="004757A4">
        <w:rPr>
          <w:rFonts w:ascii="Times New Roman" w:hAnsi="Times New Roman"/>
          <w:sz w:val="24"/>
          <w:szCs w:val="24"/>
          <w:lang w:val="en-US"/>
        </w:rPr>
        <w:t xml:space="preserve">Gesture and the emergence and development of language. In M. Tomasello &amp; D.I. Slobin (Eds.), </w:t>
      </w:r>
      <w:r w:rsidRPr="004757A4">
        <w:rPr>
          <w:rFonts w:ascii="Times New Roman" w:hAnsi="Times New Roman"/>
          <w:i/>
          <w:iCs/>
          <w:sz w:val="24"/>
          <w:szCs w:val="24"/>
          <w:lang w:val="en-US"/>
        </w:rPr>
        <w:t>Beyond nature-nurture: Essays in honor of Elizabeth Bates</w:t>
      </w:r>
      <w:r w:rsidRPr="004757A4">
        <w:rPr>
          <w:rFonts w:ascii="Times New Roman" w:hAnsi="Times New Roman"/>
          <w:sz w:val="24"/>
          <w:szCs w:val="24"/>
          <w:lang w:val="en-US"/>
        </w:rPr>
        <w:t xml:space="preserve"> (pp. 3-40). Mawah, NJ: Lawrence Erlbaum Associates.</w:t>
      </w:r>
      <w:r w:rsidRPr="004757A4">
        <w:t xml:space="preserve"> </w:t>
      </w:r>
      <w:r w:rsidRPr="004757A4">
        <w:rPr>
          <w:rFonts w:ascii="Times New Roman" w:hAnsi="Times New Roman"/>
          <w:sz w:val="24"/>
          <w:szCs w:val="24"/>
          <w:lang w:val="en-US"/>
        </w:rPr>
        <w:t>ISBN: 9781135611125</w:t>
      </w:r>
    </w:p>
    <w:p w:rsidR="006D30B6" w:rsidRPr="004757A4" w:rsidRDefault="00FB7765" w:rsidP="007C21DA">
      <w:pPr>
        <w:spacing w:after="0" w:line="480" w:lineRule="auto"/>
        <w:ind w:firstLine="709"/>
        <w:rPr>
          <w:rFonts w:ascii="Times New Roman" w:hAnsi="Times New Roman"/>
          <w:sz w:val="24"/>
          <w:szCs w:val="24"/>
          <w:lang w:eastAsia="zh-CN"/>
        </w:rPr>
      </w:pPr>
      <w:r w:rsidRPr="004757A4">
        <w:rPr>
          <w:rFonts w:ascii="Times New Roman" w:hAnsi="Times New Roman"/>
          <w:sz w:val="24"/>
          <w:szCs w:val="24"/>
          <w:lang w:eastAsia="zh-CN"/>
        </w:rPr>
        <w:br w:type="page"/>
      </w:r>
      <w:r w:rsidR="00BF7B46" w:rsidRPr="004757A4">
        <w:rPr>
          <w:rFonts w:ascii="Times New Roman" w:hAnsi="Times New Roman"/>
          <w:sz w:val="24"/>
          <w:szCs w:val="24"/>
          <w:lang w:eastAsia="zh-CN"/>
        </w:rPr>
        <w:lastRenderedPageBreak/>
        <w:t xml:space="preserve">Table 1.  </w:t>
      </w:r>
      <w:r w:rsidR="00AA3E49" w:rsidRPr="004757A4">
        <w:rPr>
          <w:rFonts w:ascii="Times New Roman" w:hAnsi="Times New Roman"/>
          <w:sz w:val="24"/>
          <w:szCs w:val="24"/>
          <w:lang w:eastAsia="zh-CN"/>
        </w:rPr>
        <w:t xml:space="preserve">Means and standard deviations </w:t>
      </w:r>
      <w:r w:rsidR="00151F22" w:rsidRPr="004757A4">
        <w:rPr>
          <w:rFonts w:ascii="Times New Roman" w:hAnsi="Times New Roman"/>
          <w:sz w:val="24"/>
          <w:szCs w:val="24"/>
          <w:lang w:eastAsia="zh-CN"/>
        </w:rPr>
        <w:t xml:space="preserve">of </w:t>
      </w:r>
      <w:r w:rsidR="00A042C1" w:rsidRPr="004757A4">
        <w:rPr>
          <w:rFonts w:ascii="Times New Roman" w:hAnsi="Times New Roman"/>
          <w:sz w:val="24"/>
          <w:szCs w:val="24"/>
          <w:lang w:eastAsia="zh-CN"/>
        </w:rPr>
        <w:t xml:space="preserve">raw frequencies </w:t>
      </w:r>
      <w:r w:rsidR="00A425A1" w:rsidRPr="004757A4">
        <w:rPr>
          <w:rFonts w:ascii="Times New Roman" w:hAnsi="Times New Roman"/>
          <w:sz w:val="24"/>
          <w:szCs w:val="24"/>
          <w:lang w:eastAsia="zh-CN"/>
        </w:rPr>
        <w:t xml:space="preserve">to the </w:t>
      </w:r>
      <w:r w:rsidR="0091013D" w:rsidRPr="004757A4">
        <w:rPr>
          <w:rFonts w:ascii="Times New Roman" w:hAnsi="Times New Roman"/>
          <w:sz w:val="24"/>
          <w:szCs w:val="24"/>
          <w:lang w:eastAsia="zh-CN"/>
        </w:rPr>
        <w:t xml:space="preserve">word comprehension </w:t>
      </w:r>
      <w:r w:rsidR="00BE2781" w:rsidRPr="004757A4">
        <w:rPr>
          <w:rFonts w:ascii="Times New Roman" w:hAnsi="Times New Roman"/>
          <w:sz w:val="24"/>
          <w:szCs w:val="24"/>
          <w:lang w:eastAsia="zh-CN"/>
        </w:rPr>
        <w:t>and p</w:t>
      </w:r>
      <w:r w:rsidR="009F58C1" w:rsidRPr="004757A4">
        <w:rPr>
          <w:rFonts w:ascii="Times New Roman" w:hAnsi="Times New Roman"/>
          <w:sz w:val="24"/>
          <w:szCs w:val="24"/>
          <w:lang w:eastAsia="zh-CN"/>
        </w:rPr>
        <w:t>roduction</w:t>
      </w:r>
      <w:r w:rsidR="00BE2781" w:rsidRPr="004757A4">
        <w:rPr>
          <w:rFonts w:ascii="Times New Roman" w:hAnsi="Times New Roman"/>
          <w:sz w:val="24"/>
          <w:szCs w:val="24"/>
          <w:lang w:eastAsia="zh-CN"/>
        </w:rPr>
        <w:t xml:space="preserve"> </w:t>
      </w:r>
      <w:r w:rsidR="00151F22" w:rsidRPr="004757A4">
        <w:rPr>
          <w:rFonts w:ascii="Times New Roman" w:hAnsi="Times New Roman"/>
          <w:sz w:val="24"/>
          <w:szCs w:val="24"/>
          <w:lang w:eastAsia="zh-CN"/>
        </w:rPr>
        <w:t xml:space="preserve">of </w:t>
      </w:r>
      <w:r w:rsidR="00AA3E49" w:rsidRPr="004757A4">
        <w:rPr>
          <w:rFonts w:ascii="Times New Roman" w:hAnsi="Times New Roman"/>
          <w:sz w:val="24"/>
          <w:szCs w:val="24"/>
          <w:lang w:eastAsia="zh-CN"/>
        </w:rPr>
        <w:t>Italian</w:t>
      </w:r>
      <w:r w:rsidR="00DC7E0A" w:rsidRPr="004757A4">
        <w:rPr>
          <w:rFonts w:ascii="Times New Roman" w:hAnsi="Times New Roman"/>
          <w:sz w:val="24"/>
          <w:szCs w:val="24"/>
          <w:lang w:eastAsia="zh-CN"/>
        </w:rPr>
        <w:t xml:space="preserve"> (IC)</w:t>
      </w:r>
      <w:r w:rsidR="0091013D" w:rsidRPr="004757A4">
        <w:rPr>
          <w:rFonts w:ascii="Times New Roman" w:hAnsi="Times New Roman"/>
          <w:sz w:val="24"/>
          <w:szCs w:val="24"/>
          <w:lang w:eastAsia="zh-CN"/>
        </w:rPr>
        <w:t>,</w:t>
      </w:r>
      <w:r w:rsidR="00AA3E49" w:rsidRPr="004757A4">
        <w:rPr>
          <w:rFonts w:ascii="Times New Roman" w:hAnsi="Times New Roman"/>
          <w:sz w:val="24"/>
          <w:szCs w:val="24"/>
          <w:lang w:eastAsia="zh-CN"/>
        </w:rPr>
        <w:t xml:space="preserve"> Australian</w:t>
      </w:r>
      <w:r w:rsidR="00DC7E0A" w:rsidRPr="004757A4">
        <w:rPr>
          <w:rFonts w:ascii="Times New Roman" w:hAnsi="Times New Roman"/>
          <w:sz w:val="24"/>
          <w:szCs w:val="24"/>
          <w:lang w:eastAsia="zh-CN"/>
        </w:rPr>
        <w:t xml:space="preserve"> (AC)</w:t>
      </w:r>
      <w:r w:rsidR="00AA3E49" w:rsidRPr="004757A4">
        <w:rPr>
          <w:rFonts w:ascii="Times New Roman" w:hAnsi="Times New Roman"/>
          <w:sz w:val="24"/>
          <w:szCs w:val="24"/>
          <w:lang w:eastAsia="zh-CN"/>
        </w:rPr>
        <w:t xml:space="preserve"> and British</w:t>
      </w:r>
      <w:r w:rsidR="00DC7E0A" w:rsidRPr="004757A4">
        <w:rPr>
          <w:rFonts w:ascii="Times New Roman" w:hAnsi="Times New Roman"/>
          <w:sz w:val="24"/>
          <w:szCs w:val="24"/>
          <w:lang w:eastAsia="zh-CN"/>
        </w:rPr>
        <w:t xml:space="preserve"> (BC)</w:t>
      </w:r>
      <w:r w:rsidR="00AA3E49" w:rsidRPr="004757A4">
        <w:rPr>
          <w:rFonts w:ascii="Times New Roman" w:hAnsi="Times New Roman"/>
          <w:sz w:val="24"/>
          <w:szCs w:val="24"/>
          <w:lang w:eastAsia="zh-CN"/>
        </w:rPr>
        <w:t xml:space="preserve"> children</w:t>
      </w:r>
      <w:r w:rsidR="001A6E98" w:rsidRPr="004757A4">
        <w:rPr>
          <w:rFonts w:ascii="Times New Roman" w:hAnsi="Times New Roman"/>
          <w:sz w:val="24"/>
          <w:szCs w:val="24"/>
          <w:lang w:eastAsia="zh-CN"/>
        </w:rPr>
        <w:t xml:space="preserve"> in the </w:t>
      </w:r>
      <w:r w:rsidR="00D47C3B" w:rsidRPr="004757A4">
        <w:rPr>
          <w:rFonts w:ascii="Times New Roman" w:hAnsi="Times New Roman"/>
          <w:sz w:val="24"/>
          <w:szCs w:val="24"/>
          <w:lang w:eastAsia="zh-CN"/>
        </w:rPr>
        <w:t xml:space="preserve">nouns and predicates </w:t>
      </w:r>
      <w:r w:rsidR="00BE2781" w:rsidRPr="004757A4">
        <w:rPr>
          <w:rFonts w:ascii="Times New Roman" w:hAnsi="Times New Roman"/>
          <w:sz w:val="24"/>
          <w:szCs w:val="24"/>
          <w:lang w:eastAsia="zh-CN"/>
        </w:rPr>
        <w:t>subtests</w:t>
      </w:r>
      <w:r w:rsidR="00D47C3B" w:rsidRPr="004757A4">
        <w:rPr>
          <w:rFonts w:ascii="Times New Roman" w:hAnsi="Times New Roman"/>
          <w:sz w:val="24"/>
          <w:szCs w:val="24"/>
          <w:lang w:eastAsia="zh-CN"/>
        </w:rPr>
        <w:t>.</w:t>
      </w:r>
    </w:p>
    <w:p w:rsidR="002C27ED" w:rsidRPr="004757A4" w:rsidRDefault="002C27ED" w:rsidP="00ED0764">
      <w:pPr>
        <w:spacing w:after="0" w:line="480" w:lineRule="auto"/>
        <w:ind w:left="360"/>
        <w:rPr>
          <w:rFonts w:ascii="Times New Roman" w:hAnsi="Times New Roman"/>
          <w:sz w:val="24"/>
          <w:szCs w:val="24"/>
          <w:lang w:eastAsia="zh-C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6"/>
        <w:gridCol w:w="843"/>
        <w:gridCol w:w="1203"/>
        <w:gridCol w:w="1216"/>
        <w:gridCol w:w="1203"/>
        <w:gridCol w:w="870"/>
        <w:gridCol w:w="1203"/>
      </w:tblGrid>
      <w:tr w:rsidR="004757A4" w:rsidRPr="004757A4" w:rsidTr="002B76F8">
        <w:tc>
          <w:tcPr>
            <w:tcW w:w="8274" w:type="dxa"/>
            <w:gridSpan w:val="7"/>
            <w:tcBorders>
              <w:left w:val="nil"/>
              <w:bottom w:val="nil"/>
              <w:right w:val="nil"/>
            </w:tcBorders>
            <w:shd w:val="clear" w:color="auto" w:fill="auto"/>
            <w:vAlign w:val="center"/>
          </w:tcPr>
          <w:p w:rsidR="00C9551E" w:rsidRPr="004757A4" w:rsidRDefault="0091013D" w:rsidP="002B76F8">
            <w:pPr>
              <w:spacing w:after="0"/>
              <w:jc w:val="center"/>
              <w:rPr>
                <w:rFonts w:ascii="Times New Roman" w:hAnsi="Times New Roman"/>
                <w:i/>
                <w:iCs/>
                <w:sz w:val="24"/>
                <w:szCs w:val="24"/>
              </w:rPr>
            </w:pPr>
            <w:r w:rsidRPr="004757A4">
              <w:rPr>
                <w:rFonts w:ascii="Times New Roman" w:hAnsi="Times New Roman"/>
                <w:i/>
                <w:iCs/>
                <w:sz w:val="24"/>
                <w:szCs w:val="24"/>
              </w:rPr>
              <w:t>Country group</w:t>
            </w:r>
          </w:p>
        </w:tc>
      </w:tr>
      <w:tr w:rsidR="004757A4" w:rsidRPr="004757A4" w:rsidTr="002B76F8">
        <w:tc>
          <w:tcPr>
            <w:tcW w:w="1736" w:type="dxa"/>
            <w:tcBorders>
              <w:top w:val="nil"/>
              <w:left w:val="nil"/>
              <w:bottom w:val="nil"/>
              <w:right w:val="nil"/>
            </w:tcBorders>
            <w:shd w:val="clear" w:color="auto" w:fill="auto"/>
            <w:vAlign w:val="center"/>
          </w:tcPr>
          <w:p w:rsidR="00C9551E" w:rsidRPr="004757A4" w:rsidRDefault="00C9551E" w:rsidP="002B76F8">
            <w:pPr>
              <w:spacing w:after="0"/>
              <w:jc w:val="center"/>
              <w:rPr>
                <w:rFonts w:ascii="Times New Roman" w:hAnsi="Times New Roman"/>
                <w:sz w:val="24"/>
                <w:szCs w:val="24"/>
              </w:rPr>
            </w:pPr>
          </w:p>
        </w:tc>
        <w:tc>
          <w:tcPr>
            <w:tcW w:w="2046" w:type="dxa"/>
            <w:gridSpan w:val="2"/>
            <w:tcBorders>
              <w:top w:val="nil"/>
              <w:left w:val="nil"/>
              <w:bottom w:val="nil"/>
              <w:right w:val="nil"/>
            </w:tcBorders>
            <w:shd w:val="clear" w:color="auto" w:fill="auto"/>
            <w:vAlign w:val="center"/>
          </w:tcPr>
          <w:p w:rsidR="00C9551E" w:rsidRPr="004757A4" w:rsidRDefault="00DC7E0A" w:rsidP="00DC7E0A">
            <w:pPr>
              <w:spacing w:after="0"/>
              <w:jc w:val="center"/>
              <w:rPr>
                <w:rFonts w:ascii="Times New Roman" w:hAnsi="Times New Roman"/>
                <w:sz w:val="24"/>
                <w:szCs w:val="24"/>
              </w:rPr>
            </w:pPr>
            <w:r w:rsidRPr="004757A4">
              <w:rPr>
                <w:rFonts w:ascii="Times New Roman" w:hAnsi="Times New Roman"/>
                <w:sz w:val="24"/>
                <w:szCs w:val="24"/>
              </w:rPr>
              <w:t xml:space="preserve">IC </w:t>
            </w:r>
          </w:p>
          <w:p w:rsidR="00C9551E" w:rsidRPr="004757A4" w:rsidRDefault="00C9551E" w:rsidP="002B76F8">
            <w:pPr>
              <w:spacing w:after="0"/>
              <w:jc w:val="center"/>
              <w:rPr>
                <w:rFonts w:ascii="Times New Roman" w:hAnsi="Times New Roman"/>
                <w:sz w:val="24"/>
                <w:szCs w:val="24"/>
              </w:rPr>
            </w:pPr>
            <w:r w:rsidRPr="004757A4">
              <w:rPr>
                <w:rFonts w:ascii="Times New Roman" w:hAnsi="Times New Roman"/>
                <w:sz w:val="24"/>
                <w:szCs w:val="24"/>
              </w:rPr>
              <w:t>N</w:t>
            </w:r>
            <w:r w:rsidR="00AA3E49" w:rsidRPr="004757A4">
              <w:rPr>
                <w:rFonts w:ascii="Times New Roman" w:hAnsi="Times New Roman"/>
                <w:sz w:val="24"/>
                <w:szCs w:val="24"/>
              </w:rPr>
              <w:t xml:space="preserve"> </w:t>
            </w:r>
            <w:r w:rsidRPr="004757A4">
              <w:rPr>
                <w:rFonts w:ascii="Times New Roman" w:hAnsi="Times New Roman"/>
                <w:sz w:val="24"/>
                <w:szCs w:val="24"/>
              </w:rPr>
              <w:t>=</w:t>
            </w:r>
            <w:r w:rsidR="00AA3E49" w:rsidRPr="004757A4">
              <w:rPr>
                <w:rFonts w:ascii="Times New Roman" w:hAnsi="Times New Roman"/>
                <w:sz w:val="24"/>
                <w:szCs w:val="24"/>
              </w:rPr>
              <w:t xml:space="preserve"> </w:t>
            </w:r>
            <w:r w:rsidRPr="004757A4">
              <w:rPr>
                <w:rFonts w:ascii="Times New Roman" w:hAnsi="Times New Roman"/>
                <w:sz w:val="24"/>
                <w:szCs w:val="24"/>
              </w:rPr>
              <w:t>22</w:t>
            </w:r>
          </w:p>
        </w:tc>
        <w:tc>
          <w:tcPr>
            <w:tcW w:w="2419" w:type="dxa"/>
            <w:gridSpan w:val="2"/>
            <w:tcBorders>
              <w:top w:val="nil"/>
              <w:left w:val="nil"/>
              <w:bottom w:val="nil"/>
              <w:right w:val="nil"/>
            </w:tcBorders>
            <w:shd w:val="clear" w:color="auto" w:fill="auto"/>
            <w:vAlign w:val="center"/>
          </w:tcPr>
          <w:p w:rsidR="00C9551E" w:rsidRPr="004757A4" w:rsidRDefault="00DC7E0A" w:rsidP="00DC7E0A">
            <w:pPr>
              <w:spacing w:after="0"/>
              <w:jc w:val="center"/>
              <w:rPr>
                <w:rFonts w:ascii="Times New Roman" w:hAnsi="Times New Roman"/>
                <w:sz w:val="24"/>
                <w:szCs w:val="24"/>
              </w:rPr>
            </w:pPr>
            <w:r w:rsidRPr="004757A4">
              <w:rPr>
                <w:rFonts w:ascii="Times New Roman" w:hAnsi="Times New Roman"/>
                <w:sz w:val="24"/>
                <w:szCs w:val="24"/>
              </w:rPr>
              <w:t>AC</w:t>
            </w:r>
          </w:p>
          <w:p w:rsidR="00C9551E" w:rsidRPr="004757A4" w:rsidRDefault="00C9551E" w:rsidP="002B76F8">
            <w:pPr>
              <w:spacing w:after="0"/>
              <w:jc w:val="center"/>
              <w:rPr>
                <w:rFonts w:ascii="Times New Roman" w:hAnsi="Times New Roman"/>
                <w:sz w:val="24"/>
                <w:szCs w:val="24"/>
              </w:rPr>
            </w:pPr>
            <w:r w:rsidRPr="004757A4">
              <w:rPr>
                <w:rFonts w:ascii="Times New Roman" w:hAnsi="Times New Roman"/>
                <w:sz w:val="24"/>
                <w:szCs w:val="24"/>
              </w:rPr>
              <w:t>N = 30</w:t>
            </w:r>
          </w:p>
        </w:tc>
        <w:tc>
          <w:tcPr>
            <w:tcW w:w="2073" w:type="dxa"/>
            <w:gridSpan w:val="2"/>
            <w:tcBorders>
              <w:top w:val="nil"/>
              <w:left w:val="nil"/>
              <w:bottom w:val="nil"/>
              <w:right w:val="nil"/>
            </w:tcBorders>
            <w:shd w:val="clear" w:color="auto" w:fill="auto"/>
            <w:vAlign w:val="center"/>
          </w:tcPr>
          <w:p w:rsidR="00C9551E" w:rsidRPr="004757A4" w:rsidRDefault="00DC7E0A" w:rsidP="00DC7E0A">
            <w:pPr>
              <w:spacing w:after="0"/>
              <w:jc w:val="center"/>
              <w:rPr>
                <w:rFonts w:ascii="Times New Roman" w:hAnsi="Times New Roman"/>
                <w:sz w:val="24"/>
                <w:szCs w:val="24"/>
              </w:rPr>
            </w:pPr>
            <w:r w:rsidRPr="004757A4">
              <w:rPr>
                <w:rFonts w:ascii="Times New Roman" w:hAnsi="Times New Roman"/>
                <w:sz w:val="24"/>
                <w:szCs w:val="24"/>
              </w:rPr>
              <w:t>BC</w:t>
            </w:r>
          </w:p>
          <w:p w:rsidR="00C9551E" w:rsidRPr="004757A4" w:rsidRDefault="00C9551E" w:rsidP="002B76F8">
            <w:pPr>
              <w:spacing w:after="0"/>
              <w:jc w:val="center"/>
              <w:rPr>
                <w:rFonts w:ascii="Times New Roman" w:hAnsi="Times New Roman"/>
                <w:sz w:val="24"/>
                <w:szCs w:val="24"/>
              </w:rPr>
            </w:pPr>
            <w:r w:rsidRPr="004757A4">
              <w:rPr>
                <w:rFonts w:ascii="Times New Roman" w:hAnsi="Times New Roman"/>
                <w:sz w:val="24"/>
                <w:szCs w:val="24"/>
              </w:rPr>
              <w:t>N = 35</w:t>
            </w:r>
          </w:p>
        </w:tc>
      </w:tr>
      <w:tr w:rsidR="004757A4" w:rsidRPr="004757A4" w:rsidTr="002B76F8">
        <w:tc>
          <w:tcPr>
            <w:tcW w:w="1736" w:type="dxa"/>
            <w:tcBorders>
              <w:top w:val="nil"/>
              <w:left w:val="nil"/>
              <w:right w:val="nil"/>
            </w:tcBorders>
            <w:shd w:val="clear" w:color="auto" w:fill="auto"/>
            <w:vAlign w:val="center"/>
          </w:tcPr>
          <w:p w:rsidR="00C9551E" w:rsidRPr="004757A4" w:rsidRDefault="00C9551E" w:rsidP="002B76F8">
            <w:pPr>
              <w:spacing w:after="0"/>
              <w:jc w:val="center"/>
              <w:rPr>
                <w:rFonts w:ascii="Times New Roman" w:hAnsi="Times New Roman"/>
                <w:sz w:val="24"/>
                <w:szCs w:val="24"/>
              </w:rPr>
            </w:pPr>
          </w:p>
        </w:tc>
        <w:tc>
          <w:tcPr>
            <w:tcW w:w="843" w:type="dxa"/>
            <w:tcBorders>
              <w:top w:val="nil"/>
              <w:left w:val="nil"/>
              <w:right w:val="nil"/>
            </w:tcBorders>
            <w:shd w:val="clear" w:color="auto" w:fill="auto"/>
            <w:vAlign w:val="center"/>
          </w:tcPr>
          <w:p w:rsidR="00C9551E" w:rsidRPr="004757A4" w:rsidRDefault="00C9551E" w:rsidP="002B76F8">
            <w:pPr>
              <w:spacing w:after="0"/>
              <w:jc w:val="center"/>
              <w:rPr>
                <w:rFonts w:ascii="Times New Roman" w:hAnsi="Times New Roman"/>
                <w:sz w:val="24"/>
                <w:szCs w:val="24"/>
              </w:rPr>
            </w:pPr>
            <w:r w:rsidRPr="004757A4">
              <w:rPr>
                <w:rFonts w:ascii="Times New Roman" w:hAnsi="Times New Roman"/>
                <w:sz w:val="24"/>
                <w:szCs w:val="24"/>
              </w:rPr>
              <w:t>Nouns</w:t>
            </w:r>
          </w:p>
        </w:tc>
        <w:tc>
          <w:tcPr>
            <w:tcW w:w="1203" w:type="dxa"/>
            <w:tcBorders>
              <w:top w:val="nil"/>
              <w:left w:val="nil"/>
              <w:right w:val="nil"/>
            </w:tcBorders>
            <w:shd w:val="clear" w:color="auto" w:fill="auto"/>
            <w:vAlign w:val="center"/>
          </w:tcPr>
          <w:p w:rsidR="00C9551E" w:rsidRPr="004757A4" w:rsidRDefault="00C9551E" w:rsidP="002B76F8">
            <w:pPr>
              <w:spacing w:after="0"/>
              <w:jc w:val="center"/>
              <w:rPr>
                <w:rFonts w:ascii="Times New Roman" w:hAnsi="Times New Roman"/>
                <w:sz w:val="24"/>
                <w:szCs w:val="24"/>
              </w:rPr>
            </w:pPr>
            <w:r w:rsidRPr="004757A4">
              <w:rPr>
                <w:rFonts w:ascii="Times New Roman" w:hAnsi="Times New Roman"/>
                <w:sz w:val="24"/>
                <w:szCs w:val="24"/>
              </w:rPr>
              <w:t>Predicates</w:t>
            </w:r>
          </w:p>
        </w:tc>
        <w:tc>
          <w:tcPr>
            <w:tcW w:w="1216" w:type="dxa"/>
            <w:tcBorders>
              <w:top w:val="nil"/>
              <w:left w:val="nil"/>
              <w:right w:val="nil"/>
            </w:tcBorders>
            <w:shd w:val="clear" w:color="auto" w:fill="auto"/>
            <w:vAlign w:val="center"/>
          </w:tcPr>
          <w:p w:rsidR="00C9551E" w:rsidRPr="004757A4" w:rsidRDefault="00C9551E" w:rsidP="002B76F8">
            <w:pPr>
              <w:spacing w:after="0"/>
              <w:jc w:val="center"/>
              <w:rPr>
                <w:rFonts w:ascii="Times New Roman" w:hAnsi="Times New Roman"/>
                <w:sz w:val="24"/>
                <w:szCs w:val="24"/>
              </w:rPr>
            </w:pPr>
            <w:r w:rsidRPr="004757A4">
              <w:rPr>
                <w:rFonts w:ascii="Times New Roman" w:hAnsi="Times New Roman"/>
                <w:sz w:val="24"/>
                <w:szCs w:val="24"/>
              </w:rPr>
              <w:t>Nouns</w:t>
            </w:r>
          </w:p>
        </w:tc>
        <w:tc>
          <w:tcPr>
            <w:tcW w:w="1203" w:type="dxa"/>
            <w:tcBorders>
              <w:top w:val="nil"/>
              <w:left w:val="nil"/>
              <w:right w:val="nil"/>
            </w:tcBorders>
            <w:shd w:val="clear" w:color="auto" w:fill="auto"/>
            <w:vAlign w:val="center"/>
          </w:tcPr>
          <w:p w:rsidR="00C9551E" w:rsidRPr="004757A4" w:rsidRDefault="00C9551E" w:rsidP="002B76F8">
            <w:pPr>
              <w:spacing w:after="0"/>
              <w:jc w:val="center"/>
              <w:rPr>
                <w:rFonts w:ascii="Times New Roman" w:hAnsi="Times New Roman"/>
                <w:sz w:val="24"/>
                <w:szCs w:val="24"/>
              </w:rPr>
            </w:pPr>
            <w:r w:rsidRPr="004757A4">
              <w:rPr>
                <w:rFonts w:ascii="Times New Roman" w:hAnsi="Times New Roman"/>
                <w:sz w:val="24"/>
                <w:szCs w:val="24"/>
              </w:rPr>
              <w:t>Predicates</w:t>
            </w:r>
          </w:p>
        </w:tc>
        <w:tc>
          <w:tcPr>
            <w:tcW w:w="870" w:type="dxa"/>
            <w:tcBorders>
              <w:top w:val="nil"/>
              <w:left w:val="nil"/>
              <w:right w:val="nil"/>
            </w:tcBorders>
            <w:shd w:val="clear" w:color="auto" w:fill="auto"/>
            <w:vAlign w:val="center"/>
          </w:tcPr>
          <w:p w:rsidR="00C9551E" w:rsidRPr="004757A4" w:rsidRDefault="00C9551E" w:rsidP="002B76F8">
            <w:pPr>
              <w:spacing w:after="0"/>
              <w:jc w:val="center"/>
              <w:rPr>
                <w:rFonts w:ascii="Times New Roman" w:hAnsi="Times New Roman"/>
                <w:sz w:val="24"/>
                <w:szCs w:val="24"/>
              </w:rPr>
            </w:pPr>
            <w:r w:rsidRPr="004757A4">
              <w:rPr>
                <w:rFonts w:ascii="Times New Roman" w:hAnsi="Times New Roman"/>
                <w:sz w:val="24"/>
                <w:szCs w:val="24"/>
              </w:rPr>
              <w:t>Nouns</w:t>
            </w:r>
          </w:p>
        </w:tc>
        <w:tc>
          <w:tcPr>
            <w:tcW w:w="1203" w:type="dxa"/>
            <w:tcBorders>
              <w:top w:val="nil"/>
              <w:left w:val="nil"/>
              <w:bottom w:val="nil"/>
              <w:right w:val="nil"/>
            </w:tcBorders>
            <w:shd w:val="clear" w:color="auto" w:fill="auto"/>
            <w:vAlign w:val="center"/>
          </w:tcPr>
          <w:p w:rsidR="00C9551E" w:rsidRPr="004757A4" w:rsidRDefault="00C9551E" w:rsidP="002B76F8">
            <w:pPr>
              <w:spacing w:after="0"/>
              <w:jc w:val="center"/>
              <w:rPr>
                <w:rFonts w:ascii="Times New Roman" w:hAnsi="Times New Roman"/>
                <w:sz w:val="24"/>
                <w:szCs w:val="24"/>
              </w:rPr>
            </w:pPr>
            <w:r w:rsidRPr="004757A4">
              <w:rPr>
                <w:rFonts w:ascii="Times New Roman" w:hAnsi="Times New Roman"/>
                <w:sz w:val="24"/>
                <w:szCs w:val="24"/>
              </w:rPr>
              <w:t>Predicates</w:t>
            </w:r>
          </w:p>
        </w:tc>
      </w:tr>
      <w:tr w:rsidR="004757A4" w:rsidRPr="004757A4" w:rsidTr="002B76F8">
        <w:tc>
          <w:tcPr>
            <w:tcW w:w="1736" w:type="dxa"/>
            <w:tcBorders>
              <w:left w:val="nil"/>
              <w:right w:val="nil"/>
            </w:tcBorders>
            <w:shd w:val="clear" w:color="auto" w:fill="auto"/>
            <w:vAlign w:val="center"/>
          </w:tcPr>
          <w:p w:rsidR="00C9551E" w:rsidRPr="004757A4" w:rsidRDefault="00A779BB" w:rsidP="002C27ED">
            <w:pPr>
              <w:spacing w:after="0"/>
              <w:rPr>
                <w:rFonts w:ascii="Times New Roman" w:hAnsi="Times New Roman"/>
                <w:sz w:val="24"/>
                <w:szCs w:val="24"/>
              </w:rPr>
            </w:pPr>
            <w:r w:rsidRPr="004757A4">
              <w:rPr>
                <w:rFonts w:ascii="Times New Roman" w:hAnsi="Times New Roman"/>
                <w:sz w:val="24"/>
                <w:szCs w:val="24"/>
              </w:rPr>
              <w:t>Words</w:t>
            </w:r>
          </w:p>
        </w:tc>
        <w:tc>
          <w:tcPr>
            <w:tcW w:w="2046" w:type="dxa"/>
            <w:gridSpan w:val="2"/>
            <w:tcBorders>
              <w:left w:val="nil"/>
              <w:right w:val="nil"/>
            </w:tcBorders>
            <w:shd w:val="clear" w:color="auto" w:fill="auto"/>
            <w:vAlign w:val="center"/>
          </w:tcPr>
          <w:p w:rsidR="00C9551E" w:rsidRPr="004757A4" w:rsidRDefault="00C9551E" w:rsidP="002B76F8">
            <w:pPr>
              <w:spacing w:after="0"/>
              <w:jc w:val="center"/>
              <w:rPr>
                <w:rFonts w:ascii="Times New Roman" w:hAnsi="Times New Roman"/>
                <w:i/>
                <w:iCs/>
                <w:sz w:val="24"/>
                <w:szCs w:val="24"/>
              </w:rPr>
            </w:pPr>
            <w:r w:rsidRPr="004757A4">
              <w:rPr>
                <w:rFonts w:ascii="Times New Roman" w:hAnsi="Times New Roman"/>
                <w:i/>
                <w:iCs/>
                <w:sz w:val="24"/>
                <w:szCs w:val="24"/>
              </w:rPr>
              <w:t>M (SD)</w:t>
            </w:r>
          </w:p>
        </w:tc>
        <w:tc>
          <w:tcPr>
            <w:tcW w:w="2419" w:type="dxa"/>
            <w:gridSpan w:val="2"/>
            <w:tcBorders>
              <w:left w:val="nil"/>
              <w:right w:val="nil"/>
            </w:tcBorders>
            <w:shd w:val="clear" w:color="auto" w:fill="auto"/>
            <w:vAlign w:val="center"/>
          </w:tcPr>
          <w:p w:rsidR="00C9551E" w:rsidRPr="004757A4" w:rsidRDefault="00C9551E" w:rsidP="002B76F8">
            <w:pPr>
              <w:spacing w:after="0"/>
              <w:jc w:val="center"/>
              <w:rPr>
                <w:rFonts w:ascii="Times New Roman" w:hAnsi="Times New Roman"/>
                <w:i/>
                <w:iCs/>
                <w:sz w:val="24"/>
                <w:szCs w:val="24"/>
              </w:rPr>
            </w:pPr>
            <w:r w:rsidRPr="004757A4">
              <w:rPr>
                <w:rFonts w:ascii="Times New Roman" w:hAnsi="Times New Roman"/>
                <w:i/>
                <w:iCs/>
                <w:sz w:val="24"/>
                <w:szCs w:val="24"/>
              </w:rPr>
              <w:t>M (SD)</w:t>
            </w:r>
          </w:p>
        </w:tc>
        <w:tc>
          <w:tcPr>
            <w:tcW w:w="2073" w:type="dxa"/>
            <w:gridSpan w:val="2"/>
            <w:tcBorders>
              <w:left w:val="nil"/>
              <w:right w:val="nil"/>
            </w:tcBorders>
            <w:shd w:val="clear" w:color="auto" w:fill="auto"/>
            <w:vAlign w:val="center"/>
          </w:tcPr>
          <w:p w:rsidR="00C9551E" w:rsidRPr="004757A4" w:rsidRDefault="00C9551E" w:rsidP="002B76F8">
            <w:pPr>
              <w:spacing w:after="0"/>
              <w:jc w:val="center"/>
              <w:rPr>
                <w:rFonts w:ascii="Times New Roman" w:hAnsi="Times New Roman"/>
                <w:i/>
                <w:iCs/>
                <w:sz w:val="24"/>
                <w:szCs w:val="24"/>
              </w:rPr>
            </w:pPr>
            <w:r w:rsidRPr="004757A4">
              <w:rPr>
                <w:rFonts w:ascii="Times New Roman" w:hAnsi="Times New Roman"/>
                <w:i/>
                <w:iCs/>
                <w:sz w:val="24"/>
                <w:szCs w:val="24"/>
              </w:rPr>
              <w:t>M (SD)</w:t>
            </w:r>
          </w:p>
        </w:tc>
      </w:tr>
      <w:tr w:rsidR="004757A4" w:rsidRPr="004757A4" w:rsidTr="002B76F8">
        <w:tc>
          <w:tcPr>
            <w:tcW w:w="1736" w:type="dxa"/>
            <w:tcBorders>
              <w:left w:val="nil"/>
              <w:bottom w:val="nil"/>
              <w:right w:val="nil"/>
            </w:tcBorders>
            <w:shd w:val="clear" w:color="auto" w:fill="auto"/>
          </w:tcPr>
          <w:p w:rsidR="00C9551E" w:rsidRPr="004757A4" w:rsidRDefault="00C9551E" w:rsidP="002B76F8">
            <w:pPr>
              <w:spacing w:after="0"/>
              <w:rPr>
                <w:rFonts w:ascii="Times New Roman" w:hAnsi="Times New Roman"/>
                <w:sz w:val="24"/>
                <w:szCs w:val="24"/>
              </w:rPr>
            </w:pPr>
            <w:r w:rsidRPr="004757A4">
              <w:rPr>
                <w:rFonts w:ascii="Times New Roman" w:hAnsi="Times New Roman"/>
                <w:sz w:val="24"/>
                <w:szCs w:val="24"/>
              </w:rPr>
              <w:t>Comprehension</w:t>
            </w:r>
          </w:p>
        </w:tc>
        <w:tc>
          <w:tcPr>
            <w:tcW w:w="843" w:type="dxa"/>
            <w:tcBorders>
              <w:left w:val="nil"/>
              <w:bottom w:val="nil"/>
              <w:right w:val="nil"/>
            </w:tcBorders>
            <w:shd w:val="clear" w:color="auto" w:fill="auto"/>
          </w:tcPr>
          <w:p w:rsidR="00C9551E" w:rsidRPr="004757A4" w:rsidRDefault="00C9551E" w:rsidP="002B76F8">
            <w:pPr>
              <w:spacing w:after="0"/>
              <w:rPr>
                <w:rFonts w:ascii="Times New Roman" w:hAnsi="Times New Roman"/>
                <w:sz w:val="24"/>
                <w:szCs w:val="24"/>
              </w:rPr>
            </w:pPr>
          </w:p>
        </w:tc>
        <w:tc>
          <w:tcPr>
            <w:tcW w:w="1203" w:type="dxa"/>
            <w:tcBorders>
              <w:left w:val="nil"/>
              <w:bottom w:val="nil"/>
              <w:right w:val="nil"/>
            </w:tcBorders>
            <w:shd w:val="clear" w:color="auto" w:fill="auto"/>
          </w:tcPr>
          <w:p w:rsidR="00C9551E" w:rsidRPr="004757A4" w:rsidRDefault="00C9551E" w:rsidP="002B76F8">
            <w:pPr>
              <w:spacing w:after="0"/>
              <w:rPr>
                <w:rFonts w:ascii="Times New Roman" w:hAnsi="Times New Roman"/>
                <w:sz w:val="24"/>
                <w:szCs w:val="24"/>
              </w:rPr>
            </w:pPr>
          </w:p>
        </w:tc>
        <w:tc>
          <w:tcPr>
            <w:tcW w:w="1216" w:type="dxa"/>
            <w:tcBorders>
              <w:left w:val="nil"/>
              <w:bottom w:val="nil"/>
              <w:right w:val="nil"/>
            </w:tcBorders>
            <w:shd w:val="clear" w:color="auto" w:fill="auto"/>
          </w:tcPr>
          <w:p w:rsidR="00C9551E" w:rsidRPr="004757A4" w:rsidRDefault="00C9551E" w:rsidP="002B76F8">
            <w:pPr>
              <w:spacing w:after="0"/>
              <w:rPr>
                <w:rFonts w:ascii="Times New Roman" w:hAnsi="Times New Roman"/>
                <w:sz w:val="24"/>
                <w:szCs w:val="24"/>
              </w:rPr>
            </w:pPr>
          </w:p>
        </w:tc>
        <w:tc>
          <w:tcPr>
            <w:tcW w:w="1203" w:type="dxa"/>
            <w:tcBorders>
              <w:left w:val="nil"/>
              <w:bottom w:val="nil"/>
              <w:right w:val="nil"/>
            </w:tcBorders>
            <w:shd w:val="clear" w:color="auto" w:fill="auto"/>
          </w:tcPr>
          <w:p w:rsidR="00C9551E" w:rsidRPr="004757A4" w:rsidRDefault="00C9551E" w:rsidP="002B76F8">
            <w:pPr>
              <w:spacing w:after="0"/>
              <w:rPr>
                <w:rFonts w:ascii="Times New Roman" w:hAnsi="Times New Roman"/>
                <w:sz w:val="24"/>
                <w:szCs w:val="24"/>
              </w:rPr>
            </w:pPr>
          </w:p>
        </w:tc>
        <w:tc>
          <w:tcPr>
            <w:tcW w:w="870" w:type="dxa"/>
            <w:tcBorders>
              <w:left w:val="nil"/>
              <w:bottom w:val="nil"/>
              <w:right w:val="nil"/>
            </w:tcBorders>
            <w:shd w:val="clear" w:color="auto" w:fill="auto"/>
          </w:tcPr>
          <w:p w:rsidR="00C9551E" w:rsidRPr="004757A4" w:rsidRDefault="00C9551E" w:rsidP="002B76F8">
            <w:pPr>
              <w:spacing w:after="0"/>
              <w:rPr>
                <w:rFonts w:ascii="Times New Roman" w:hAnsi="Times New Roman"/>
                <w:sz w:val="24"/>
                <w:szCs w:val="24"/>
              </w:rPr>
            </w:pPr>
          </w:p>
        </w:tc>
        <w:tc>
          <w:tcPr>
            <w:tcW w:w="1203" w:type="dxa"/>
            <w:tcBorders>
              <w:left w:val="nil"/>
              <w:bottom w:val="nil"/>
              <w:right w:val="nil"/>
            </w:tcBorders>
            <w:shd w:val="clear" w:color="auto" w:fill="auto"/>
          </w:tcPr>
          <w:p w:rsidR="00C9551E" w:rsidRPr="004757A4" w:rsidRDefault="00C9551E" w:rsidP="002B76F8">
            <w:pPr>
              <w:spacing w:after="0"/>
              <w:rPr>
                <w:rFonts w:ascii="Times New Roman" w:hAnsi="Times New Roman"/>
                <w:sz w:val="24"/>
                <w:szCs w:val="24"/>
              </w:rPr>
            </w:pPr>
          </w:p>
        </w:tc>
      </w:tr>
      <w:tr w:rsidR="004757A4" w:rsidRPr="004757A4" w:rsidTr="002B76F8">
        <w:tc>
          <w:tcPr>
            <w:tcW w:w="1736" w:type="dxa"/>
            <w:tcBorders>
              <w:top w:val="nil"/>
              <w:left w:val="nil"/>
              <w:right w:val="nil"/>
            </w:tcBorders>
            <w:shd w:val="clear" w:color="auto" w:fill="auto"/>
          </w:tcPr>
          <w:p w:rsidR="00C9551E" w:rsidRPr="004757A4" w:rsidRDefault="00C9551E" w:rsidP="002B76F8">
            <w:pPr>
              <w:spacing w:after="0"/>
              <w:rPr>
                <w:rFonts w:ascii="Times New Roman" w:hAnsi="Times New Roman"/>
                <w:sz w:val="24"/>
                <w:szCs w:val="24"/>
              </w:rPr>
            </w:pPr>
            <w:r w:rsidRPr="004757A4">
              <w:rPr>
                <w:rFonts w:ascii="Times New Roman" w:hAnsi="Times New Roman"/>
                <w:sz w:val="24"/>
                <w:szCs w:val="24"/>
              </w:rPr>
              <w:t xml:space="preserve">  </w:t>
            </w:r>
            <w:r w:rsidR="00AF7CE9" w:rsidRPr="004757A4">
              <w:rPr>
                <w:rFonts w:ascii="Times New Roman" w:hAnsi="Times New Roman"/>
                <w:sz w:val="24"/>
                <w:szCs w:val="24"/>
              </w:rPr>
              <w:t xml:space="preserve">  </w:t>
            </w:r>
            <w:r w:rsidRPr="004757A4">
              <w:rPr>
                <w:rFonts w:ascii="Times New Roman" w:hAnsi="Times New Roman"/>
                <w:sz w:val="24"/>
                <w:szCs w:val="24"/>
              </w:rPr>
              <w:t>Correct</w:t>
            </w:r>
          </w:p>
        </w:tc>
        <w:tc>
          <w:tcPr>
            <w:tcW w:w="843" w:type="dxa"/>
            <w:tcBorders>
              <w:top w:val="nil"/>
              <w:left w:val="nil"/>
              <w:right w:val="nil"/>
            </w:tcBorders>
            <w:shd w:val="clear" w:color="auto" w:fill="auto"/>
          </w:tcPr>
          <w:p w:rsidR="00C9551E" w:rsidRPr="004757A4" w:rsidRDefault="00C9551E" w:rsidP="002B76F8">
            <w:pPr>
              <w:spacing w:after="0"/>
              <w:rPr>
                <w:rFonts w:ascii="Times New Roman" w:hAnsi="Times New Roman"/>
                <w:sz w:val="24"/>
                <w:szCs w:val="24"/>
              </w:rPr>
            </w:pPr>
            <w:r w:rsidRPr="004757A4">
              <w:rPr>
                <w:rFonts w:ascii="Times New Roman" w:hAnsi="Times New Roman"/>
                <w:sz w:val="24"/>
                <w:szCs w:val="24"/>
              </w:rPr>
              <w:t>18.00 (1.69)</w:t>
            </w:r>
          </w:p>
        </w:tc>
        <w:tc>
          <w:tcPr>
            <w:tcW w:w="1203" w:type="dxa"/>
            <w:tcBorders>
              <w:top w:val="nil"/>
              <w:left w:val="nil"/>
              <w:right w:val="nil"/>
            </w:tcBorders>
            <w:shd w:val="clear" w:color="auto" w:fill="auto"/>
          </w:tcPr>
          <w:p w:rsidR="00C9551E" w:rsidRPr="004757A4" w:rsidRDefault="00C9551E" w:rsidP="002B76F8">
            <w:pPr>
              <w:spacing w:after="0"/>
              <w:rPr>
                <w:rFonts w:ascii="Times New Roman" w:hAnsi="Times New Roman"/>
                <w:sz w:val="24"/>
                <w:szCs w:val="24"/>
              </w:rPr>
            </w:pPr>
            <w:r w:rsidRPr="004757A4">
              <w:rPr>
                <w:rFonts w:ascii="Times New Roman" w:hAnsi="Times New Roman"/>
                <w:sz w:val="24"/>
                <w:szCs w:val="24"/>
              </w:rPr>
              <w:t>14.68 (2.87)</w:t>
            </w:r>
          </w:p>
        </w:tc>
        <w:tc>
          <w:tcPr>
            <w:tcW w:w="1216" w:type="dxa"/>
            <w:tcBorders>
              <w:top w:val="nil"/>
              <w:left w:val="nil"/>
              <w:right w:val="nil"/>
            </w:tcBorders>
            <w:shd w:val="clear" w:color="auto" w:fill="auto"/>
          </w:tcPr>
          <w:p w:rsidR="00C9551E" w:rsidRPr="004757A4" w:rsidRDefault="00C9551E" w:rsidP="002B76F8">
            <w:pPr>
              <w:spacing w:after="0"/>
              <w:rPr>
                <w:rFonts w:ascii="Times New Roman" w:hAnsi="Times New Roman"/>
                <w:sz w:val="24"/>
                <w:szCs w:val="24"/>
              </w:rPr>
            </w:pPr>
            <w:r w:rsidRPr="004757A4">
              <w:rPr>
                <w:rFonts w:ascii="Times New Roman" w:hAnsi="Times New Roman"/>
                <w:sz w:val="24"/>
                <w:szCs w:val="24"/>
              </w:rPr>
              <w:t>15.27 (2.84)</w:t>
            </w:r>
          </w:p>
        </w:tc>
        <w:tc>
          <w:tcPr>
            <w:tcW w:w="1203" w:type="dxa"/>
            <w:tcBorders>
              <w:top w:val="nil"/>
              <w:left w:val="nil"/>
              <w:right w:val="nil"/>
            </w:tcBorders>
            <w:shd w:val="clear" w:color="auto" w:fill="auto"/>
          </w:tcPr>
          <w:p w:rsidR="00C9551E" w:rsidRPr="004757A4" w:rsidRDefault="00C9551E" w:rsidP="002B76F8">
            <w:pPr>
              <w:spacing w:after="0"/>
              <w:rPr>
                <w:rFonts w:ascii="Times New Roman" w:hAnsi="Times New Roman"/>
                <w:sz w:val="24"/>
                <w:szCs w:val="24"/>
              </w:rPr>
            </w:pPr>
            <w:r w:rsidRPr="004757A4">
              <w:rPr>
                <w:rFonts w:ascii="Times New Roman" w:hAnsi="Times New Roman"/>
                <w:sz w:val="24"/>
                <w:szCs w:val="24"/>
              </w:rPr>
              <w:t>12.43 (3.48)</w:t>
            </w:r>
          </w:p>
        </w:tc>
        <w:tc>
          <w:tcPr>
            <w:tcW w:w="870" w:type="dxa"/>
            <w:tcBorders>
              <w:top w:val="nil"/>
              <w:left w:val="nil"/>
              <w:right w:val="nil"/>
            </w:tcBorders>
            <w:shd w:val="clear" w:color="auto" w:fill="auto"/>
          </w:tcPr>
          <w:p w:rsidR="00C9551E" w:rsidRPr="004757A4" w:rsidRDefault="00C9551E" w:rsidP="002B76F8">
            <w:pPr>
              <w:spacing w:after="0"/>
              <w:rPr>
                <w:rFonts w:ascii="Times New Roman" w:hAnsi="Times New Roman"/>
                <w:sz w:val="24"/>
                <w:szCs w:val="24"/>
              </w:rPr>
            </w:pPr>
            <w:r w:rsidRPr="004757A4">
              <w:rPr>
                <w:rFonts w:ascii="Times New Roman" w:hAnsi="Times New Roman"/>
                <w:sz w:val="24"/>
                <w:szCs w:val="24"/>
              </w:rPr>
              <w:t>15.54 (2.95)</w:t>
            </w:r>
          </w:p>
        </w:tc>
        <w:tc>
          <w:tcPr>
            <w:tcW w:w="1203" w:type="dxa"/>
            <w:tcBorders>
              <w:top w:val="nil"/>
              <w:left w:val="nil"/>
              <w:right w:val="nil"/>
            </w:tcBorders>
            <w:shd w:val="clear" w:color="auto" w:fill="auto"/>
          </w:tcPr>
          <w:p w:rsidR="00C9551E" w:rsidRPr="004757A4" w:rsidRDefault="00C9551E" w:rsidP="002B76F8">
            <w:pPr>
              <w:spacing w:after="0"/>
              <w:rPr>
                <w:rFonts w:ascii="Times New Roman" w:hAnsi="Times New Roman"/>
                <w:sz w:val="24"/>
                <w:szCs w:val="24"/>
              </w:rPr>
            </w:pPr>
            <w:r w:rsidRPr="004757A4">
              <w:rPr>
                <w:rFonts w:ascii="Times New Roman" w:hAnsi="Times New Roman"/>
                <w:sz w:val="24"/>
                <w:szCs w:val="24"/>
              </w:rPr>
              <w:t>12.03 (4.20)</w:t>
            </w:r>
          </w:p>
        </w:tc>
      </w:tr>
      <w:tr w:rsidR="004757A4" w:rsidRPr="004757A4" w:rsidTr="002B76F8">
        <w:tc>
          <w:tcPr>
            <w:tcW w:w="1736" w:type="dxa"/>
            <w:tcBorders>
              <w:left w:val="nil"/>
              <w:bottom w:val="nil"/>
              <w:right w:val="nil"/>
            </w:tcBorders>
            <w:shd w:val="clear" w:color="auto" w:fill="auto"/>
          </w:tcPr>
          <w:p w:rsidR="00C9551E" w:rsidRPr="004757A4" w:rsidRDefault="00C9551E" w:rsidP="002B76F8">
            <w:pPr>
              <w:spacing w:after="0"/>
              <w:rPr>
                <w:rFonts w:ascii="Times New Roman" w:hAnsi="Times New Roman"/>
                <w:sz w:val="24"/>
                <w:szCs w:val="24"/>
              </w:rPr>
            </w:pPr>
            <w:r w:rsidRPr="004757A4">
              <w:rPr>
                <w:rFonts w:ascii="Times New Roman" w:hAnsi="Times New Roman"/>
                <w:sz w:val="24"/>
                <w:szCs w:val="24"/>
              </w:rPr>
              <w:t>Production</w:t>
            </w:r>
          </w:p>
        </w:tc>
        <w:tc>
          <w:tcPr>
            <w:tcW w:w="843" w:type="dxa"/>
            <w:tcBorders>
              <w:left w:val="nil"/>
              <w:bottom w:val="nil"/>
              <w:right w:val="nil"/>
            </w:tcBorders>
            <w:shd w:val="clear" w:color="auto" w:fill="auto"/>
          </w:tcPr>
          <w:p w:rsidR="00C9551E" w:rsidRPr="004757A4" w:rsidRDefault="00C9551E" w:rsidP="002B76F8">
            <w:pPr>
              <w:spacing w:after="0"/>
              <w:rPr>
                <w:rFonts w:ascii="Times New Roman" w:hAnsi="Times New Roman"/>
                <w:sz w:val="24"/>
                <w:szCs w:val="24"/>
              </w:rPr>
            </w:pPr>
          </w:p>
        </w:tc>
        <w:tc>
          <w:tcPr>
            <w:tcW w:w="1203" w:type="dxa"/>
            <w:tcBorders>
              <w:left w:val="nil"/>
              <w:bottom w:val="nil"/>
              <w:right w:val="nil"/>
            </w:tcBorders>
            <w:shd w:val="clear" w:color="auto" w:fill="auto"/>
          </w:tcPr>
          <w:p w:rsidR="00C9551E" w:rsidRPr="004757A4" w:rsidRDefault="00C9551E" w:rsidP="002B76F8">
            <w:pPr>
              <w:spacing w:after="0"/>
              <w:rPr>
                <w:rFonts w:ascii="Times New Roman" w:hAnsi="Times New Roman"/>
                <w:sz w:val="24"/>
                <w:szCs w:val="24"/>
              </w:rPr>
            </w:pPr>
          </w:p>
        </w:tc>
        <w:tc>
          <w:tcPr>
            <w:tcW w:w="1216" w:type="dxa"/>
            <w:tcBorders>
              <w:left w:val="nil"/>
              <w:bottom w:val="nil"/>
              <w:right w:val="nil"/>
            </w:tcBorders>
            <w:shd w:val="clear" w:color="auto" w:fill="auto"/>
          </w:tcPr>
          <w:p w:rsidR="00C9551E" w:rsidRPr="004757A4" w:rsidRDefault="00C9551E" w:rsidP="002B76F8">
            <w:pPr>
              <w:spacing w:after="0"/>
              <w:rPr>
                <w:rFonts w:ascii="Times New Roman" w:hAnsi="Times New Roman"/>
                <w:sz w:val="24"/>
                <w:szCs w:val="24"/>
              </w:rPr>
            </w:pPr>
          </w:p>
        </w:tc>
        <w:tc>
          <w:tcPr>
            <w:tcW w:w="1203" w:type="dxa"/>
            <w:tcBorders>
              <w:left w:val="nil"/>
              <w:bottom w:val="nil"/>
              <w:right w:val="nil"/>
            </w:tcBorders>
            <w:shd w:val="clear" w:color="auto" w:fill="auto"/>
          </w:tcPr>
          <w:p w:rsidR="00C9551E" w:rsidRPr="004757A4" w:rsidRDefault="00C9551E" w:rsidP="002B76F8">
            <w:pPr>
              <w:spacing w:after="0"/>
              <w:rPr>
                <w:rFonts w:ascii="Times New Roman" w:hAnsi="Times New Roman"/>
                <w:sz w:val="24"/>
                <w:szCs w:val="24"/>
              </w:rPr>
            </w:pPr>
          </w:p>
        </w:tc>
        <w:tc>
          <w:tcPr>
            <w:tcW w:w="870" w:type="dxa"/>
            <w:tcBorders>
              <w:left w:val="nil"/>
              <w:bottom w:val="nil"/>
              <w:right w:val="nil"/>
            </w:tcBorders>
            <w:shd w:val="clear" w:color="auto" w:fill="auto"/>
          </w:tcPr>
          <w:p w:rsidR="00C9551E" w:rsidRPr="004757A4" w:rsidRDefault="00C9551E" w:rsidP="002B76F8">
            <w:pPr>
              <w:spacing w:after="0"/>
              <w:rPr>
                <w:rFonts w:ascii="Times New Roman" w:hAnsi="Times New Roman"/>
                <w:sz w:val="24"/>
                <w:szCs w:val="24"/>
              </w:rPr>
            </w:pPr>
          </w:p>
        </w:tc>
        <w:tc>
          <w:tcPr>
            <w:tcW w:w="1203" w:type="dxa"/>
            <w:tcBorders>
              <w:left w:val="nil"/>
              <w:bottom w:val="nil"/>
              <w:right w:val="nil"/>
            </w:tcBorders>
            <w:shd w:val="clear" w:color="auto" w:fill="auto"/>
          </w:tcPr>
          <w:p w:rsidR="00C9551E" w:rsidRPr="004757A4" w:rsidRDefault="00C9551E" w:rsidP="002B76F8">
            <w:pPr>
              <w:spacing w:after="0"/>
              <w:rPr>
                <w:rFonts w:ascii="Times New Roman" w:hAnsi="Times New Roman"/>
                <w:sz w:val="24"/>
                <w:szCs w:val="24"/>
              </w:rPr>
            </w:pPr>
          </w:p>
        </w:tc>
      </w:tr>
      <w:tr w:rsidR="004757A4" w:rsidRPr="004757A4" w:rsidTr="002B76F8">
        <w:tc>
          <w:tcPr>
            <w:tcW w:w="1736" w:type="dxa"/>
            <w:tcBorders>
              <w:top w:val="nil"/>
              <w:left w:val="nil"/>
              <w:right w:val="nil"/>
            </w:tcBorders>
            <w:shd w:val="clear" w:color="auto" w:fill="auto"/>
          </w:tcPr>
          <w:p w:rsidR="00C9551E" w:rsidRPr="004757A4" w:rsidRDefault="00C9551E" w:rsidP="002B76F8">
            <w:pPr>
              <w:spacing w:after="0"/>
              <w:rPr>
                <w:rFonts w:ascii="Times New Roman" w:hAnsi="Times New Roman"/>
                <w:sz w:val="24"/>
                <w:szCs w:val="24"/>
              </w:rPr>
            </w:pPr>
            <w:r w:rsidRPr="004757A4">
              <w:rPr>
                <w:rFonts w:ascii="Times New Roman" w:hAnsi="Times New Roman"/>
                <w:sz w:val="24"/>
                <w:szCs w:val="24"/>
              </w:rPr>
              <w:t xml:space="preserve">   Correct</w:t>
            </w:r>
          </w:p>
        </w:tc>
        <w:tc>
          <w:tcPr>
            <w:tcW w:w="843" w:type="dxa"/>
            <w:tcBorders>
              <w:top w:val="nil"/>
              <w:left w:val="nil"/>
              <w:right w:val="nil"/>
            </w:tcBorders>
            <w:shd w:val="clear" w:color="auto" w:fill="auto"/>
          </w:tcPr>
          <w:p w:rsidR="00C9551E" w:rsidRPr="004757A4" w:rsidRDefault="00C9551E" w:rsidP="002B76F8">
            <w:pPr>
              <w:spacing w:after="0"/>
              <w:rPr>
                <w:rFonts w:ascii="Times New Roman" w:hAnsi="Times New Roman"/>
                <w:sz w:val="24"/>
                <w:szCs w:val="24"/>
              </w:rPr>
            </w:pPr>
            <w:r w:rsidRPr="004757A4">
              <w:rPr>
                <w:rFonts w:ascii="Times New Roman" w:hAnsi="Times New Roman"/>
                <w:sz w:val="24"/>
                <w:szCs w:val="24"/>
              </w:rPr>
              <w:t>11.41 (3.61)</w:t>
            </w:r>
          </w:p>
        </w:tc>
        <w:tc>
          <w:tcPr>
            <w:tcW w:w="1203" w:type="dxa"/>
            <w:tcBorders>
              <w:top w:val="nil"/>
              <w:left w:val="nil"/>
              <w:right w:val="nil"/>
            </w:tcBorders>
            <w:shd w:val="clear" w:color="auto" w:fill="auto"/>
          </w:tcPr>
          <w:p w:rsidR="00C9551E" w:rsidRPr="004757A4" w:rsidRDefault="00AF7CE9" w:rsidP="002B76F8">
            <w:pPr>
              <w:spacing w:after="0"/>
              <w:rPr>
                <w:rFonts w:ascii="Times New Roman" w:hAnsi="Times New Roman"/>
                <w:sz w:val="24"/>
                <w:szCs w:val="24"/>
              </w:rPr>
            </w:pPr>
            <w:r w:rsidRPr="004757A4">
              <w:rPr>
                <w:rFonts w:ascii="Times New Roman" w:hAnsi="Times New Roman"/>
                <w:sz w:val="24"/>
                <w:szCs w:val="24"/>
              </w:rPr>
              <w:t>8.59 (3.89)</w:t>
            </w:r>
          </w:p>
        </w:tc>
        <w:tc>
          <w:tcPr>
            <w:tcW w:w="1216" w:type="dxa"/>
            <w:tcBorders>
              <w:top w:val="nil"/>
              <w:left w:val="nil"/>
              <w:right w:val="nil"/>
            </w:tcBorders>
            <w:shd w:val="clear" w:color="auto" w:fill="auto"/>
          </w:tcPr>
          <w:p w:rsidR="00C9551E" w:rsidRPr="004757A4" w:rsidRDefault="00AF7CE9" w:rsidP="002B76F8">
            <w:pPr>
              <w:spacing w:after="0"/>
              <w:rPr>
                <w:rFonts w:ascii="Times New Roman" w:hAnsi="Times New Roman"/>
                <w:sz w:val="24"/>
                <w:szCs w:val="24"/>
              </w:rPr>
            </w:pPr>
            <w:r w:rsidRPr="004757A4">
              <w:rPr>
                <w:rFonts w:ascii="Times New Roman" w:hAnsi="Times New Roman"/>
                <w:sz w:val="24"/>
                <w:szCs w:val="24"/>
              </w:rPr>
              <w:t>8.47 (3.6</w:t>
            </w:r>
            <w:r w:rsidR="00172400" w:rsidRPr="004757A4">
              <w:rPr>
                <w:rFonts w:ascii="Times New Roman" w:hAnsi="Times New Roman"/>
                <w:sz w:val="24"/>
                <w:szCs w:val="24"/>
              </w:rPr>
              <w:t>7</w:t>
            </w:r>
            <w:r w:rsidRPr="004757A4">
              <w:rPr>
                <w:rFonts w:ascii="Times New Roman" w:hAnsi="Times New Roman"/>
                <w:sz w:val="24"/>
                <w:szCs w:val="24"/>
              </w:rPr>
              <w:t>)</w:t>
            </w:r>
          </w:p>
        </w:tc>
        <w:tc>
          <w:tcPr>
            <w:tcW w:w="1203" w:type="dxa"/>
            <w:tcBorders>
              <w:top w:val="nil"/>
              <w:left w:val="nil"/>
              <w:right w:val="nil"/>
            </w:tcBorders>
            <w:shd w:val="clear" w:color="auto" w:fill="auto"/>
          </w:tcPr>
          <w:p w:rsidR="00C9551E" w:rsidRPr="004757A4" w:rsidRDefault="00AF7CE9" w:rsidP="002B76F8">
            <w:pPr>
              <w:spacing w:after="0"/>
              <w:rPr>
                <w:rFonts w:ascii="Times New Roman" w:hAnsi="Times New Roman"/>
                <w:sz w:val="24"/>
                <w:szCs w:val="24"/>
              </w:rPr>
            </w:pPr>
            <w:r w:rsidRPr="004757A4">
              <w:rPr>
                <w:rFonts w:ascii="Times New Roman" w:hAnsi="Times New Roman"/>
                <w:sz w:val="24"/>
                <w:szCs w:val="24"/>
              </w:rPr>
              <w:t>4.07 (2.97)</w:t>
            </w:r>
          </w:p>
        </w:tc>
        <w:tc>
          <w:tcPr>
            <w:tcW w:w="870" w:type="dxa"/>
            <w:tcBorders>
              <w:top w:val="nil"/>
              <w:left w:val="nil"/>
              <w:right w:val="nil"/>
            </w:tcBorders>
            <w:shd w:val="clear" w:color="auto" w:fill="auto"/>
          </w:tcPr>
          <w:p w:rsidR="00C9551E" w:rsidRPr="004757A4" w:rsidRDefault="00AF7CE9" w:rsidP="002B76F8">
            <w:pPr>
              <w:spacing w:after="0"/>
              <w:rPr>
                <w:rFonts w:ascii="Times New Roman" w:hAnsi="Times New Roman"/>
                <w:sz w:val="24"/>
                <w:szCs w:val="24"/>
              </w:rPr>
            </w:pPr>
            <w:r w:rsidRPr="004757A4">
              <w:rPr>
                <w:rFonts w:ascii="Times New Roman" w:hAnsi="Times New Roman"/>
                <w:sz w:val="24"/>
                <w:szCs w:val="24"/>
              </w:rPr>
              <w:t>7.86 (4.12)</w:t>
            </w:r>
          </w:p>
        </w:tc>
        <w:tc>
          <w:tcPr>
            <w:tcW w:w="1203" w:type="dxa"/>
            <w:tcBorders>
              <w:top w:val="nil"/>
              <w:left w:val="nil"/>
              <w:right w:val="nil"/>
            </w:tcBorders>
            <w:shd w:val="clear" w:color="auto" w:fill="auto"/>
          </w:tcPr>
          <w:p w:rsidR="00C9551E" w:rsidRPr="004757A4" w:rsidRDefault="00AF7CE9" w:rsidP="002B76F8">
            <w:pPr>
              <w:spacing w:after="0"/>
              <w:rPr>
                <w:rFonts w:ascii="Times New Roman" w:hAnsi="Times New Roman"/>
                <w:sz w:val="24"/>
                <w:szCs w:val="24"/>
              </w:rPr>
            </w:pPr>
            <w:r w:rsidRPr="004757A4">
              <w:rPr>
                <w:rFonts w:ascii="Times New Roman" w:hAnsi="Times New Roman"/>
                <w:sz w:val="24"/>
                <w:szCs w:val="24"/>
              </w:rPr>
              <w:t>4.60 (3.28)</w:t>
            </w:r>
          </w:p>
        </w:tc>
      </w:tr>
      <w:tr w:rsidR="004757A4" w:rsidRPr="004757A4" w:rsidTr="002B76F8">
        <w:tc>
          <w:tcPr>
            <w:tcW w:w="1736" w:type="dxa"/>
            <w:tcBorders>
              <w:left w:val="nil"/>
              <w:right w:val="nil"/>
            </w:tcBorders>
            <w:shd w:val="clear" w:color="auto" w:fill="auto"/>
          </w:tcPr>
          <w:p w:rsidR="00C9551E" w:rsidRPr="004757A4" w:rsidRDefault="00C9551E" w:rsidP="002B76F8">
            <w:pPr>
              <w:spacing w:after="0"/>
              <w:rPr>
                <w:rFonts w:ascii="Times New Roman" w:hAnsi="Times New Roman"/>
                <w:sz w:val="24"/>
                <w:szCs w:val="24"/>
              </w:rPr>
            </w:pPr>
            <w:r w:rsidRPr="004757A4">
              <w:rPr>
                <w:rFonts w:ascii="Times New Roman" w:hAnsi="Times New Roman"/>
                <w:sz w:val="24"/>
                <w:szCs w:val="24"/>
              </w:rPr>
              <w:t xml:space="preserve">   Errors</w:t>
            </w:r>
          </w:p>
        </w:tc>
        <w:tc>
          <w:tcPr>
            <w:tcW w:w="843" w:type="dxa"/>
            <w:tcBorders>
              <w:left w:val="nil"/>
              <w:right w:val="nil"/>
            </w:tcBorders>
            <w:shd w:val="clear" w:color="auto" w:fill="auto"/>
          </w:tcPr>
          <w:p w:rsidR="00C9551E" w:rsidRPr="004757A4" w:rsidRDefault="00AF7CE9" w:rsidP="002B76F8">
            <w:pPr>
              <w:spacing w:after="0"/>
              <w:rPr>
                <w:rFonts w:ascii="Times New Roman" w:hAnsi="Times New Roman"/>
                <w:sz w:val="24"/>
                <w:szCs w:val="24"/>
              </w:rPr>
            </w:pPr>
            <w:r w:rsidRPr="004757A4">
              <w:rPr>
                <w:rFonts w:ascii="Times New Roman" w:hAnsi="Times New Roman"/>
                <w:sz w:val="24"/>
                <w:szCs w:val="24"/>
              </w:rPr>
              <w:t>5.50 (3.85)</w:t>
            </w:r>
          </w:p>
        </w:tc>
        <w:tc>
          <w:tcPr>
            <w:tcW w:w="1203" w:type="dxa"/>
            <w:tcBorders>
              <w:left w:val="nil"/>
              <w:right w:val="nil"/>
            </w:tcBorders>
            <w:shd w:val="clear" w:color="auto" w:fill="auto"/>
          </w:tcPr>
          <w:p w:rsidR="00C9551E" w:rsidRPr="004757A4" w:rsidRDefault="00AF7CE9" w:rsidP="002B76F8">
            <w:pPr>
              <w:spacing w:after="0"/>
              <w:rPr>
                <w:rFonts w:ascii="Times New Roman" w:hAnsi="Times New Roman"/>
                <w:sz w:val="24"/>
                <w:szCs w:val="24"/>
              </w:rPr>
            </w:pPr>
            <w:r w:rsidRPr="004757A4">
              <w:rPr>
                <w:rFonts w:ascii="Times New Roman" w:hAnsi="Times New Roman"/>
                <w:sz w:val="24"/>
                <w:szCs w:val="24"/>
              </w:rPr>
              <w:t>6.09 (3.28)</w:t>
            </w:r>
          </w:p>
        </w:tc>
        <w:tc>
          <w:tcPr>
            <w:tcW w:w="1216" w:type="dxa"/>
            <w:tcBorders>
              <w:left w:val="nil"/>
              <w:right w:val="nil"/>
            </w:tcBorders>
            <w:shd w:val="clear" w:color="auto" w:fill="auto"/>
          </w:tcPr>
          <w:p w:rsidR="00C9551E" w:rsidRPr="004757A4" w:rsidRDefault="00AF7CE9" w:rsidP="002B76F8">
            <w:pPr>
              <w:spacing w:after="0"/>
              <w:rPr>
                <w:rFonts w:ascii="Times New Roman" w:hAnsi="Times New Roman"/>
                <w:sz w:val="24"/>
                <w:szCs w:val="24"/>
              </w:rPr>
            </w:pPr>
            <w:r w:rsidRPr="004757A4">
              <w:rPr>
                <w:rFonts w:ascii="Times New Roman" w:hAnsi="Times New Roman"/>
                <w:sz w:val="24"/>
                <w:szCs w:val="24"/>
              </w:rPr>
              <w:t>5.80 (2.02)</w:t>
            </w:r>
          </w:p>
        </w:tc>
        <w:tc>
          <w:tcPr>
            <w:tcW w:w="1203" w:type="dxa"/>
            <w:tcBorders>
              <w:left w:val="nil"/>
              <w:right w:val="nil"/>
            </w:tcBorders>
            <w:shd w:val="clear" w:color="auto" w:fill="auto"/>
          </w:tcPr>
          <w:p w:rsidR="00C9551E" w:rsidRPr="004757A4" w:rsidRDefault="00AF7CE9" w:rsidP="002B76F8">
            <w:pPr>
              <w:spacing w:after="0"/>
              <w:rPr>
                <w:rFonts w:ascii="Times New Roman" w:hAnsi="Times New Roman"/>
                <w:sz w:val="24"/>
                <w:szCs w:val="24"/>
              </w:rPr>
            </w:pPr>
            <w:r w:rsidRPr="004757A4">
              <w:rPr>
                <w:rFonts w:ascii="Times New Roman" w:hAnsi="Times New Roman"/>
                <w:sz w:val="24"/>
                <w:szCs w:val="24"/>
              </w:rPr>
              <w:t>6.70 (3.15)</w:t>
            </w:r>
          </w:p>
        </w:tc>
        <w:tc>
          <w:tcPr>
            <w:tcW w:w="870" w:type="dxa"/>
            <w:tcBorders>
              <w:left w:val="nil"/>
              <w:right w:val="nil"/>
            </w:tcBorders>
            <w:shd w:val="clear" w:color="auto" w:fill="auto"/>
          </w:tcPr>
          <w:p w:rsidR="00C9551E" w:rsidRPr="004757A4" w:rsidRDefault="00AF7CE9" w:rsidP="002B76F8">
            <w:pPr>
              <w:spacing w:after="0"/>
              <w:rPr>
                <w:rFonts w:ascii="Times New Roman" w:hAnsi="Times New Roman"/>
                <w:sz w:val="24"/>
                <w:szCs w:val="24"/>
              </w:rPr>
            </w:pPr>
            <w:r w:rsidRPr="004757A4">
              <w:rPr>
                <w:rFonts w:ascii="Times New Roman" w:hAnsi="Times New Roman"/>
                <w:sz w:val="24"/>
                <w:szCs w:val="24"/>
              </w:rPr>
              <w:t>5.86 (3.09)</w:t>
            </w:r>
          </w:p>
        </w:tc>
        <w:tc>
          <w:tcPr>
            <w:tcW w:w="1203" w:type="dxa"/>
            <w:tcBorders>
              <w:left w:val="nil"/>
              <w:right w:val="nil"/>
            </w:tcBorders>
            <w:shd w:val="clear" w:color="auto" w:fill="auto"/>
          </w:tcPr>
          <w:p w:rsidR="00C9551E" w:rsidRPr="004757A4" w:rsidRDefault="00AF7CE9" w:rsidP="002B76F8">
            <w:pPr>
              <w:spacing w:after="0"/>
              <w:rPr>
                <w:rFonts w:ascii="Times New Roman" w:hAnsi="Times New Roman"/>
                <w:sz w:val="24"/>
                <w:szCs w:val="24"/>
              </w:rPr>
            </w:pPr>
            <w:r w:rsidRPr="004757A4">
              <w:rPr>
                <w:rFonts w:ascii="Times New Roman" w:hAnsi="Times New Roman"/>
                <w:sz w:val="24"/>
                <w:szCs w:val="24"/>
              </w:rPr>
              <w:t>7.14 (2.91)</w:t>
            </w:r>
          </w:p>
        </w:tc>
      </w:tr>
      <w:tr w:rsidR="00C9551E" w:rsidRPr="004757A4" w:rsidTr="002B76F8">
        <w:tc>
          <w:tcPr>
            <w:tcW w:w="1736" w:type="dxa"/>
            <w:tcBorders>
              <w:left w:val="nil"/>
              <w:right w:val="nil"/>
            </w:tcBorders>
            <w:shd w:val="clear" w:color="auto" w:fill="auto"/>
          </w:tcPr>
          <w:p w:rsidR="00C9551E" w:rsidRPr="004757A4" w:rsidRDefault="00C9551E" w:rsidP="002B76F8">
            <w:pPr>
              <w:spacing w:after="0"/>
              <w:rPr>
                <w:rFonts w:ascii="Times New Roman" w:hAnsi="Times New Roman"/>
                <w:sz w:val="24"/>
                <w:szCs w:val="24"/>
              </w:rPr>
            </w:pPr>
            <w:r w:rsidRPr="004757A4">
              <w:rPr>
                <w:rFonts w:ascii="Times New Roman" w:hAnsi="Times New Roman"/>
                <w:sz w:val="24"/>
                <w:szCs w:val="24"/>
              </w:rPr>
              <w:t xml:space="preserve">   No responses</w:t>
            </w:r>
          </w:p>
        </w:tc>
        <w:tc>
          <w:tcPr>
            <w:tcW w:w="843" w:type="dxa"/>
            <w:tcBorders>
              <w:left w:val="nil"/>
              <w:right w:val="nil"/>
            </w:tcBorders>
            <w:shd w:val="clear" w:color="auto" w:fill="auto"/>
          </w:tcPr>
          <w:p w:rsidR="00C9551E" w:rsidRPr="004757A4" w:rsidRDefault="00AF7CE9" w:rsidP="002B76F8">
            <w:pPr>
              <w:spacing w:after="0"/>
              <w:rPr>
                <w:rFonts w:ascii="Times New Roman" w:hAnsi="Times New Roman"/>
                <w:sz w:val="24"/>
                <w:szCs w:val="24"/>
              </w:rPr>
            </w:pPr>
            <w:r w:rsidRPr="004757A4">
              <w:rPr>
                <w:rFonts w:ascii="Times New Roman" w:hAnsi="Times New Roman"/>
                <w:sz w:val="24"/>
                <w:szCs w:val="24"/>
              </w:rPr>
              <w:t>1.95 (2.17)</w:t>
            </w:r>
          </w:p>
        </w:tc>
        <w:tc>
          <w:tcPr>
            <w:tcW w:w="1203" w:type="dxa"/>
            <w:tcBorders>
              <w:left w:val="nil"/>
              <w:right w:val="nil"/>
            </w:tcBorders>
            <w:shd w:val="clear" w:color="auto" w:fill="auto"/>
          </w:tcPr>
          <w:p w:rsidR="00C9551E" w:rsidRPr="004757A4" w:rsidRDefault="00AF7CE9" w:rsidP="002B76F8">
            <w:pPr>
              <w:spacing w:after="0"/>
              <w:rPr>
                <w:rFonts w:ascii="Times New Roman" w:hAnsi="Times New Roman"/>
                <w:sz w:val="24"/>
                <w:szCs w:val="24"/>
              </w:rPr>
            </w:pPr>
            <w:r w:rsidRPr="004757A4">
              <w:rPr>
                <w:rFonts w:ascii="Times New Roman" w:hAnsi="Times New Roman"/>
                <w:sz w:val="24"/>
                <w:szCs w:val="24"/>
              </w:rPr>
              <w:t>2.91 (3.7</w:t>
            </w:r>
            <w:r w:rsidR="00172400" w:rsidRPr="004757A4">
              <w:rPr>
                <w:rFonts w:ascii="Times New Roman" w:hAnsi="Times New Roman"/>
                <w:sz w:val="24"/>
                <w:szCs w:val="24"/>
              </w:rPr>
              <w:t>2</w:t>
            </w:r>
            <w:r w:rsidRPr="004757A4">
              <w:rPr>
                <w:rFonts w:ascii="Times New Roman" w:hAnsi="Times New Roman"/>
                <w:sz w:val="24"/>
                <w:szCs w:val="24"/>
              </w:rPr>
              <w:t>)</w:t>
            </w:r>
          </w:p>
        </w:tc>
        <w:tc>
          <w:tcPr>
            <w:tcW w:w="1216" w:type="dxa"/>
            <w:tcBorders>
              <w:left w:val="nil"/>
              <w:right w:val="nil"/>
            </w:tcBorders>
            <w:shd w:val="clear" w:color="auto" w:fill="auto"/>
          </w:tcPr>
          <w:p w:rsidR="00C9551E" w:rsidRPr="004757A4" w:rsidRDefault="00AF7CE9" w:rsidP="002B76F8">
            <w:pPr>
              <w:spacing w:after="0"/>
              <w:rPr>
                <w:rFonts w:ascii="Times New Roman" w:hAnsi="Times New Roman"/>
                <w:sz w:val="24"/>
                <w:szCs w:val="24"/>
              </w:rPr>
            </w:pPr>
            <w:r w:rsidRPr="004757A4">
              <w:rPr>
                <w:rFonts w:ascii="Times New Roman" w:hAnsi="Times New Roman"/>
                <w:sz w:val="24"/>
                <w:szCs w:val="24"/>
              </w:rPr>
              <w:t>4.73 (3.67)</w:t>
            </w:r>
          </w:p>
        </w:tc>
        <w:tc>
          <w:tcPr>
            <w:tcW w:w="1203" w:type="dxa"/>
            <w:tcBorders>
              <w:left w:val="nil"/>
              <w:right w:val="nil"/>
            </w:tcBorders>
            <w:shd w:val="clear" w:color="auto" w:fill="auto"/>
          </w:tcPr>
          <w:p w:rsidR="00C9551E" w:rsidRPr="004757A4" w:rsidRDefault="00AF7CE9" w:rsidP="002B76F8">
            <w:pPr>
              <w:spacing w:after="0"/>
              <w:rPr>
                <w:rFonts w:ascii="Times New Roman" w:hAnsi="Times New Roman"/>
                <w:sz w:val="24"/>
                <w:szCs w:val="24"/>
              </w:rPr>
            </w:pPr>
            <w:r w:rsidRPr="004757A4">
              <w:rPr>
                <w:rFonts w:ascii="Times New Roman" w:hAnsi="Times New Roman"/>
                <w:sz w:val="24"/>
                <w:szCs w:val="24"/>
              </w:rPr>
              <w:t>7.20 (4.30)</w:t>
            </w:r>
          </w:p>
        </w:tc>
        <w:tc>
          <w:tcPr>
            <w:tcW w:w="870" w:type="dxa"/>
            <w:tcBorders>
              <w:left w:val="nil"/>
              <w:right w:val="nil"/>
            </w:tcBorders>
            <w:shd w:val="clear" w:color="auto" w:fill="auto"/>
          </w:tcPr>
          <w:p w:rsidR="00C9551E" w:rsidRPr="004757A4" w:rsidRDefault="00AF7CE9" w:rsidP="002B76F8">
            <w:pPr>
              <w:spacing w:after="0"/>
              <w:rPr>
                <w:rFonts w:ascii="Times New Roman" w:hAnsi="Times New Roman"/>
                <w:sz w:val="24"/>
                <w:szCs w:val="24"/>
              </w:rPr>
            </w:pPr>
            <w:r w:rsidRPr="004757A4">
              <w:rPr>
                <w:rFonts w:ascii="Times New Roman" w:hAnsi="Times New Roman"/>
                <w:sz w:val="24"/>
                <w:szCs w:val="24"/>
              </w:rPr>
              <w:t>5.29 (4.90)</w:t>
            </w:r>
          </w:p>
        </w:tc>
        <w:tc>
          <w:tcPr>
            <w:tcW w:w="1203" w:type="dxa"/>
            <w:tcBorders>
              <w:left w:val="nil"/>
              <w:right w:val="nil"/>
            </w:tcBorders>
            <w:shd w:val="clear" w:color="auto" w:fill="auto"/>
          </w:tcPr>
          <w:p w:rsidR="00C9551E" w:rsidRPr="004757A4" w:rsidRDefault="00AF7CE9" w:rsidP="002B76F8">
            <w:pPr>
              <w:spacing w:after="0"/>
              <w:rPr>
                <w:rFonts w:ascii="Times New Roman" w:hAnsi="Times New Roman"/>
                <w:sz w:val="24"/>
                <w:szCs w:val="24"/>
              </w:rPr>
            </w:pPr>
            <w:r w:rsidRPr="004757A4">
              <w:rPr>
                <w:rFonts w:ascii="Times New Roman" w:hAnsi="Times New Roman"/>
                <w:sz w:val="24"/>
                <w:szCs w:val="24"/>
              </w:rPr>
              <w:t>6.26 (4.91)</w:t>
            </w:r>
          </w:p>
        </w:tc>
      </w:tr>
    </w:tbl>
    <w:p w:rsidR="00B615D5" w:rsidRPr="004757A4" w:rsidRDefault="00B615D5" w:rsidP="00943029">
      <w:pPr>
        <w:spacing w:after="0" w:line="480" w:lineRule="auto"/>
        <w:rPr>
          <w:rFonts w:ascii="Times New Roman" w:hAnsi="Times New Roman"/>
          <w:sz w:val="24"/>
          <w:szCs w:val="24"/>
          <w:u w:val="single"/>
        </w:rPr>
      </w:pPr>
    </w:p>
    <w:p w:rsidR="00F062EA" w:rsidRPr="004757A4" w:rsidRDefault="00ED0764" w:rsidP="0094534A">
      <w:pPr>
        <w:spacing w:line="360" w:lineRule="auto"/>
        <w:rPr>
          <w:rFonts w:ascii="Times New Roman" w:hAnsi="Times New Roman"/>
          <w:sz w:val="24"/>
          <w:szCs w:val="24"/>
          <w:lang w:eastAsia="zh-CN"/>
        </w:rPr>
        <w:sectPr w:rsidR="00F062EA" w:rsidRPr="004757A4" w:rsidSect="00835F34">
          <w:headerReference w:type="default" r:id="rId9"/>
          <w:footerReference w:type="default" r:id="rId10"/>
          <w:headerReference w:type="first" r:id="rId11"/>
          <w:endnotePr>
            <w:numFmt w:val="decimal"/>
          </w:endnotePr>
          <w:pgSz w:w="11906" w:h="16838" w:code="9"/>
          <w:pgMar w:top="1389" w:right="1304" w:bottom="1191" w:left="1191" w:header="624" w:footer="709" w:gutter="0"/>
          <w:pgNumType w:start="1"/>
          <w:cols w:space="708"/>
          <w:titlePg/>
          <w:docGrid w:linePitch="360"/>
        </w:sectPr>
      </w:pPr>
      <w:r w:rsidRPr="004757A4">
        <w:rPr>
          <w:rFonts w:ascii="Times New Roman" w:hAnsi="Times New Roman"/>
          <w:sz w:val="24"/>
          <w:szCs w:val="24"/>
          <w:u w:val="single"/>
        </w:rPr>
        <w:br w:type="page"/>
      </w:r>
    </w:p>
    <w:p w:rsidR="00BF7131" w:rsidRPr="004757A4" w:rsidRDefault="00BF7131" w:rsidP="00BF7131">
      <w:pPr>
        <w:spacing w:line="360" w:lineRule="auto"/>
        <w:rPr>
          <w:noProof w:val="0"/>
          <w:sz w:val="20"/>
          <w:szCs w:val="20"/>
          <w:lang w:eastAsia="zh-CN"/>
        </w:rPr>
      </w:pPr>
      <w:r w:rsidRPr="004757A4">
        <w:rPr>
          <w:rFonts w:ascii="Times New Roman" w:hAnsi="Times New Roman"/>
          <w:sz w:val="24"/>
          <w:szCs w:val="24"/>
          <w:lang w:eastAsia="zh-CN"/>
        </w:rPr>
        <w:lastRenderedPageBreak/>
        <w:t>Table 2. Summary of the Kruskal-Wallis analyses for the overall and subtasks of the pointing (top) and representational (bottom) gestures of Italian (IC), Australian (AC) and British (BC) children.</w:t>
      </w:r>
      <w:r w:rsidRPr="004757A4">
        <w:rPr>
          <w:rFonts w:ascii="Times New Roman" w:hAnsi="Times New Roman"/>
          <w:sz w:val="24"/>
          <w:szCs w:val="24"/>
          <w:lang w:eastAsia="zh-CN"/>
        </w:rPr>
        <w:fldChar w:fldCharType="begin"/>
      </w:r>
      <w:r w:rsidRPr="004757A4">
        <w:rPr>
          <w:rFonts w:ascii="Times New Roman" w:hAnsi="Times New Roman"/>
          <w:sz w:val="24"/>
          <w:szCs w:val="24"/>
          <w:lang w:eastAsia="zh-CN"/>
        </w:rPr>
        <w:instrText xml:space="preserve"> LINK </w:instrText>
      </w:r>
      <w:r w:rsidR="0050480B">
        <w:rPr>
          <w:rFonts w:ascii="Times New Roman" w:hAnsi="Times New Roman"/>
          <w:sz w:val="24"/>
          <w:szCs w:val="24"/>
          <w:lang w:eastAsia="zh-CN"/>
        </w:rPr>
        <w:instrText xml:space="preserve">Excel.Sheet.12 "C:\\Users\\acattani\\Dropbox\\Gestures ITA AUS UK\\Conta e dicotomi gesti rapp per Lang Learn.xlsx" Sheet2!R2C3:R16C13 </w:instrText>
      </w:r>
      <w:r w:rsidRPr="004757A4">
        <w:rPr>
          <w:rFonts w:ascii="Times New Roman" w:hAnsi="Times New Roman"/>
          <w:sz w:val="24"/>
          <w:szCs w:val="24"/>
          <w:lang w:eastAsia="zh-CN"/>
        </w:rPr>
        <w:instrText xml:space="preserve">\a \f 5 \h  \* MERGEFORMAT </w:instrText>
      </w:r>
      <w:r w:rsidRPr="004757A4">
        <w:rPr>
          <w:rFonts w:ascii="Times New Roman" w:hAnsi="Times New Roman"/>
          <w:sz w:val="24"/>
          <w:szCs w:val="24"/>
          <w:lang w:eastAsia="zh-CN"/>
        </w:rPr>
        <w:fldChar w:fldCharType="separate"/>
      </w:r>
    </w:p>
    <w:tbl>
      <w:tblPr>
        <w:tblW w:w="13300" w:type="dxa"/>
        <w:tblLayout w:type="fixed"/>
        <w:tblLook w:val="04A0" w:firstRow="1" w:lastRow="0" w:firstColumn="1" w:lastColumn="0" w:noHBand="0" w:noVBand="1"/>
      </w:tblPr>
      <w:tblGrid>
        <w:gridCol w:w="3121"/>
        <w:gridCol w:w="1018"/>
        <w:gridCol w:w="1018"/>
        <w:gridCol w:w="1018"/>
        <w:gridCol w:w="678"/>
        <w:gridCol w:w="678"/>
        <w:gridCol w:w="678"/>
        <w:gridCol w:w="1697"/>
        <w:gridCol w:w="1697"/>
        <w:gridCol w:w="1697"/>
      </w:tblGrid>
      <w:tr w:rsidR="004757A4" w:rsidRPr="004757A4" w:rsidTr="002F76A1">
        <w:trPr>
          <w:trHeight w:val="300"/>
        </w:trPr>
        <w:tc>
          <w:tcPr>
            <w:tcW w:w="3121"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Pointing gestures</w:t>
            </w:r>
          </w:p>
        </w:tc>
        <w:tc>
          <w:tcPr>
            <w:tcW w:w="1018"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p>
        </w:tc>
        <w:tc>
          <w:tcPr>
            <w:tcW w:w="1018"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p>
        </w:tc>
        <w:tc>
          <w:tcPr>
            <w:tcW w:w="1018"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p>
        </w:tc>
        <w:tc>
          <w:tcPr>
            <w:tcW w:w="678"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p>
        </w:tc>
        <w:tc>
          <w:tcPr>
            <w:tcW w:w="678"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p>
        </w:tc>
        <w:tc>
          <w:tcPr>
            <w:tcW w:w="678"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p>
        </w:tc>
        <w:tc>
          <w:tcPr>
            <w:tcW w:w="1697"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p>
        </w:tc>
        <w:tc>
          <w:tcPr>
            <w:tcW w:w="1697"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p>
        </w:tc>
        <w:tc>
          <w:tcPr>
            <w:tcW w:w="1697"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p>
        </w:tc>
      </w:tr>
      <w:tr w:rsidR="004757A4" w:rsidRPr="004757A4" w:rsidTr="002F76A1">
        <w:trPr>
          <w:trHeight w:val="300"/>
        </w:trPr>
        <w:tc>
          <w:tcPr>
            <w:tcW w:w="3121"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p>
        </w:tc>
        <w:tc>
          <w:tcPr>
            <w:tcW w:w="1018"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p>
        </w:tc>
        <w:tc>
          <w:tcPr>
            <w:tcW w:w="1018"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p>
        </w:tc>
        <w:tc>
          <w:tcPr>
            <w:tcW w:w="1018"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p>
        </w:tc>
        <w:tc>
          <w:tcPr>
            <w:tcW w:w="2034" w:type="dxa"/>
            <w:gridSpan w:val="3"/>
            <w:tcBorders>
              <w:bottom w:val="single" w:sz="4" w:space="0" w:color="auto"/>
            </w:tcBorders>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Median</w:t>
            </w:r>
          </w:p>
        </w:tc>
        <w:tc>
          <w:tcPr>
            <w:tcW w:w="1697" w:type="dxa"/>
            <w:tcBorders>
              <w:bottom w:val="single" w:sz="4" w:space="0" w:color="auto"/>
            </w:tcBorders>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U (</w:t>
            </w:r>
            <w:r w:rsidRPr="004757A4">
              <w:rPr>
                <w:rFonts w:ascii="Times New Roman" w:hAnsi="Times New Roman"/>
                <w:i/>
                <w:iCs/>
                <w:sz w:val="24"/>
                <w:szCs w:val="24"/>
                <w:lang w:eastAsia="zh-CN"/>
              </w:rPr>
              <w:t>p</w:t>
            </w:r>
            <w:r w:rsidRPr="004757A4">
              <w:rPr>
                <w:rFonts w:ascii="Times New Roman" w:hAnsi="Times New Roman"/>
                <w:sz w:val="24"/>
                <w:szCs w:val="24"/>
                <w:lang w:eastAsia="zh-CN"/>
              </w:rPr>
              <w:t xml:space="preserve">) </w:t>
            </w:r>
          </w:p>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N = 52</w:t>
            </w:r>
          </w:p>
        </w:tc>
        <w:tc>
          <w:tcPr>
            <w:tcW w:w="1697" w:type="dxa"/>
            <w:tcBorders>
              <w:bottom w:val="single" w:sz="4" w:space="0" w:color="auto"/>
            </w:tcBorders>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U (</w:t>
            </w:r>
            <w:r w:rsidRPr="004757A4">
              <w:rPr>
                <w:rFonts w:ascii="Times New Roman" w:hAnsi="Times New Roman"/>
                <w:i/>
                <w:iCs/>
                <w:sz w:val="24"/>
                <w:szCs w:val="24"/>
                <w:lang w:eastAsia="zh-CN"/>
              </w:rPr>
              <w:t>p</w:t>
            </w:r>
            <w:r w:rsidRPr="004757A4">
              <w:rPr>
                <w:rFonts w:ascii="Times New Roman" w:hAnsi="Times New Roman"/>
                <w:sz w:val="24"/>
                <w:szCs w:val="24"/>
                <w:lang w:eastAsia="zh-CN"/>
              </w:rPr>
              <w:t>)</w:t>
            </w:r>
          </w:p>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N = 57</w:t>
            </w:r>
          </w:p>
        </w:tc>
        <w:tc>
          <w:tcPr>
            <w:tcW w:w="1697" w:type="dxa"/>
            <w:tcBorders>
              <w:bottom w:val="single" w:sz="4" w:space="0" w:color="auto"/>
            </w:tcBorders>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U (</w:t>
            </w:r>
            <w:r w:rsidRPr="004757A4">
              <w:rPr>
                <w:rFonts w:ascii="Times New Roman" w:hAnsi="Times New Roman"/>
                <w:i/>
                <w:iCs/>
                <w:sz w:val="24"/>
                <w:szCs w:val="24"/>
                <w:lang w:eastAsia="zh-CN"/>
              </w:rPr>
              <w:t>p</w:t>
            </w:r>
            <w:r w:rsidRPr="004757A4">
              <w:rPr>
                <w:rFonts w:ascii="Times New Roman" w:hAnsi="Times New Roman"/>
                <w:sz w:val="24"/>
                <w:szCs w:val="24"/>
                <w:lang w:eastAsia="zh-CN"/>
              </w:rPr>
              <w:t>)</w:t>
            </w:r>
          </w:p>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N = 65</w:t>
            </w:r>
          </w:p>
        </w:tc>
      </w:tr>
      <w:tr w:rsidR="004757A4" w:rsidRPr="004757A4" w:rsidTr="002F76A1">
        <w:trPr>
          <w:trHeight w:val="300"/>
        </w:trPr>
        <w:tc>
          <w:tcPr>
            <w:tcW w:w="3121"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p>
        </w:tc>
        <w:tc>
          <w:tcPr>
            <w:tcW w:w="1018" w:type="dxa"/>
            <w:shd w:val="clear" w:color="auto" w:fill="auto"/>
            <w:noWrap/>
            <w:hideMark/>
          </w:tcPr>
          <w:p w:rsidR="00BF7131" w:rsidRPr="004757A4" w:rsidRDefault="00BF7131" w:rsidP="00BF7131">
            <w:pPr>
              <w:spacing w:after="0" w:line="360" w:lineRule="auto"/>
              <w:jc w:val="center"/>
              <w:rPr>
                <w:rFonts w:ascii="Times New Roman" w:hAnsi="Times New Roman"/>
                <w:i/>
                <w:iCs/>
                <w:sz w:val="24"/>
                <w:szCs w:val="24"/>
                <w:lang w:eastAsia="zh-CN"/>
              </w:rPr>
            </w:pPr>
            <w:r w:rsidRPr="004757A4">
              <w:rPr>
                <w:rFonts w:ascii="Times New Roman" w:hAnsi="Times New Roman"/>
                <w:i/>
                <w:iCs/>
                <w:sz w:val="24"/>
                <w:szCs w:val="24"/>
                <w:lang w:eastAsia="zh-CN"/>
              </w:rPr>
              <w:t>df, N</w:t>
            </w:r>
          </w:p>
        </w:tc>
        <w:tc>
          <w:tcPr>
            <w:tcW w:w="1018" w:type="dxa"/>
            <w:shd w:val="clear" w:color="auto" w:fill="auto"/>
            <w:noWrap/>
            <w:hideMark/>
          </w:tcPr>
          <w:p w:rsidR="00BF7131" w:rsidRPr="004757A4" w:rsidRDefault="00BF7131" w:rsidP="00BF7131">
            <w:pPr>
              <w:spacing w:after="0" w:line="360" w:lineRule="auto"/>
              <w:jc w:val="center"/>
              <w:rPr>
                <w:rFonts w:ascii="Times New Roman" w:hAnsi="Times New Roman"/>
                <w:i/>
                <w:iCs/>
                <w:sz w:val="24"/>
                <w:szCs w:val="24"/>
                <w:lang w:eastAsia="zh-CN"/>
              </w:rPr>
            </w:pPr>
            <w:r w:rsidRPr="004757A4">
              <w:rPr>
                <w:rFonts w:ascii="Times New Roman" w:hAnsi="Times New Roman"/>
                <w:i/>
                <w:iCs/>
                <w:sz w:val="24"/>
                <w:szCs w:val="24"/>
                <w:lang w:eastAsia="zh-CN"/>
              </w:rPr>
              <w:t>χ2</w:t>
            </w:r>
          </w:p>
        </w:tc>
        <w:tc>
          <w:tcPr>
            <w:tcW w:w="1018" w:type="dxa"/>
            <w:shd w:val="clear" w:color="auto" w:fill="auto"/>
            <w:noWrap/>
            <w:hideMark/>
          </w:tcPr>
          <w:p w:rsidR="00BF7131" w:rsidRPr="004757A4" w:rsidRDefault="00BF7131" w:rsidP="00BF7131">
            <w:pPr>
              <w:spacing w:after="0" w:line="360" w:lineRule="auto"/>
              <w:jc w:val="center"/>
              <w:rPr>
                <w:rFonts w:ascii="Times New Roman" w:hAnsi="Times New Roman"/>
                <w:i/>
                <w:iCs/>
                <w:sz w:val="24"/>
                <w:szCs w:val="24"/>
                <w:lang w:eastAsia="zh-CN"/>
              </w:rPr>
            </w:pPr>
            <w:r w:rsidRPr="004757A4">
              <w:rPr>
                <w:rFonts w:ascii="Times New Roman" w:hAnsi="Times New Roman"/>
                <w:i/>
                <w:iCs/>
              </w:rPr>
              <w:t>p</w:t>
            </w:r>
          </w:p>
        </w:tc>
        <w:tc>
          <w:tcPr>
            <w:tcW w:w="678" w:type="dxa"/>
            <w:tcBorders>
              <w:top w:val="single" w:sz="4" w:space="0" w:color="auto"/>
            </w:tcBorders>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IC</w:t>
            </w:r>
          </w:p>
        </w:tc>
        <w:tc>
          <w:tcPr>
            <w:tcW w:w="678" w:type="dxa"/>
            <w:tcBorders>
              <w:top w:val="single" w:sz="4" w:space="0" w:color="auto"/>
            </w:tcBorders>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AC</w:t>
            </w:r>
          </w:p>
        </w:tc>
        <w:tc>
          <w:tcPr>
            <w:tcW w:w="678" w:type="dxa"/>
            <w:tcBorders>
              <w:top w:val="single" w:sz="4" w:space="0" w:color="auto"/>
            </w:tcBorders>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BC</w:t>
            </w:r>
          </w:p>
        </w:tc>
        <w:tc>
          <w:tcPr>
            <w:tcW w:w="1697" w:type="dxa"/>
            <w:tcBorders>
              <w:top w:val="single" w:sz="4" w:space="0" w:color="auto"/>
            </w:tcBorders>
            <w:shd w:val="clear" w:color="auto" w:fill="auto"/>
            <w:noWrap/>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IC-AC</w:t>
            </w:r>
          </w:p>
        </w:tc>
        <w:tc>
          <w:tcPr>
            <w:tcW w:w="1697" w:type="dxa"/>
            <w:tcBorders>
              <w:top w:val="single" w:sz="4" w:space="0" w:color="auto"/>
            </w:tcBorders>
            <w:shd w:val="clear" w:color="auto" w:fill="auto"/>
            <w:noWrap/>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IC-BC</w:t>
            </w:r>
          </w:p>
        </w:tc>
        <w:tc>
          <w:tcPr>
            <w:tcW w:w="1697" w:type="dxa"/>
            <w:tcBorders>
              <w:top w:val="single" w:sz="4" w:space="0" w:color="auto"/>
            </w:tcBorders>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AC-BC</w:t>
            </w:r>
          </w:p>
        </w:tc>
      </w:tr>
      <w:tr w:rsidR="004757A4" w:rsidRPr="004757A4" w:rsidTr="002F76A1">
        <w:trPr>
          <w:trHeight w:val="300"/>
        </w:trPr>
        <w:tc>
          <w:tcPr>
            <w:tcW w:w="3121"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p>
        </w:tc>
        <w:tc>
          <w:tcPr>
            <w:tcW w:w="101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101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1018"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p>
        </w:tc>
        <w:tc>
          <w:tcPr>
            <w:tcW w:w="67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67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67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1697" w:type="dxa"/>
            <w:shd w:val="clear" w:color="auto" w:fill="auto"/>
            <w:noWrap/>
            <w:hideMark/>
          </w:tcPr>
          <w:p w:rsidR="00BF7131" w:rsidRPr="004757A4" w:rsidRDefault="00BF7131" w:rsidP="00BF7131">
            <w:pPr>
              <w:spacing w:after="0" w:line="360" w:lineRule="auto"/>
              <w:jc w:val="right"/>
              <w:rPr>
                <w:rFonts w:ascii="Times New Roman" w:hAnsi="Times New Roman"/>
                <w:sz w:val="24"/>
                <w:szCs w:val="24"/>
                <w:lang w:eastAsia="zh-CN"/>
              </w:rPr>
            </w:pPr>
          </w:p>
        </w:tc>
        <w:tc>
          <w:tcPr>
            <w:tcW w:w="1697"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p>
        </w:tc>
        <w:tc>
          <w:tcPr>
            <w:tcW w:w="1697"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p>
        </w:tc>
      </w:tr>
      <w:tr w:rsidR="004757A4" w:rsidRPr="004757A4" w:rsidTr="002F76A1">
        <w:trPr>
          <w:trHeight w:val="300"/>
        </w:trPr>
        <w:tc>
          <w:tcPr>
            <w:tcW w:w="3121" w:type="dxa"/>
            <w:shd w:val="clear" w:color="auto" w:fill="auto"/>
            <w:noWrap/>
            <w:hideMark/>
          </w:tcPr>
          <w:p w:rsidR="00BF7131" w:rsidRPr="004757A4" w:rsidRDefault="00BF7131" w:rsidP="00BF7131">
            <w:pPr>
              <w:spacing w:after="0" w:line="360" w:lineRule="auto"/>
              <w:rPr>
                <w:i/>
                <w:iCs/>
              </w:rPr>
            </w:pPr>
            <w:r w:rsidRPr="004757A4">
              <w:rPr>
                <w:rFonts w:ascii="Times New Roman" w:hAnsi="Times New Roman"/>
                <w:i/>
                <w:iCs/>
                <w:sz w:val="24"/>
                <w:szCs w:val="24"/>
                <w:lang w:eastAsia="zh-CN"/>
              </w:rPr>
              <w:t>Lexical category</w:t>
            </w:r>
          </w:p>
        </w:tc>
        <w:tc>
          <w:tcPr>
            <w:tcW w:w="101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101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1018"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p>
        </w:tc>
        <w:tc>
          <w:tcPr>
            <w:tcW w:w="67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67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67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1697" w:type="dxa"/>
            <w:shd w:val="clear" w:color="auto" w:fill="auto"/>
            <w:noWrap/>
            <w:hideMark/>
          </w:tcPr>
          <w:p w:rsidR="00BF7131" w:rsidRPr="004757A4" w:rsidRDefault="00BF7131" w:rsidP="00BF7131">
            <w:pPr>
              <w:spacing w:after="0" w:line="360" w:lineRule="auto"/>
              <w:jc w:val="right"/>
              <w:rPr>
                <w:rFonts w:ascii="Times New Roman" w:hAnsi="Times New Roman"/>
                <w:sz w:val="24"/>
                <w:szCs w:val="24"/>
                <w:lang w:eastAsia="zh-CN"/>
              </w:rPr>
            </w:pPr>
          </w:p>
        </w:tc>
        <w:tc>
          <w:tcPr>
            <w:tcW w:w="1697"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p>
        </w:tc>
        <w:tc>
          <w:tcPr>
            <w:tcW w:w="1697"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p>
        </w:tc>
      </w:tr>
      <w:tr w:rsidR="004757A4" w:rsidRPr="004757A4" w:rsidTr="002F76A1">
        <w:trPr>
          <w:trHeight w:val="300"/>
        </w:trPr>
        <w:tc>
          <w:tcPr>
            <w:tcW w:w="3121"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Noun</w:t>
            </w:r>
          </w:p>
        </w:tc>
        <w:tc>
          <w:tcPr>
            <w:tcW w:w="1018" w:type="dxa"/>
            <w:shd w:val="clear" w:color="auto" w:fill="auto"/>
            <w:noWrap/>
            <w:hideMark/>
          </w:tcPr>
          <w:p w:rsidR="00BF7131" w:rsidRPr="004757A4" w:rsidRDefault="00BF7131" w:rsidP="00BF7131">
            <w:pPr>
              <w:spacing w:after="0" w:line="360" w:lineRule="auto"/>
              <w:jc w:val="center"/>
            </w:pPr>
            <w:r w:rsidRPr="004757A4">
              <w:rPr>
                <w:rFonts w:ascii="Times New Roman" w:hAnsi="Times New Roman"/>
                <w:sz w:val="24"/>
                <w:szCs w:val="24"/>
                <w:lang w:eastAsia="zh-CN"/>
              </w:rPr>
              <w:t>2,</w:t>
            </w:r>
            <w:r w:rsidRPr="004757A4">
              <w:rPr>
                <w:rFonts w:ascii="Times New Roman" w:hAnsi="Times New Roman"/>
                <w:sz w:val="24"/>
                <w:szCs w:val="24"/>
              </w:rPr>
              <w:t xml:space="preserve"> 87</w:t>
            </w:r>
          </w:p>
        </w:tc>
        <w:tc>
          <w:tcPr>
            <w:tcW w:w="1018" w:type="dxa"/>
            <w:shd w:val="clear" w:color="auto" w:fill="auto"/>
            <w:noWrap/>
            <w:hideMark/>
          </w:tcPr>
          <w:p w:rsidR="00BF7131" w:rsidRPr="004757A4" w:rsidRDefault="00BF7131" w:rsidP="00BF7131">
            <w:pPr>
              <w:spacing w:after="0" w:line="360" w:lineRule="auto"/>
              <w:jc w:val="center"/>
            </w:pPr>
            <w:r w:rsidRPr="004757A4">
              <w:rPr>
                <w:rFonts w:ascii="Times New Roman" w:hAnsi="Times New Roman"/>
                <w:sz w:val="24"/>
                <w:szCs w:val="24"/>
                <w:lang w:eastAsia="zh-CN"/>
              </w:rPr>
              <w:t>13.24</w:t>
            </w:r>
          </w:p>
        </w:tc>
        <w:tc>
          <w:tcPr>
            <w:tcW w:w="1018" w:type="dxa"/>
            <w:shd w:val="clear" w:color="auto" w:fill="auto"/>
            <w:noWrap/>
            <w:hideMark/>
          </w:tcPr>
          <w:p w:rsidR="00BF7131" w:rsidRPr="004757A4" w:rsidRDefault="00BF7131" w:rsidP="00BF7131">
            <w:pPr>
              <w:spacing w:after="0" w:line="360" w:lineRule="auto"/>
              <w:jc w:val="right"/>
              <w:rPr>
                <w:b/>
                <w:bCs/>
              </w:rPr>
            </w:pPr>
            <w:r w:rsidRPr="004757A4">
              <w:rPr>
                <w:rFonts w:ascii="Times New Roman" w:hAnsi="Times New Roman"/>
                <w:b/>
                <w:bCs/>
                <w:sz w:val="24"/>
                <w:szCs w:val="24"/>
                <w:lang w:eastAsia="zh-CN"/>
              </w:rPr>
              <w:t>.001</w:t>
            </w:r>
          </w:p>
        </w:tc>
        <w:tc>
          <w:tcPr>
            <w:tcW w:w="678" w:type="dxa"/>
            <w:shd w:val="clear" w:color="auto" w:fill="auto"/>
            <w:noWrap/>
            <w:hideMark/>
          </w:tcPr>
          <w:p w:rsidR="00BF7131" w:rsidRPr="004757A4" w:rsidRDefault="00BF7131" w:rsidP="00BF7131">
            <w:pPr>
              <w:spacing w:after="0" w:line="360" w:lineRule="auto"/>
              <w:jc w:val="center"/>
            </w:pPr>
            <w:r w:rsidRPr="004757A4">
              <w:rPr>
                <w:rFonts w:ascii="Times New Roman" w:hAnsi="Times New Roman"/>
                <w:sz w:val="24"/>
                <w:szCs w:val="24"/>
                <w:lang w:eastAsia="zh-CN"/>
              </w:rPr>
              <w:t>4</w:t>
            </w:r>
          </w:p>
        </w:tc>
        <w:tc>
          <w:tcPr>
            <w:tcW w:w="678" w:type="dxa"/>
            <w:shd w:val="clear" w:color="auto" w:fill="auto"/>
            <w:noWrap/>
            <w:hideMark/>
          </w:tcPr>
          <w:p w:rsidR="00BF7131" w:rsidRPr="004757A4" w:rsidRDefault="00BF7131" w:rsidP="00BF7131">
            <w:pPr>
              <w:spacing w:after="0" w:line="360" w:lineRule="auto"/>
              <w:jc w:val="center"/>
            </w:pPr>
            <w:r w:rsidRPr="004757A4">
              <w:rPr>
                <w:rFonts w:ascii="Times New Roman" w:hAnsi="Times New Roman"/>
                <w:sz w:val="24"/>
                <w:szCs w:val="24"/>
                <w:lang w:eastAsia="zh-CN"/>
              </w:rPr>
              <w:t>7</w:t>
            </w:r>
          </w:p>
        </w:tc>
        <w:tc>
          <w:tcPr>
            <w:tcW w:w="678" w:type="dxa"/>
            <w:shd w:val="clear" w:color="auto" w:fill="auto"/>
            <w:noWrap/>
            <w:hideMark/>
          </w:tcPr>
          <w:p w:rsidR="00BF7131" w:rsidRPr="004757A4" w:rsidRDefault="00BF7131" w:rsidP="00BF7131">
            <w:pPr>
              <w:spacing w:after="0" w:line="360" w:lineRule="auto"/>
              <w:jc w:val="center"/>
            </w:pPr>
            <w:r w:rsidRPr="004757A4">
              <w:rPr>
                <w:rFonts w:ascii="Times New Roman" w:hAnsi="Times New Roman"/>
                <w:sz w:val="24"/>
                <w:szCs w:val="24"/>
                <w:lang w:eastAsia="zh-CN"/>
              </w:rPr>
              <w:t>2</w:t>
            </w:r>
          </w:p>
        </w:tc>
        <w:tc>
          <w:tcPr>
            <w:tcW w:w="1697" w:type="dxa"/>
            <w:shd w:val="clear" w:color="auto" w:fill="auto"/>
            <w:noWrap/>
            <w:hideMark/>
          </w:tcPr>
          <w:p w:rsidR="00BF7131" w:rsidRPr="004757A4" w:rsidRDefault="00BF7131" w:rsidP="00BF7131">
            <w:pPr>
              <w:spacing w:after="0" w:line="360" w:lineRule="auto"/>
              <w:jc w:val="right"/>
            </w:pPr>
            <w:r w:rsidRPr="004757A4">
              <w:rPr>
                <w:rFonts w:ascii="Times New Roman" w:hAnsi="Times New Roman"/>
                <w:sz w:val="24"/>
                <w:szCs w:val="24"/>
                <w:lang w:eastAsia="zh-CN"/>
              </w:rPr>
              <w:t xml:space="preserve">354.5 (.649)  </w:t>
            </w:r>
          </w:p>
        </w:tc>
        <w:tc>
          <w:tcPr>
            <w:tcW w:w="1697" w:type="dxa"/>
            <w:shd w:val="clear" w:color="auto" w:fill="auto"/>
            <w:noWrap/>
            <w:hideMark/>
          </w:tcPr>
          <w:p w:rsidR="00BF7131" w:rsidRPr="004757A4" w:rsidRDefault="00BF7131" w:rsidP="00BF7131">
            <w:pPr>
              <w:spacing w:after="0" w:line="360" w:lineRule="auto"/>
              <w:jc w:val="right"/>
              <w:rPr>
                <w:b/>
                <w:bCs/>
              </w:rPr>
            </w:pPr>
            <w:r w:rsidRPr="004757A4">
              <w:rPr>
                <w:rFonts w:ascii="Times New Roman" w:hAnsi="Times New Roman"/>
                <w:b/>
                <w:bCs/>
                <w:sz w:val="24"/>
                <w:szCs w:val="24"/>
                <w:lang w:eastAsia="zh-CN"/>
              </w:rPr>
              <w:t>214.0 (.005)</w:t>
            </w:r>
          </w:p>
        </w:tc>
        <w:tc>
          <w:tcPr>
            <w:tcW w:w="1697" w:type="dxa"/>
            <w:shd w:val="clear" w:color="auto" w:fill="auto"/>
            <w:noWrap/>
            <w:hideMark/>
          </w:tcPr>
          <w:p w:rsidR="00BF7131" w:rsidRPr="004757A4" w:rsidRDefault="00BF7131" w:rsidP="00BF7131">
            <w:pPr>
              <w:spacing w:after="0" w:line="360" w:lineRule="auto"/>
              <w:jc w:val="right"/>
              <w:rPr>
                <w:b/>
                <w:bCs/>
              </w:rPr>
            </w:pPr>
            <w:r w:rsidRPr="004757A4">
              <w:rPr>
                <w:rFonts w:ascii="Times New Roman" w:hAnsi="Times New Roman"/>
                <w:b/>
                <w:bCs/>
                <w:sz w:val="24"/>
                <w:szCs w:val="24"/>
                <w:lang w:eastAsia="zh-CN"/>
              </w:rPr>
              <w:t>279.5 (.001)</w:t>
            </w:r>
          </w:p>
        </w:tc>
      </w:tr>
      <w:tr w:rsidR="004757A4" w:rsidRPr="004757A4" w:rsidTr="002F76A1">
        <w:trPr>
          <w:trHeight w:val="312"/>
        </w:trPr>
        <w:tc>
          <w:tcPr>
            <w:tcW w:w="3121"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Predicate</w:t>
            </w:r>
          </w:p>
        </w:tc>
        <w:tc>
          <w:tcPr>
            <w:tcW w:w="101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2,</w:t>
            </w:r>
            <w:r w:rsidRPr="004757A4">
              <w:rPr>
                <w:rFonts w:ascii="Times New Roman" w:hAnsi="Times New Roman"/>
                <w:sz w:val="24"/>
                <w:szCs w:val="24"/>
              </w:rPr>
              <w:t xml:space="preserve"> 87</w:t>
            </w:r>
          </w:p>
        </w:tc>
        <w:tc>
          <w:tcPr>
            <w:tcW w:w="101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9.39</w:t>
            </w:r>
          </w:p>
        </w:tc>
        <w:tc>
          <w:tcPr>
            <w:tcW w:w="1018"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r w:rsidRPr="004757A4">
              <w:rPr>
                <w:rFonts w:ascii="Times New Roman" w:hAnsi="Times New Roman"/>
                <w:b/>
                <w:bCs/>
                <w:sz w:val="24"/>
                <w:szCs w:val="24"/>
                <w:lang w:eastAsia="zh-CN"/>
              </w:rPr>
              <w:t>.009</w:t>
            </w:r>
          </w:p>
        </w:tc>
        <w:tc>
          <w:tcPr>
            <w:tcW w:w="67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4</w:t>
            </w:r>
          </w:p>
        </w:tc>
        <w:tc>
          <w:tcPr>
            <w:tcW w:w="67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3</w:t>
            </w:r>
          </w:p>
        </w:tc>
        <w:tc>
          <w:tcPr>
            <w:tcW w:w="67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2</w:t>
            </w:r>
          </w:p>
        </w:tc>
        <w:tc>
          <w:tcPr>
            <w:tcW w:w="1697" w:type="dxa"/>
            <w:shd w:val="clear" w:color="auto" w:fill="auto"/>
            <w:noWrap/>
            <w:hideMark/>
          </w:tcPr>
          <w:p w:rsidR="00BF7131" w:rsidRPr="004757A4" w:rsidRDefault="00BF7131" w:rsidP="00BF7131">
            <w:pPr>
              <w:spacing w:after="0" w:line="360" w:lineRule="auto"/>
              <w:jc w:val="right"/>
              <w:rPr>
                <w:rFonts w:ascii="Times New Roman" w:hAnsi="Times New Roman"/>
                <w:sz w:val="24"/>
                <w:szCs w:val="24"/>
                <w:lang w:eastAsia="zh-CN"/>
              </w:rPr>
            </w:pPr>
            <w:r w:rsidRPr="004757A4">
              <w:rPr>
                <w:rFonts w:ascii="Times New Roman" w:hAnsi="Times New Roman"/>
                <w:sz w:val="24"/>
                <w:szCs w:val="24"/>
                <w:lang w:eastAsia="zh-CN"/>
              </w:rPr>
              <w:t>290.5 (.461)</w:t>
            </w:r>
          </w:p>
        </w:tc>
        <w:tc>
          <w:tcPr>
            <w:tcW w:w="1697"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r w:rsidRPr="004757A4">
              <w:rPr>
                <w:rFonts w:ascii="Times New Roman" w:hAnsi="Times New Roman"/>
                <w:b/>
                <w:bCs/>
                <w:sz w:val="24"/>
                <w:szCs w:val="24"/>
                <w:lang w:eastAsia="zh-CN"/>
              </w:rPr>
              <w:t>219.0 (.006)</w:t>
            </w:r>
          </w:p>
        </w:tc>
        <w:tc>
          <w:tcPr>
            <w:tcW w:w="1697"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r w:rsidRPr="004757A4">
              <w:rPr>
                <w:rFonts w:ascii="Times New Roman" w:hAnsi="Times New Roman"/>
                <w:b/>
                <w:bCs/>
                <w:sz w:val="24"/>
                <w:szCs w:val="24"/>
                <w:lang w:eastAsia="zh-CN"/>
              </w:rPr>
              <w:t>349.0 (.019)</w:t>
            </w:r>
          </w:p>
        </w:tc>
      </w:tr>
      <w:tr w:rsidR="004757A4" w:rsidRPr="004757A4" w:rsidTr="002F76A1">
        <w:trPr>
          <w:trHeight w:val="312"/>
        </w:trPr>
        <w:tc>
          <w:tcPr>
            <w:tcW w:w="3121" w:type="dxa"/>
            <w:shd w:val="clear" w:color="auto" w:fill="auto"/>
            <w:noWrap/>
            <w:hideMark/>
          </w:tcPr>
          <w:p w:rsidR="00BF7131" w:rsidRPr="004757A4" w:rsidRDefault="00BF7131" w:rsidP="00BF7131">
            <w:pPr>
              <w:spacing w:after="0" w:line="360" w:lineRule="auto"/>
            </w:pPr>
            <w:r w:rsidRPr="004757A4">
              <w:rPr>
                <w:rFonts w:ascii="Times New Roman" w:hAnsi="Times New Roman"/>
                <w:i/>
                <w:iCs/>
                <w:sz w:val="24"/>
                <w:szCs w:val="24"/>
                <w:lang w:eastAsia="zh-CN"/>
              </w:rPr>
              <w:t>Modality of expression</w:t>
            </w:r>
          </w:p>
        </w:tc>
        <w:tc>
          <w:tcPr>
            <w:tcW w:w="101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101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1018"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p>
        </w:tc>
        <w:tc>
          <w:tcPr>
            <w:tcW w:w="67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67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67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1697" w:type="dxa"/>
            <w:shd w:val="clear" w:color="auto" w:fill="auto"/>
            <w:noWrap/>
            <w:hideMark/>
          </w:tcPr>
          <w:p w:rsidR="00BF7131" w:rsidRPr="004757A4" w:rsidRDefault="00BF7131" w:rsidP="00BF7131">
            <w:pPr>
              <w:spacing w:after="0" w:line="360" w:lineRule="auto"/>
              <w:jc w:val="right"/>
              <w:rPr>
                <w:rFonts w:ascii="Times New Roman" w:hAnsi="Times New Roman"/>
                <w:sz w:val="24"/>
                <w:szCs w:val="24"/>
                <w:lang w:eastAsia="zh-CN"/>
              </w:rPr>
            </w:pPr>
          </w:p>
        </w:tc>
        <w:tc>
          <w:tcPr>
            <w:tcW w:w="1697"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p>
        </w:tc>
        <w:tc>
          <w:tcPr>
            <w:tcW w:w="1697" w:type="dxa"/>
            <w:shd w:val="clear" w:color="auto" w:fill="auto"/>
            <w:noWrap/>
            <w:hideMark/>
          </w:tcPr>
          <w:p w:rsidR="00BF7131" w:rsidRPr="004757A4" w:rsidRDefault="00BF7131" w:rsidP="00BF7131">
            <w:pPr>
              <w:spacing w:after="0" w:line="360" w:lineRule="auto"/>
              <w:jc w:val="right"/>
              <w:rPr>
                <w:rFonts w:ascii="Times New Roman" w:hAnsi="Times New Roman"/>
                <w:sz w:val="24"/>
                <w:szCs w:val="24"/>
                <w:lang w:eastAsia="zh-CN"/>
              </w:rPr>
            </w:pPr>
          </w:p>
        </w:tc>
      </w:tr>
      <w:tr w:rsidR="004757A4" w:rsidRPr="004757A4" w:rsidTr="002F76A1">
        <w:trPr>
          <w:trHeight w:val="300"/>
        </w:trPr>
        <w:tc>
          <w:tcPr>
            <w:tcW w:w="3121"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Unimodal</w:t>
            </w:r>
          </w:p>
        </w:tc>
        <w:tc>
          <w:tcPr>
            <w:tcW w:w="1018" w:type="dxa"/>
            <w:shd w:val="clear" w:color="auto" w:fill="auto"/>
            <w:noWrap/>
            <w:hideMark/>
          </w:tcPr>
          <w:p w:rsidR="00BF7131" w:rsidRPr="004757A4" w:rsidRDefault="00BF7131" w:rsidP="00BF7131">
            <w:pPr>
              <w:spacing w:after="0" w:line="360" w:lineRule="auto"/>
              <w:jc w:val="center"/>
            </w:pPr>
            <w:r w:rsidRPr="004757A4">
              <w:rPr>
                <w:rFonts w:ascii="Times New Roman" w:hAnsi="Times New Roman"/>
                <w:sz w:val="24"/>
                <w:szCs w:val="24"/>
                <w:lang w:eastAsia="zh-CN"/>
              </w:rPr>
              <w:t>2,</w:t>
            </w:r>
            <w:r w:rsidRPr="004757A4">
              <w:rPr>
                <w:rFonts w:ascii="Times New Roman" w:hAnsi="Times New Roman"/>
                <w:sz w:val="24"/>
                <w:szCs w:val="24"/>
              </w:rPr>
              <w:t xml:space="preserve"> 87</w:t>
            </w:r>
          </w:p>
        </w:tc>
        <w:tc>
          <w:tcPr>
            <w:tcW w:w="1018" w:type="dxa"/>
            <w:shd w:val="clear" w:color="auto" w:fill="auto"/>
            <w:noWrap/>
            <w:hideMark/>
          </w:tcPr>
          <w:p w:rsidR="00BF7131" w:rsidRPr="004757A4" w:rsidRDefault="00BF7131" w:rsidP="00BF7131">
            <w:pPr>
              <w:spacing w:after="0" w:line="360" w:lineRule="auto"/>
              <w:jc w:val="center"/>
            </w:pPr>
            <w:r w:rsidRPr="004757A4">
              <w:rPr>
                <w:rFonts w:ascii="Times New Roman" w:hAnsi="Times New Roman"/>
                <w:sz w:val="24"/>
                <w:szCs w:val="24"/>
                <w:lang w:eastAsia="zh-CN"/>
              </w:rPr>
              <w:t>0.48</w:t>
            </w:r>
          </w:p>
        </w:tc>
        <w:tc>
          <w:tcPr>
            <w:tcW w:w="1018" w:type="dxa"/>
            <w:shd w:val="clear" w:color="auto" w:fill="auto"/>
            <w:noWrap/>
            <w:hideMark/>
          </w:tcPr>
          <w:p w:rsidR="00BF7131" w:rsidRPr="004757A4" w:rsidRDefault="00BF7131" w:rsidP="00BF7131">
            <w:pPr>
              <w:spacing w:after="0" w:line="360" w:lineRule="auto"/>
              <w:jc w:val="right"/>
            </w:pPr>
            <w:r w:rsidRPr="004757A4">
              <w:rPr>
                <w:rFonts w:ascii="Times New Roman" w:hAnsi="Times New Roman"/>
                <w:sz w:val="24"/>
                <w:szCs w:val="24"/>
                <w:lang w:eastAsia="zh-CN"/>
              </w:rPr>
              <w:t>.788</w:t>
            </w:r>
          </w:p>
        </w:tc>
        <w:tc>
          <w:tcPr>
            <w:tcW w:w="678" w:type="dxa"/>
            <w:shd w:val="clear" w:color="auto" w:fill="auto"/>
            <w:noWrap/>
            <w:hideMark/>
          </w:tcPr>
          <w:p w:rsidR="00BF7131" w:rsidRPr="004757A4" w:rsidRDefault="00BF7131" w:rsidP="00BF7131">
            <w:pPr>
              <w:spacing w:after="0" w:line="360" w:lineRule="auto"/>
              <w:jc w:val="center"/>
            </w:pPr>
            <w:r w:rsidRPr="004757A4">
              <w:rPr>
                <w:rFonts w:ascii="Times New Roman" w:hAnsi="Times New Roman"/>
                <w:sz w:val="24"/>
                <w:szCs w:val="24"/>
                <w:lang w:eastAsia="zh-CN"/>
              </w:rPr>
              <w:t>1</w:t>
            </w:r>
          </w:p>
        </w:tc>
        <w:tc>
          <w:tcPr>
            <w:tcW w:w="678" w:type="dxa"/>
            <w:shd w:val="clear" w:color="auto" w:fill="auto"/>
            <w:noWrap/>
            <w:hideMark/>
          </w:tcPr>
          <w:p w:rsidR="00BF7131" w:rsidRPr="004757A4" w:rsidRDefault="00BF7131" w:rsidP="00BF7131">
            <w:pPr>
              <w:spacing w:after="0" w:line="360" w:lineRule="auto"/>
              <w:jc w:val="center"/>
            </w:pPr>
            <w:r w:rsidRPr="004757A4">
              <w:rPr>
                <w:rFonts w:ascii="Times New Roman" w:hAnsi="Times New Roman"/>
                <w:sz w:val="24"/>
                <w:szCs w:val="24"/>
                <w:lang w:eastAsia="zh-CN"/>
              </w:rPr>
              <w:t>1</w:t>
            </w:r>
          </w:p>
        </w:tc>
        <w:tc>
          <w:tcPr>
            <w:tcW w:w="678" w:type="dxa"/>
            <w:shd w:val="clear" w:color="auto" w:fill="auto"/>
            <w:noWrap/>
            <w:hideMark/>
          </w:tcPr>
          <w:p w:rsidR="00BF7131" w:rsidRPr="004757A4" w:rsidRDefault="00BF7131" w:rsidP="00BF7131">
            <w:pPr>
              <w:spacing w:after="0" w:line="360" w:lineRule="auto"/>
              <w:jc w:val="center"/>
            </w:pPr>
            <w:r w:rsidRPr="004757A4">
              <w:rPr>
                <w:rFonts w:ascii="Times New Roman" w:hAnsi="Times New Roman"/>
                <w:sz w:val="24"/>
                <w:szCs w:val="24"/>
                <w:lang w:eastAsia="zh-CN"/>
              </w:rPr>
              <w:t>1</w:t>
            </w:r>
          </w:p>
        </w:tc>
        <w:tc>
          <w:tcPr>
            <w:tcW w:w="1697" w:type="dxa"/>
            <w:shd w:val="clear" w:color="auto" w:fill="auto"/>
            <w:noWrap/>
            <w:hideMark/>
          </w:tcPr>
          <w:p w:rsidR="00BF7131" w:rsidRPr="004757A4" w:rsidRDefault="00BF7131" w:rsidP="00BF7131">
            <w:pPr>
              <w:spacing w:after="0" w:line="360" w:lineRule="auto"/>
              <w:jc w:val="right"/>
              <w:rPr>
                <w:rFonts w:ascii="Times New Roman" w:hAnsi="Times New Roman"/>
                <w:sz w:val="24"/>
                <w:szCs w:val="24"/>
              </w:rPr>
            </w:pPr>
            <w:r w:rsidRPr="004757A4">
              <w:rPr>
                <w:rFonts w:ascii="Times New Roman" w:hAnsi="Times New Roman"/>
                <w:sz w:val="24"/>
                <w:szCs w:val="24"/>
                <w:lang w:eastAsia="zh-CN"/>
              </w:rPr>
              <w:t>n</w:t>
            </w:r>
            <w:r w:rsidRPr="004757A4">
              <w:rPr>
                <w:rFonts w:ascii="Times New Roman" w:hAnsi="Times New Roman"/>
                <w:sz w:val="24"/>
                <w:szCs w:val="24"/>
              </w:rPr>
              <w:t>/a</w:t>
            </w:r>
          </w:p>
        </w:tc>
        <w:tc>
          <w:tcPr>
            <w:tcW w:w="1697" w:type="dxa"/>
            <w:shd w:val="clear" w:color="auto" w:fill="auto"/>
            <w:noWrap/>
            <w:hideMark/>
          </w:tcPr>
          <w:p w:rsidR="00BF7131" w:rsidRPr="004757A4" w:rsidRDefault="00BF7131" w:rsidP="00BF7131">
            <w:pPr>
              <w:spacing w:after="0" w:line="360" w:lineRule="auto"/>
              <w:jc w:val="right"/>
            </w:pPr>
            <w:r w:rsidRPr="004757A4">
              <w:rPr>
                <w:rFonts w:ascii="Times New Roman" w:hAnsi="Times New Roman"/>
                <w:sz w:val="24"/>
                <w:szCs w:val="24"/>
                <w:lang w:eastAsia="zh-CN"/>
              </w:rPr>
              <w:t>n</w:t>
            </w:r>
            <w:r w:rsidRPr="004757A4">
              <w:rPr>
                <w:rFonts w:ascii="Times New Roman" w:hAnsi="Times New Roman"/>
                <w:sz w:val="24"/>
                <w:szCs w:val="24"/>
              </w:rPr>
              <w:t>/a</w:t>
            </w:r>
          </w:p>
        </w:tc>
        <w:tc>
          <w:tcPr>
            <w:tcW w:w="1697" w:type="dxa"/>
            <w:shd w:val="clear" w:color="auto" w:fill="auto"/>
            <w:noWrap/>
            <w:hideMark/>
          </w:tcPr>
          <w:p w:rsidR="00BF7131" w:rsidRPr="004757A4" w:rsidRDefault="00BF7131" w:rsidP="00BF7131">
            <w:pPr>
              <w:spacing w:after="0" w:line="360" w:lineRule="auto"/>
              <w:jc w:val="right"/>
            </w:pPr>
            <w:r w:rsidRPr="004757A4">
              <w:rPr>
                <w:rFonts w:ascii="Times New Roman" w:hAnsi="Times New Roman"/>
                <w:sz w:val="24"/>
                <w:szCs w:val="24"/>
                <w:lang w:eastAsia="zh-CN"/>
              </w:rPr>
              <w:t>n</w:t>
            </w:r>
            <w:r w:rsidRPr="004757A4">
              <w:rPr>
                <w:rFonts w:ascii="Times New Roman" w:hAnsi="Times New Roman"/>
                <w:sz w:val="24"/>
                <w:szCs w:val="24"/>
              </w:rPr>
              <w:t>/a</w:t>
            </w:r>
          </w:p>
        </w:tc>
      </w:tr>
      <w:tr w:rsidR="004757A4" w:rsidRPr="004757A4" w:rsidTr="002F76A1">
        <w:trPr>
          <w:trHeight w:val="312"/>
        </w:trPr>
        <w:tc>
          <w:tcPr>
            <w:tcW w:w="3121"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Bimodal</w:t>
            </w:r>
          </w:p>
        </w:tc>
        <w:tc>
          <w:tcPr>
            <w:tcW w:w="101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2,</w:t>
            </w:r>
            <w:r w:rsidRPr="004757A4">
              <w:rPr>
                <w:rFonts w:ascii="Times New Roman" w:hAnsi="Times New Roman"/>
                <w:sz w:val="24"/>
                <w:szCs w:val="24"/>
              </w:rPr>
              <w:t xml:space="preserve"> 87</w:t>
            </w:r>
          </w:p>
        </w:tc>
        <w:tc>
          <w:tcPr>
            <w:tcW w:w="101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17.35</w:t>
            </w:r>
          </w:p>
        </w:tc>
        <w:tc>
          <w:tcPr>
            <w:tcW w:w="1018" w:type="dxa"/>
            <w:shd w:val="clear" w:color="auto" w:fill="auto"/>
            <w:noWrap/>
            <w:hideMark/>
          </w:tcPr>
          <w:p w:rsidR="00BF7131" w:rsidRPr="004757A4" w:rsidRDefault="00BF7131" w:rsidP="00BF7131">
            <w:pPr>
              <w:spacing w:after="0" w:line="360" w:lineRule="auto"/>
              <w:jc w:val="right"/>
            </w:pPr>
            <w:r w:rsidRPr="004757A4">
              <w:rPr>
                <w:rFonts w:ascii="Times New Roman" w:hAnsi="Times New Roman"/>
                <w:b/>
                <w:bCs/>
                <w:sz w:val="24"/>
                <w:szCs w:val="24"/>
                <w:lang w:eastAsia="zh-CN"/>
              </w:rPr>
              <w:t xml:space="preserve">&lt; </w:t>
            </w:r>
            <w:r w:rsidRPr="004757A4">
              <w:rPr>
                <w:rFonts w:ascii="Times New Roman" w:hAnsi="Times New Roman"/>
                <w:b/>
                <w:bCs/>
                <w:sz w:val="24"/>
                <w:szCs w:val="24"/>
              </w:rPr>
              <w:t>.001</w:t>
            </w:r>
          </w:p>
        </w:tc>
        <w:tc>
          <w:tcPr>
            <w:tcW w:w="67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7</w:t>
            </w:r>
          </w:p>
        </w:tc>
        <w:tc>
          <w:tcPr>
            <w:tcW w:w="67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8</w:t>
            </w:r>
          </w:p>
        </w:tc>
        <w:tc>
          <w:tcPr>
            <w:tcW w:w="67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2</w:t>
            </w:r>
          </w:p>
        </w:tc>
        <w:tc>
          <w:tcPr>
            <w:tcW w:w="1697" w:type="dxa"/>
            <w:shd w:val="clear" w:color="auto" w:fill="auto"/>
            <w:noWrap/>
            <w:hideMark/>
          </w:tcPr>
          <w:p w:rsidR="00BF7131" w:rsidRPr="004757A4" w:rsidRDefault="00BF7131" w:rsidP="00BF7131">
            <w:pPr>
              <w:spacing w:after="0" w:line="360" w:lineRule="auto"/>
              <w:jc w:val="right"/>
              <w:rPr>
                <w:rFonts w:ascii="Times New Roman" w:hAnsi="Times New Roman"/>
                <w:sz w:val="24"/>
                <w:szCs w:val="24"/>
                <w:lang w:eastAsia="zh-CN"/>
              </w:rPr>
            </w:pPr>
            <w:r w:rsidRPr="004757A4">
              <w:rPr>
                <w:rFonts w:ascii="Times New Roman" w:hAnsi="Times New Roman"/>
                <w:sz w:val="24"/>
                <w:szCs w:val="24"/>
                <w:lang w:eastAsia="zh-CN"/>
              </w:rPr>
              <w:t>304.5 (.636)</w:t>
            </w:r>
          </w:p>
        </w:tc>
        <w:tc>
          <w:tcPr>
            <w:tcW w:w="1697"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r w:rsidRPr="004757A4">
              <w:rPr>
                <w:rFonts w:ascii="Times New Roman" w:hAnsi="Times New Roman"/>
                <w:b/>
                <w:bCs/>
                <w:sz w:val="24"/>
                <w:szCs w:val="24"/>
                <w:lang w:eastAsia="zh-CN"/>
              </w:rPr>
              <w:t>168.0 (&lt; .001)</w:t>
            </w:r>
          </w:p>
        </w:tc>
        <w:tc>
          <w:tcPr>
            <w:tcW w:w="1697"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r w:rsidRPr="004757A4">
              <w:rPr>
                <w:rFonts w:ascii="Times New Roman" w:hAnsi="Times New Roman"/>
                <w:b/>
                <w:bCs/>
                <w:sz w:val="24"/>
                <w:szCs w:val="24"/>
                <w:lang w:eastAsia="zh-CN"/>
              </w:rPr>
              <w:t>265.0 (.001)</w:t>
            </w:r>
          </w:p>
        </w:tc>
      </w:tr>
      <w:tr w:rsidR="004757A4" w:rsidRPr="004757A4" w:rsidTr="002F76A1">
        <w:trPr>
          <w:trHeight w:val="312"/>
        </w:trPr>
        <w:tc>
          <w:tcPr>
            <w:tcW w:w="3121" w:type="dxa"/>
            <w:shd w:val="clear" w:color="auto" w:fill="auto"/>
            <w:noWrap/>
            <w:hideMark/>
          </w:tcPr>
          <w:p w:rsidR="00BF7131" w:rsidRPr="004757A4" w:rsidRDefault="00BF7131" w:rsidP="00BF7131">
            <w:pPr>
              <w:spacing w:after="0" w:line="360" w:lineRule="auto"/>
              <w:rPr>
                <w:rFonts w:ascii="Times New Roman" w:hAnsi="Times New Roman"/>
                <w:i/>
                <w:iCs/>
                <w:sz w:val="24"/>
                <w:szCs w:val="24"/>
              </w:rPr>
            </w:pPr>
            <w:r w:rsidRPr="004757A4">
              <w:rPr>
                <w:rFonts w:ascii="Times New Roman" w:hAnsi="Times New Roman"/>
                <w:i/>
                <w:iCs/>
                <w:sz w:val="24"/>
                <w:szCs w:val="24"/>
                <w:lang w:eastAsia="zh-CN"/>
              </w:rPr>
              <w:t>Lexical category x</w:t>
            </w:r>
            <w:r w:rsidRPr="004757A4">
              <w:rPr>
                <w:rFonts w:ascii="Times New Roman" w:hAnsi="Times New Roman"/>
                <w:i/>
                <w:iCs/>
                <w:sz w:val="24"/>
                <w:szCs w:val="24"/>
              </w:rPr>
              <w:t xml:space="preserve"> Modality of expression</w:t>
            </w:r>
            <w:r w:rsidRPr="004757A4">
              <w:rPr>
                <w:rFonts w:ascii="Times New Roman" w:hAnsi="Times New Roman"/>
                <w:i/>
                <w:iCs/>
                <w:sz w:val="24"/>
                <w:szCs w:val="24"/>
                <w:lang w:eastAsia="zh-CN"/>
              </w:rPr>
              <w:t xml:space="preserve"> x </w:t>
            </w:r>
          </w:p>
        </w:tc>
        <w:tc>
          <w:tcPr>
            <w:tcW w:w="101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101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1018"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p>
        </w:tc>
        <w:tc>
          <w:tcPr>
            <w:tcW w:w="67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67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67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1697" w:type="dxa"/>
            <w:shd w:val="clear" w:color="auto" w:fill="auto"/>
            <w:noWrap/>
            <w:hideMark/>
          </w:tcPr>
          <w:p w:rsidR="00BF7131" w:rsidRPr="004757A4" w:rsidRDefault="00BF7131" w:rsidP="00BF7131">
            <w:pPr>
              <w:spacing w:after="0" w:line="360" w:lineRule="auto"/>
              <w:jc w:val="right"/>
              <w:rPr>
                <w:rFonts w:ascii="Times New Roman" w:hAnsi="Times New Roman"/>
                <w:sz w:val="24"/>
                <w:szCs w:val="24"/>
                <w:lang w:eastAsia="zh-CN"/>
              </w:rPr>
            </w:pPr>
          </w:p>
        </w:tc>
        <w:tc>
          <w:tcPr>
            <w:tcW w:w="1697"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p>
        </w:tc>
        <w:tc>
          <w:tcPr>
            <w:tcW w:w="1697"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p>
        </w:tc>
      </w:tr>
      <w:tr w:rsidR="004757A4" w:rsidRPr="004757A4" w:rsidTr="002F76A1">
        <w:trPr>
          <w:trHeight w:val="300"/>
        </w:trPr>
        <w:tc>
          <w:tcPr>
            <w:tcW w:w="3121"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Noun Unimodal</w:t>
            </w:r>
          </w:p>
        </w:tc>
        <w:tc>
          <w:tcPr>
            <w:tcW w:w="1018" w:type="dxa"/>
            <w:shd w:val="clear" w:color="auto" w:fill="auto"/>
            <w:noWrap/>
            <w:hideMark/>
          </w:tcPr>
          <w:p w:rsidR="00BF7131" w:rsidRPr="004757A4" w:rsidRDefault="00BF7131" w:rsidP="00BF7131">
            <w:pPr>
              <w:spacing w:after="0" w:line="360" w:lineRule="auto"/>
              <w:jc w:val="center"/>
            </w:pPr>
            <w:r w:rsidRPr="004757A4">
              <w:rPr>
                <w:rFonts w:ascii="Times New Roman" w:hAnsi="Times New Roman"/>
                <w:sz w:val="24"/>
                <w:szCs w:val="24"/>
                <w:lang w:eastAsia="zh-CN"/>
              </w:rPr>
              <w:t>2,</w:t>
            </w:r>
            <w:r w:rsidRPr="004757A4">
              <w:rPr>
                <w:rFonts w:ascii="Times New Roman" w:hAnsi="Times New Roman"/>
                <w:sz w:val="24"/>
                <w:szCs w:val="24"/>
              </w:rPr>
              <w:t xml:space="preserve"> 87</w:t>
            </w:r>
          </w:p>
        </w:tc>
        <w:tc>
          <w:tcPr>
            <w:tcW w:w="1018" w:type="dxa"/>
            <w:shd w:val="clear" w:color="auto" w:fill="auto"/>
            <w:noWrap/>
            <w:hideMark/>
          </w:tcPr>
          <w:p w:rsidR="00BF7131" w:rsidRPr="004757A4" w:rsidRDefault="00BF7131" w:rsidP="00BF7131">
            <w:pPr>
              <w:spacing w:after="0" w:line="360" w:lineRule="auto"/>
              <w:jc w:val="center"/>
            </w:pPr>
            <w:r w:rsidRPr="004757A4">
              <w:rPr>
                <w:rFonts w:ascii="Times New Roman" w:hAnsi="Times New Roman"/>
                <w:sz w:val="24"/>
                <w:szCs w:val="24"/>
                <w:lang w:eastAsia="zh-CN"/>
              </w:rPr>
              <w:t>1.81</w:t>
            </w:r>
          </w:p>
        </w:tc>
        <w:tc>
          <w:tcPr>
            <w:tcW w:w="1018" w:type="dxa"/>
            <w:shd w:val="clear" w:color="auto" w:fill="auto"/>
            <w:noWrap/>
            <w:hideMark/>
          </w:tcPr>
          <w:p w:rsidR="00BF7131" w:rsidRPr="004757A4" w:rsidRDefault="00BF7131" w:rsidP="00BF7131">
            <w:pPr>
              <w:spacing w:after="0" w:line="360" w:lineRule="auto"/>
              <w:jc w:val="right"/>
            </w:pPr>
            <w:r w:rsidRPr="004757A4">
              <w:rPr>
                <w:rFonts w:ascii="Times New Roman" w:hAnsi="Times New Roman"/>
                <w:sz w:val="24"/>
                <w:szCs w:val="24"/>
                <w:lang w:eastAsia="zh-CN"/>
              </w:rPr>
              <w:t>.404</w:t>
            </w:r>
          </w:p>
        </w:tc>
        <w:tc>
          <w:tcPr>
            <w:tcW w:w="678" w:type="dxa"/>
            <w:shd w:val="clear" w:color="auto" w:fill="auto"/>
            <w:noWrap/>
            <w:hideMark/>
          </w:tcPr>
          <w:p w:rsidR="00BF7131" w:rsidRPr="004757A4" w:rsidRDefault="00BF7131" w:rsidP="00BF7131">
            <w:pPr>
              <w:spacing w:after="0" w:line="360" w:lineRule="auto"/>
              <w:jc w:val="center"/>
            </w:pPr>
            <w:r w:rsidRPr="004757A4">
              <w:rPr>
                <w:rFonts w:ascii="Times New Roman" w:hAnsi="Times New Roman"/>
                <w:sz w:val="24"/>
                <w:szCs w:val="24"/>
                <w:lang w:eastAsia="zh-CN"/>
              </w:rPr>
              <w:t>0</w:t>
            </w:r>
          </w:p>
        </w:tc>
        <w:tc>
          <w:tcPr>
            <w:tcW w:w="678" w:type="dxa"/>
            <w:shd w:val="clear" w:color="auto" w:fill="auto"/>
            <w:noWrap/>
            <w:hideMark/>
          </w:tcPr>
          <w:p w:rsidR="00BF7131" w:rsidRPr="004757A4" w:rsidRDefault="00BF7131" w:rsidP="00BF7131">
            <w:pPr>
              <w:spacing w:after="0" w:line="360" w:lineRule="auto"/>
              <w:jc w:val="center"/>
            </w:pPr>
            <w:r w:rsidRPr="004757A4">
              <w:rPr>
                <w:rFonts w:ascii="Times New Roman" w:hAnsi="Times New Roman"/>
                <w:sz w:val="24"/>
                <w:szCs w:val="24"/>
                <w:lang w:eastAsia="zh-CN"/>
              </w:rPr>
              <w:t>1</w:t>
            </w:r>
          </w:p>
        </w:tc>
        <w:tc>
          <w:tcPr>
            <w:tcW w:w="678" w:type="dxa"/>
            <w:shd w:val="clear" w:color="auto" w:fill="auto"/>
            <w:noWrap/>
            <w:hideMark/>
          </w:tcPr>
          <w:p w:rsidR="00BF7131" w:rsidRPr="004757A4" w:rsidRDefault="00BF7131" w:rsidP="00BF7131">
            <w:pPr>
              <w:spacing w:after="0" w:line="360" w:lineRule="auto"/>
              <w:jc w:val="center"/>
            </w:pPr>
            <w:r w:rsidRPr="004757A4">
              <w:rPr>
                <w:rFonts w:ascii="Times New Roman" w:hAnsi="Times New Roman"/>
                <w:sz w:val="24"/>
                <w:szCs w:val="24"/>
                <w:lang w:eastAsia="zh-CN"/>
              </w:rPr>
              <w:t>0</w:t>
            </w:r>
          </w:p>
        </w:tc>
        <w:tc>
          <w:tcPr>
            <w:tcW w:w="1697" w:type="dxa"/>
            <w:shd w:val="clear" w:color="auto" w:fill="auto"/>
            <w:noWrap/>
            <w:hideMark/>
          </w:tcPr>
          <w:p w:rsidR="00BF7131" w:rsidRPr="004757A4" w:rsidRDefault="00BF7131" w:rsidP="00BF7131">
            <w:pPr>
              <w:spacing w:after="0" w:line="360" w:lineRule="auto"/>
              <w:jc w:val="right"/>
            </w:pPr>
            <w:r w:rsidRPr="004757A4">
              <w:rPr>
                <w:rFonts w:ascii="Times New Roman" w:hAnsi="Times New Roman"/>
                <w:sz w:val="24"/>
                <w:szCs w:val="24"/>
                <w:lang w:eastAsia="zh-CN"/>
              </w:rPr>
              <w:t>n</w:t>
            </w:r>
            <w:r w:rsidRPr="004757A4">
              <w:rPr>
                <w:rFonts w:ascii="Times New Roman" w:hAnsi="Times New Roman"/>
                <w:sz w:val="24"/>
                <w:szCs w:val="24"/>
              </w:rPr>
              <w:t>/a</w:t>
            </w:r>
          </w:p>
        </w:tc>
        <w:tc>
          <w:tcPr>
            <w:tcW w:w="1697" w:type="dxa"/>
            <w:shd w:val="clear" w:color="auto" w:fill="auto"/>
            <w:noWrap/>
            <w:hideMark/>
          </w:tcPr>
          <w:p w:rsidR="00BF7131" w:rsidRPr="004757A4" w:rsidRDefault="00BF7131" w:rsidP="00BF7131">
            <w:pPr>
              <w:spacing w:after="0" w:line="360" w:lineRule="auto"/>
              <w:jc w:val="right"/>
            </w:pPr>
            <w:r w:rsidRPr="004757A4">
              <w:rPr>
                <w:rFonts w:ascii="Times New Roman" w:hAnsi="Times New Roman"/>
                <w:sz w:val="24"/>
                <w:szCs w:val="24"/>
                <w:lang w:eastAsia="zh-CN"/>
              </w:rPr>
              <w:t>n</w:t>
            </w:r>
            <w:r w:rsidRPr="004757A4">
              <w:rPr>
                <w:rFonts w:ascii="Times New Roman" w:hAnsi="Times New Roman"/>
                <w:sz w:val="24"/>
                <w:szCs w:val="24"/>
              </w:rPr>
              <w:t>/a</w:t>
            </w:r>
          </w:p>
        </w:tc>
        <w:tc>
          <w:tcPr>
            <w:tcW w:w="1697" w:type="dxa"/>
            <w:shd w:val="clear" w:color="auto" w:fill="auto"/>
            <w:noWrap/>
            <w:hideMark/>
          </w:tcPr>
          <w:p w:rsidR="00BF7131" w:rsidRPr="004757A4" w:rsidRDefault="00BF7131" w:rsidP="00BF7131">
            <w:pPr>
              <w:spacing w:after="0" w:line="360" w:lineRule="auto"/>
              <w:jc w:val="right"/>
            </w:pPr>
            <w:r w:rsidRPr="004757A4">
              <w:rPr>
                <w:rFonts w:ascii="Times New Roman" w:hAnsi="Times New Roman"/>
                <w:sz w:val="24"/>
                <w:szCs w:val="24"/>
                <w:lang w:eastAsia="zh-CN"/>
              </w:rPr>
              <w:t>n</w:t>
            </w:r>
            <w:r w:rsidRPr="004757A4">
              <w:rPr>
                <w:rFonts w:ascii="Times New Roman" w:hAnsi="Times New Roman"/>
                <w:sz w:val="24"/>
                <w:szCs w:val="24"/>
              </w:rPr>
              <w:t>/a</w:t>
            </w:r>
          </w:p>
        </w:tc>
      </w:tr>
      <w:tr w:rsidR="004757A4" w:rsidRPr="004757A4" w:rsidTr="002F76A1">
        <w:trPr>
          <w:trHeight w:val="312"/>
        </w:trPr>
        <w:tc>
          <w:tcPr>
            <w:tcW w:w="3121"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Noun Bimodal</w:t>
            </w:r>
          </w:p>
        </w:tc>
        <w:tc>
          <w:tcPr>
            <w:tcW w:w="101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2,</w:t>
            </w:r>
            <w:r w:rsidRPr="004757A4">
              <w:rPr>
                <w:rFonts w:ascii="Times New Roman" w:hAnsi="Times New Roman"/>
                <w:sz w:val="24"/>
                <w:szCs w:val="24"/>
              </w:rPr>
              <w:t xml:space="preserve"> 87</w:t>
            </w:r>
          </w:p>
        </w:tc>
        <w:tc>
          <w:tcPr>
            <w:tcW w:w="101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16.01</w:t>
            </w:r>
          </w:p>
        </w:tc>
        <w:tc>
          <w:tcPr>
            <w:tcW w:w="1018"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rPr>
            </w:pPr>
            <w:r w:rsidRPr="004757A4">
              <w:rPr>
                <w:rFonts w:ascii="Times New Roman" w:hAnsi="Times New Roman"/>
                <w:b/>
                <w:bCs/>
                <w:sz w:val="24"/>
                <w:szCs w:val="24"/>
                <w:lang w:eastAsia="zh-CN"/>
              </w:rPr>
              <w:t xml:space="preserve">&lt; </w:t>
            </w:r>
            <w:r w:rsidRPr="004757A4">
              <w:rPr>
                <w:rFonts w:ascii="Times New Roman" w:hAnsi="Times New Roman"/>
                <w:b/>
                <w:bCs/>
                <w:sz w:val="24"/>
                <w:szCs w:val="24"/>
              </w:rPr>
              <w:t>.001</w:t>
            </w:r>
          </w:p>
        </w:tc>
        <w:tc>
          <w:tcPr>
            <w:tcW w:w="67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4</w:t>
            </w:r>
          </w:p>
        </w:tc>
        <w:tc>
          <w:tcPr>
            <w:tcW w:w="67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6</w:t>
            </w:r>
          </w:p>
        </w:tc>
        <w:tc>
          <w:tcPr>
            <w:tcW w:w="67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1</w:t>
            </w:r>
          </w:p>
        </w:tc>
        <w:tc>
          <w:tcPr>
            <w:tcW w:w="1697" w:type="dxa"/>
            <w:shd w:val="clear" w:color="auto" w:fill="auto"/>
            <w:noWrap/>
            <w:hideMark/>
          </w:tcPr>
          <w:p w:rsidR="00BF7131" w:rsidRPr="004757A4" w:rsidRDefault="00BF7131" w:rsidP="00BF7131">
            <w:pPr>
              <w:spacing w:after="0" w:line="360" w:lineRule="auto"/>
              <w:jc w:val="right"/>
              <w:rPr>
                <w:rFonts w:ascii="Times New Roman" w:hAnsi="Times New Roman"/>
                <w:sz w:val="24"/>
                <w:szCs w:val="24"/>
                <w:lang w:eastAsia="zh-CN"/>
              </w:rPr>
            </w:pPr>
            <w:r w:rsidRPr="004757A4">
              <w:rPr>
                <w:rFonts w:ascii="Times New Roman" w:hAnsi="Times New Roman"/>
                <w:sz w:val="24"/>
                <w:szCs w:val="24"/>
                <w:lang w:val="pt-BR" w:eastAsia="zh-CN"/>
              </w:rPr>
              <w:t>332.5 (.963)</w:t>
            </w:r>
          </w:p>
        </w:tc>
        <w:tc>
          <w:tcPr>
            <w:tcW w:w="1697"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r w:rsidRPr="004757A4">
              <w:rPr>
                <w:rFonts w:ascii="Times New Roman" w:hAnsi="Times New Roman"/>
                <w:b/>
                <w:bCs/>
                <w:sz w:val="24"/>
                <w:szCs w:val="24"/>
                <w:lang w:eastAsia="zh-CN"/>
              </w:rPr>
              <w:t>183.5 (.001)</w:t>
            </w:r>
          </w:p>
        </w:tc>
        <w:tc>
          <w:tcPr>
            <w:tcW w:w="1697"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r w:rsidRPr="004757A4">
              <w:rPr>
                <w:rFonts w:ascii="Times New Roman" w:hAnsi="Times New Roman"/>
                <w:b/>
                <w:bCs/>
                <w:sz w:val="24"/>
                <w:szCs w:val="24"/>
                <w:lang w:eastAsia="zh-CN"/>
              </w:rPr>
              <w:t>267.5 (.001)</w:t>
            </w:r>
          </w:p>
        </w:tc>
      </w:tr>
      <w:tr w:rsidR="004757A4" w:rsidRPr="004757A4" w:rsidTr="002F76A1">
        <w:trPr>
          <w:trHeight w:val="312"/>
        </w:trPr>
        <w:tc>
          <w:tcPr>
            <w:tcW w:w="3121"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Predicate Unimodal</w:t>
            </w:r>
          </w:p>
        </w:tc>
        <w:tc>
          <w:tcPr>
            <w:tcW w:w="101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2,</w:t>
            </w:r>
            <w:r w:rsidRPr="004757A4">
              <w:rPr>
                <w:rFonts w:ascii="Times New Roman" w:hAnsi="Times New Roman"/>
                <w:sz w:val="24"/>
                <w:szCs w:val="24"/>
              </w:rPr>
              <w:t xml:space="preserve"> 87</w:t>
            </w:r>
          </w:p>
        </w:tc>
        <w:tc>
          <w:tcPr>
            <w:tcW w:w="101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0.41</w:t>
            </w:r>
          </w:p>
        </w:tc>
        <w:tc>
          <w:tcPr>
            <w:tcW w:w="1018" w:type="dxa"/>
            <w:shd w:val="clear" w:color="auto" w:fill="auto"/>
            <w:noWrap/>
            <w:hideMark/>
          </w:tcPr>
          <w:p w:rsidR="00BF7131" w:rsidRPr="004757A4" w:rsidRDefault="00BF7131" w:rsidP="00BF7131">
            <w:pPr>
              <w:spacing w:after="0" w:line="360" w:lineRule="auto"/>
              <w:jc w:val="right"/>
              <w:rPr>
                <w:rFonts w:ascii="Times New Roman" w:hAnsi="Times New Roman"/>
                <w:sz w:val="24"/>
                <w:szCs w:val="24"/>
                <w:lang w:eastAsia="zh-CN"/>
              </w:rPr>
            </w:pPr>
            <w:r w:rsidRPr="004757A4">
              <w:rPr>
                <w:rFonts w:ascii="Times New Roman" w:hAnsi="Times New Roman"/>
                <w:sz w:val="24"/>
                <w:szCs w:val="24"/>
                <w:lang w:eastAsia="zh-CN"/>
              </w:rPr>
              <w:t>.815</w:t>
            </w:r>
          </w:p>
        </w:tc>
        <w:tc>
          <w:tcPr>
            <w:tcW w:w="67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1</w:t>
            </w:r>
          </w:p>
        </w:tc>
        <w:tc>
          <w:tcPr>
            <w:tcW w:w="67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1</w:t>
            </w:r>
          </w:p>
        </w:tc>
        <w:tc>
          <w:tcPr>
            <w:tcW w:w="67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0</w:t>
            </w:r>
          </w:p>
        </w:tc>
        <w:tc>
          <w:tcPr>
            <w:tcW w:w="1697" w:type="dxa"/>
            <w:shd w:val="clear" w:color="auto" w:fill="auto"/>
            <w:noWrap/>
            <w:hideMark/>
          </w:tcPr>
          <w:p w:rsidR="00BF7131" w:rsidRPr="004757A4" w:rsidRDefault="00BF7131" w:rsidP="00BF7131">
            <w:pPr>
              <w:spacing w:after="0" w:line="360" w:lineRule="auto"/>
              <w:jc w:val="right"/>
            </w:pPr>
            <w:r w:rsidRPr="004757A4">
              <w:rPr>
                <w:rFonts w:ascii="Times New Roman" w:hAnsi="Times New Roman"/>
                <w:sz w:val="24"/>
                <w:szCs w:val="24"/>
                <w:lang w:val="pt-BR" w:eastAsia="zh-CN"/>
              </w:rPr>
              <w:t>n/a</w:t>
            </w:r>
          </w:p>
        </w:tc>
        <w:tc>
          <w:tcPr>
            <w:tcW w:w="1697" w:type="dxa"/>
            <w:shd w:val="clear" w:color="auto" w:fill="auto"/>
            <w:noWrap/>
            <w:hideMark/>
          </w:tcPr>
          <w:p w:rsidR="00BF7131" w:rsidRPr="004757A4" w:rsidRDefault="00BF7131" w:rsidP="00BF7131">
            <w:pPr>
              <w:spacing w:after="0" w:line="360" w:lineRule="auto"/>
              <w:jc w:val="right"/>
            </w:pPr>
            <w:r w:rsidRPr="004757A4">
              <w:rPr>
                <w:rFonts w:ascii="Times New Roman" w:hAnsi="Times New Roman"/>
                <w:sz w:val="24"/>
                <w:szCs w:val="24"/>
                <w:lang w:eastAsia="zh-CN"/>
              </w:rPr>
              <w:t>n</w:t>
            </w:r>
            <w:r w:rsidRPr="004757A4">
              <w:rPr>
                <w:rFonts w:ascii="Times New Roman" w:hAnsi="Times New Roman"/>
                <w:sz w:val="24"/>
                <w:szCs w:val="24"/>
              </w:rPr>
              <w:t>/a</w:t>
            </w:r>
          </w:p>
        </w:tc>
        <w:tc>
          <w:tcPr>
            <w:tcW w:w="1697" w:type="dxa"/>
            <w:shd w:val="clear" w:color="auto" w:fill="auto"/>
            <w:noWrap/>
            <w:hideMark/>
          </w:tcPr>
          <w:p w:rsidR="00BF7131" w:rsidRPr="004757A4" w:rsidRDefault="00BF7131" w:rsidP="00BF7131">
            <w:pPr>
              <w:spacing w:after="0" w:line="360" w:lineRule="auto"/>
              <w:jc w:val="right"/>
            </w:pPr>
            <w:r w:rsidRPr="004757A4">
              <w:rPr>
                <w:rFonts w:ascii="Times New Roman" w:hAnsi="Times New Roman"/>
                <w:sz w:val="24"/>
                <w:szCs w:val="24"/>
                <w:lang w:eastAsia="zh-CN"/>
              </w:rPr>
              <w:t>n</w:t>
            </w:r>
            <w:r w:rsidRPr="004757A4">
              <w:rPr>
                <w:rFonts w:ascii="Times New Roman" w:hAnsi="Times New Roman"/>
                <w:sz w:val="24"/>
                <w:szCs w:val="24"/>
              </w:rPr>
              <w:t>/a</w:t>
            </w:r>
          </w:p>
        </w:tc>
      </w:tr>
      <w:tr w:rsidR="004757A4" w:rsidRPr="004757A4" w:rsidTr="002F76A1">
        <w:trPr>
          <w:trHeight w:val="312"/>
        </w:trPr>
        <w:tc>
          <w:tcPr>
            <w:tcW w:w="3121"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Predicate Bimodal</w:t>
            </w:r>
          </w:p>
        </w:tc>
        <w:tc>
          <w:tcPr>
            <w:tcW w:w="101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2,</w:t>
            </w:r>
            <w:r w:rsidRPr="004757A4">
              <w:rPr>
                <w:rFonts w:ascii="Times New Roman" w:hAnsi="Times New Roman"/>
                <w:sz w:val="24"/>
                <w:szCs w:val="24"/>
              </w:rPr>
              <w:t xml:space="preserve"> 87</w:t>
            </w:r>
          </w:p>
        </w:tc>
        <w:tc>
          <w:tcPr>
            <w:tcW w:w="101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10.7</w:t>
            </w:r>
          </w:p>
        </w:tc>
        <w:tc>
          <w:tcPr>
            <w:tcW w:w="1018"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r w:rsidRPr="004757A4">
              <w:rPr>
                <w:rFonts w:ascii="Times New Roman" w:hAnsi="Times New Roman"/>
                <w:b/>
                <w:bCs/>
                <w:sz w:val="24"/>
                <w:szCs w:val="24"/>
                <w:lang w:eastAsia="zh-CN"/>
              </w:rPr>
              <w:t>.005</w:t>
            </w:r>
          </w:p>
        </w:tc>
        <w:tc>
          <w:tcPr>
            <w:tcW w:w="67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3</w:t>
            </w:r>
          </w:p>
        </w:tc>
        <w:tc>
          <w:tcPr>
            <w:tcW w:w="67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2</w:t>
            </w:r>
          </w:p>
        </w:tc>
        <w:tc>
          <w:tcPr>
            <w:tcW w:w="678"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1</w:t>
            </w:r>
          </w:p>
        </w:tc>
        <w:tc>
          <w:tcPr>
            <w:tcW w:w="1697" w:type="dxa"/>
            <w:shd w:val="clear" w:color="auto" w:fill="auto"/>
            <w:noWrap/>
            <w:hideMark/>
          </w:tcPr>
          <w:p w:rsidR="00BF7131" w:rsidRPr="004757A4" w:rsidRDefault="00BF7131" w:rsidP="00BF7131">
            <w:pPr>
              <w:spacing w:after="0" w:line="360" w:lineRule="auto"/>
              <w:jc w:val="right"/>
              <w:rPr>
                <w:rFonts w:ascii="Times New Roman" w:hAnsi="Times New Roman"/>
                <w:sz w:val="24"/>
                <w:szCs w:val="24"/>
                <w:lang w:eastAsia="zh-CN"/>
              </w:rPr>
            </w:pPr>
            <w:r w:rsidRPr="004757A4">
              <w:rPr>
                <w:rFonts w:ascii="Times New Roman" w:hAnsi="Times New Roman"/>
                <w:sz w:val="24"/>
                <w:szCs w:val="24"/>
                <w:lang w:val="pt-BR" w:eastAsia="zh-CN"/>
              </w:rPr>
              <w:t>271.5 (.269)</w:t>
            </w:r>
          </w:p>
        </w:tc>
        <w:tc>
          <w:tcPr>
            <w:tcW w:w="1697"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r w:rsidRPr="004757A4">
              <w:rPr>
                <w:rFonts w:ascii="Times New Roman" w:hAnsi="Times New Roman"/>
                <w:b/>
                <w:bCs/>
                <w:sz w:val="24"/>
                <w:szCs w:val="24"/>
                <w:lang w:eastAsia="zh-CN"/>
              </w:rPr>
              <w:t>202.0 (.002)</w:t>
            </w:r>
          </w:p>
        </w:tc>
        <w:tc>
          <w:tcPr>
            <w:tcW w:w="1697"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r w:rsidRPr="004757A4">
              <w:rPr>
                <w:rFonts w:ascii="Times New Roman" w:hAnsi="Times New Roman"/>
                <w:b/>
                <w:bCs/>
                <w:sz w:val="24"/>
                <w:szCs w:val="24"/>
                <w:lang w:eastAsia="zh-CN"/>
              </w:rPr>
              <w:t>356.0 (.023)</w:t>
            </w:r>
          </w:p>
        </w:tc>
      </w:tr>
    </w:tbl>
    <w:p w:rsidR="00BF7131" w:rsidRPr="004757A4" w:rsidRDefault="00BF7131" w:rsidP="00BF7131">
      <w:pPr>
        <w:spacing w:line="360" w:lineRule="auto"/>
        <w:rPr>
          <w:rFonts w:ascii="Times New Roman" w:hAnsi="Times New Roman"/>
          <w:sz w:val="24"/>
          <w:szCs w:val="24"/>
          <w:lang w:eastAsia="zh-CN"/>
        </w:rPr>
      </w:pPr>
      <w:r w:rsidRPr="004757A4">
        <w:rPr>
          <w:rFonts w:ascii="Times New Roman" w:hAnsi="Times New Roman"/>
          <w:sz w:val="24"/>
          <w:szCs w:val="24"/>
          <w:lang w:eastAsia="zh-CN"/>
        </w:rPr>
        <w:fldChar w:fldCharType="end"/>
      </w:r>
    </w:p>
    <w:p w:rsidR="00BF7131" w:rsidRPr="004757A4" w:rsidRDefault="00BF7131" w:rsidP="00BF7131">
      <w:pPr>
        <w:spacing w:line="360" w:lineRule="auto"/>
        <w:rPr>
          <w:rFonts w:ascii="Times New Roman" w:hAnsi="Times New Roman"/>
          <w:sz w:val="24"/>
          <w:szCs w:val="24"/>
          <w:lang w:eastAsia="zh-CN"/>
        </w:rPr>
      </w:pPr>
      <w:r w:rsidRPr="004757A4">
        <w:rPr>
          <w:rFonts w:ascii="Times New Roman" w:hAnsi="Times New Roman"/>
          <w:sz w:val="24"/>
          <w:szCs w:val="24"/>
          <w:lang w:eastAsia="zh-CN"/>
        </w:rPr>
        <w:fldChar w:fldCharType="begin"/>
      </w:r>
      <w:r w:rsidRPr="004757A4">
        <w:rPr>
          <w:rFonts w:ascii="Times New Roman" w:hAnsi="Times New Roman"/>
          <w:sz w:val="24"/>
          <w:szCs w:val="24"/>
          <w:lang w:eastAsia="zh-CN"/>
        </w:rPr>
        <w:instrText xml:space="preserve"> LINK </w:instrText>
      </w:r>
      <w:r w:rsidR="0050480B">
        <w:rPr>
          <w:rFonts w:ascii="Times New Roman" w:hAnsi="Times New Roman"/>
          <w:sz w:val="24"/>
          <w:szCs w:val="24"/>
          <w:lang w:eastAsia="zh-CN"/>
        </w:rPr>
        <w:instrText xml:space="preserve">Excel.Sheet.12 "C:\\Users\\acattani\\Dropbox\\Gestures ITA AUS UK\\Conta e dicotomi gesti rapp per Lang Learn.xlsx" Sheet2!R20C3:R34C13 </w:instrText>
      </w:r>
      <w:r w:rsidRPr="004757A4">
        <w:rPr>
          <w:rFonts w:ascii="Times New Roman" w:hAnsi="Times New Roman"/>
          <w:sz w:val="24"/>
          <w:szCs w:val="24"/>
          <w:lang w:eastAsia="zh-CN"/>
        </w:rPr>
        <w:instrText xml:space="preserve">\a \f 5 \h  \* MERGEFORMAT </w:instrText>
      </w:r>
      <w:r w:rsidRPr="004757A4">
        <w:rPr>
          <w:rFonts w:ascii="Times New Roman" w:hAnsi="Times New Roman"/>
          <w:sz w:val="24"/>
          <w:szCs w:val="24"/>
          <w:lang w:eastAsia="zh-CN"/>
        </w:rPr>
        <w:fldChar w:fldCharType="separate"/>
      </w:r>
    </w:p>
    <w:tbl>
      <w:tblPr>
        <w:tblW w:w="13577" w:type="dxa"/>
        <w:tblLook w:val="04A0" w:firstRow="1" w:lastRow="0" w:firstColumn="1" w:lastColumn="0" w:noHBand="0" w:noVBand="1"/>
      </w:tblPr>
      <w:tblGrid>
        <w:gridCol w:w="3119"/>
        <w:gridCol w:w="1021"/>
        <w:gridCol w:w="1021"/>
        <w:gridCol w:w="1021"/>
        <w:gridCol w:w="680"/>
        <w:gridCol w:w="950"/>
        <w:gridCol w:w="680"/>
        <w:gridCol w:w="1695"/>
        <w:gridCol w:w="1758"/>
        <w:gridCol w:w="1695"/>
      </w:tblGrid>
      <w:tr w:rsidR="004757A4" w:rsidRPr="004757A4" w:rsidTr="002F76A1">
        <w:trPr>
          <w:trHeight w:val="300"/>
        </w:trPr>
        <w:tc>
          <w:tcPr>
            <w:tcW w:w="3119"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lastRenderedPageBreak/>
              <w:t>Representational gestures</w:t>
            </w:r>
          </w:p>
        </w:tc>
        <w:tc>
          <w:tcPr>
            <w:tcW w:w="1021"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p>
        </w:tc>
        <w:tc>
          <w:tcPr>
            <w:tcW w:w="1021"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p>
        </w:tc>
        <w:tc>
          <w:tcPr>
            <w:tcW w:w="1021"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p>
        </w:tc>
        <w:tc>
          <w:tcPr>
            <w:tcW w:w="680"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p>
        </w:tc>
        <w:tc>
          <w:tcPr>
            <w:tcW w:w="950"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p>
        </w:tc>
        <w:tc>
          <w:tcPr>
            <w:tcW w:w="680"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p>
        </w:tc>
        <w:tc>
          <w:tcPr>
            <w:tcW w:w="1695"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p>
        </w:tc>
        <w:tc>
          <w:tcPr>
            <w:tcW w:w="1758"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p>
        </w:tc>
        <w:tc>
          <w:tcPr>
            <w:tcW w:w="1695"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p>
        </w:tc>
      </w:tr>
      <w:tr w:rsidR="004757A4" w:rsidRPr="004757A4" w:rsidTr="002F76A1">
        <w:trPr>
          <w:trHeight w:val="300"/>
        </w:trPr>
        <w:tc>
          <w:tcPr>
            <w:tcW w:w="3119"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p>
        </w:tc>
        <w:tc>
          <w:tcPr>
            <w:tcW w:w="1021"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p>
        </w:tc>
        <w:tc>
          <w:tcPr>
            <w:tcW w:w="1021"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p>
        </w:tc>
        <w:tc>
          <w:tcPr>
            <w:tcW w:w="1021"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p>
        </w:tc>
        <w:tc>
          <w:tcPr>
            <w:tcW w:w="680"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p>
        </w:tc>
        <w:tc>
          <w:tcPr>
            <w:tcW w:w="950"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Median</w:t>
            </w:r>
          </w:p>
        </w:tc>
        <w:tc>
          <w:tcPr>
            <w:tcW w:w="680"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p>
        </w:tc>
        <w:tc>
          <w:tcPr>
            <w:tcW w:w="1695" w:type="dxa"/>
            <w:tcBorders>
              <w:left w:val="nil"/>
            </w:tcBorders>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U (</w:t>
            </w:r>
            <w:r w:rsidRPr="004757A4">
              <w:rPr>
                <w:rFonts w:ascii="Times New Roman" w:hAnsi="Times New Roman"/>
                <w:i/>
                <w:iCs/>
                <w:sz w:val="24"/>
                <w:szCs w:val="24"/>
                <w:lang w:eastAsia="zh-CN"/>
              </w:rPr>
              <w:t>p</w:t>
            </w:r>
            <w:r w:rsidRPr="004757A4">
              <w:rPr>
                <w:rFonts w:ascii="Times New Roman" w:hAnsi="Times New Roman"/>
                <w:sz w:val="24"/>
                <w:szCs w:val="24"/>
                <w:lang w:eastAsia="zh-CN"/>
              </w:rPr>
              <w:t xml:space="preserve">) </w:t>
            </w:r>
          </w:p>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N = 52</w:t>
            </w:r>
          </w:p>
        </w:tc>
        <w:tc>
          <w:tcPr>
            <w:tcW w:w="1758"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U (</w:t>
            </w:r>
            <w:r w:rsidRPr="004757A4">
              <w:rPr>
                <w:rFonts w:ascii="Times New Roman" w:hAnsi="Times New Roman"/>
                <w:i/>
                <w:iCs/>
                <w:sz w:val="24"/>
                <w:szCs w:val="24"/>
                <w:lang w:eastAsia="zh-CN"/>
              </w:rPr>
              <w:t>p</w:t>
            </w:r>
            <w:r w:rsidRPr="004757A4">
              <w:rPr>
                <w:rFonts w:ascii="Times New Roman" w:hAnsi="Times New Roman"/>
                <w:sz w:val="24"/>
                <w:szCs w:val="24"/>
                <w:lang w:eastAsia="zh-CN"/>
              </w:rPr>
              <w:t>)</w:t>
            </w:r>
          </w:p>
          <w:p w:rsidR="00BF7131" w:rsidRPr="004757A4" w:rsidRDefault="00BF7131" w:rsidP="00BF7131">
            <w:pPr>
              <w:spacing w:after="0" w:line="360" w:lineRule="auto"/>
              <w:rPr>
                <w:rFonts w:ascii="Times New Roman" w:hAnsi="Times New Roman"/>
                <w:i/>
                <w:iCs/>
                <w:sz w:val="24"/>
                <w:szCs w:val="24"/>
                <w:lang w:eastAsia="zh-CN"/>
              </w:rPr>
            </w:pPr>
            <w:r w:rsidRPr="004757A4">
              <w:rPr>
                <w:rFonts w:ascii="Times New Roman" w:hAnsi="Times New Roman"/>
                <w:sz w:val="24"/>
                <w:szCs w:val="24"/>
                <w:lang w:eastAsia="zh-CN"/>
              </w:rPr>
              <w:t>N = 57</w:t>
            </w:r>
          </w:p>
        </w:tc>
        <w:tc>
          <w:tcPr>
            <w:tcW w:w="1695"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U (</w:t>
            </w:r>
            <w:r w:rsidRPr="004757A4">
              <w:rPr>
                <w:rFonts w:ascii="Times New Roman" w:hAnsi="Times New Roman"/>
                <w:i/>
                <w:iCs/>
                <w:sz w:val="24"/>
                <w:szCs w:val="24"/>
                <w:lang w:eastAsia="zh-CN"/>
              </w:rPr>
              <w:t>p</w:t>
            </w:r>
            <w:r w:rsidRPr="004757A4">
              <w:rPr>
                <w:rFonts w:ascii="Times New Roman" w:hAnsi="Times New Roman"/>
                <w:sz w:val="24"/>
                <w:szCs w:val="24"/>
                <w:lang w:eastAsia="zh-CN"/>
              </w:rPr>
              <w:t>)</w:t>
            </w:r>
          </w:p>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N = 65</w:t>
            </w:r>
          </w:p>
        </w:tc>
      </w:tr>
      <w:tr w:rsidR="004757A4" w:rsidRPr="004757A4" w:rsidTr="002F76A1">
        <w:trPr>
          <w:trHeight w:val="300"/>
        </w:trPr>
        <w:tc>
          <w:tcPr>
            <w:tcW w:w="3119"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p>
        </w:tc>
        <w:tc>
          <w:tcPr>
            <w:tcW w:w="1021" w:type="dxa"/>
            <w:shd w:val="clear" w:color="auto" w:fill="auto"/>
            <w:noWrap/>
            <w:hideMark/>
          </w:tcPr>
          <w:p w:rsidR="00BF7131" w:rsidRPr="004757A4" w:rsidRDefault="00BF7131" w:rsidP="00BF7131">
            <w:pPr>
              <w:spacing w:after="0" w:line="360" w:lineRule="auto"/>
              <w:jc w:val="center"/>
              <w:rPr>
                <w:rFonts w:ascii="Times New Roman" w:hAnsi="Times New Roman"/>
                <w:i/>
                <w:iCs/>
                <w:sz w:val="24"/>
                <w:szCs w:val="24"/>
                <w:lang w:eastAsia="zh-CN"/>
              </w:rPr>
            </w:pPr>
            <w:r w:rsidRPr="004757A4">
              <w:rPr>
                <w:rFonts w:ascii="Times New Roman" w:hAnsi="Times New Roman"/>
                <w:i/>
                <w:iCs/>
                <w:sz w:val="24"/>
                <w:szCs w:val="24"/>
                <w:lang w:eastAsia="zh-CN"/>
              </w:rPr>
              <w:t>df, N</w:t>
            </w:r>
          </w:p>
        </w:tc>
        <w:tc>
          <w:tcPr>
            <w:tcW w:w="1021" w:type="dxa"/>
            <w:shd w:val="clear" w:color="auto" w:fill="auto"/>
            <w:noWrap/>
            <w:hideMark/>
          </w:tcPr>
          <w:p w:rsidR="00BF7131" w:rsidRPr="004757A4" w:rsidRDefault="00BF7131" w:rsidP="00BF7131">
            <w:pPr>
              <w:spacing w:after="0" w:line="360" w:lineRule="auto"/>
              <w:jc w:val="center"/>
              <w:rPr>
                <w:rFonts w:ascii="Times New Roman" w:hAnsi="Times New Roman"/>
                <w:i/>
                <w:iCs/>
                <w:sz w:val="24"/>
                <w:szCs w:val="24"/>
                <w:lang w:eastAsia="zh-CN"/>
              </w:rPr>
            </w:pPr>
            <w:r w:rsidRPr="004757A4">
              <w:rPr>
                <w:rFonts w:ascii="Times New Roman" w:hAnsi="Times New Roman"/>
                <w:i/>
                <w:iCs/>
                <w:sz w:val="24"/>
                <w:szCs w:val="24"/>
                <w:lang w:eastAsia="zh-CN"/>
              </w:rPr>
              <w:t>χ2</w:t>
            </w:r>
          </w:p>
        </w:tc>
        <w:tc>
          <w:tcPr>
            <w:tcW w:w="1021" w:type="dxa"/>
            <w:shd w:val="clear" w:color="auto" w:fill="auto"/>
            <w:noWrap/>
            <w:hideMark/>
          </w:tcPr>
          <w:p w:rsidR="00BF7131" w:rsidRPr="004757A4" w:rsidRDefault="00BF7131" w:rsidP="00BF7131">
            <w:pPr>
              <w:spacing w:after="0" w:line="360" w:lineRule="auto"/>
              <w:jc w:val="center"/>
              <w:rPr>
                <w:rFonts w:ascii="Times New Roman" w:hAnsi="Times New Roman"/>
                <w:i/>
                <w:iCs/>
                <w:sz w:val="24"/>
                <w:szCs w:val="24"/>
                <w:lang w:eastAsia="zh-CN"/>
              </w:rPr>
            </w:pPr>
            <w:r w:rsidRPr="004757A4">
              <w:rPr>
                <w:rFonts w:ascii="Times New Roman" w:hAnsi="Times New Roman"/>
                <w:i/>
                <w:iCs/>
                <w:sz w:val="24"/>
                <w:szCs w:val="24"/>
                <w:lang w:eastAsia="zh-CN"/>
              </w:rPr>
              <w:t>p</w:t>
            </w:r>
          </w:p>
        </w:tc>
        <w:tc>
          <w:tcPr>
            <w:tcW w:w="680" w:type="dxa"/>
            <w:tcBorders>
              <w:bottom w:val="single" w:sz="4" w:space="0" w:color="auto"/>
            </w:tcBorders>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IC</w:t>
            </w:r>
          </w:p>
        </w:tc>
        <w:tc>
          <w:tcPr>
            <w:tcW w:w="950" w:type="dxa"/>
            <w:tcBorders>
              <w:bottom w:val="single" w:sz="4" w:space="0" w:color="auto"/>
            </w:tcBorders>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AC</w:t>
            </w:r>
          </w:p>
        </w:tc>
        <w:tc>
          <w:tcPr>
            <w:tcW w:w="680" w:type="dxa"/>
            <w:tcBorders>
              <w:bottom w:val="single" w:sz="4" w:space="0" w:color="auto"/>
            </w:tcBorders>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BC</w:t>
            </w:r>
          </w:p>
        </w:tc>
        <w:tc>
          <w:tcPr>
            <w:tcW w:w="1695" w:type="dxa"/>
            <w:tcBorders>
              <w:left w:val="nil"/>
              <w:bottom w:val="single" w:sz="4" w:space="0" w:color="auto"/>
            </w:tcBorders>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IC-AC</w:t>
            </w:r>
          </w:p>
        </w:tc>
        <w:tc>
          <w:tcPr>
            <w:tcW w:w="1758" w:type="dxa"/>
            <w:tcBorders>
              <w:bottom w:val="single" w:sz="4" w:space="0" w:color="auto"/>
            </w:tcBorders>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IC-BC</w:t>
            </w:r>
          </w:p>
        </w:tc>
        <w:tc>
          <w:tcPr>
            <w:tcW w:w="1695" w:type="dxa"/>
            <w:tcBorders>
              <w:bottom w:val="single" w:sz="4" w:space="0" w:color="auto"/>
            </w:tcBorders>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AC-BC</w:t>
            </w:r>
          </w:p>
        </w:tc>
      </w:tr>
      <w:tr w:rsidR="004757A4" w:rsidRPr="004757A4" w:rsidTr="002F76A1">
        <w:trPr>
          <w:trHeight w:val="300"/>
        </w:trPr>
        <w:tc>
          <w:tcPr>
            <w:tcW w:w="3119"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p>
        </w:tc>
        <w:tc>
          <w:tcPr>
            <w:tcW w:w="1021"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1021"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1021"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p>
        </w:tc>
        <w:tc>
          <w:tcPr>
            <w:tcW w:w="680" w:type="dxa"/>
            <w:tcBorders>
              <w:top w:val="single" w:sz="4" w:space="0" w:color="auto"/>
            </w:tcBorders>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950" w:type="dxa"/>
            <w:tcBorders>
              <w:top w:val="single" w:sz="4" w:space="0" w:color="auto"/>
            </w:tcBorders>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680" w:type="dxa"/>
            <w:tcBorders>
              <w:top w:val="single" w:sz="4" w:space="0" w:color="auto"/>
            </w:tcBorders>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1695" w:type="dxa"/>
            <w:tcBorders>
              <w:top w:val="single" w:sz="4" w:space="0" w:color="auto"/>
            </w:tcBorders>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p>
        </w:tc>
        <w:tc>
          <w:tcPr>
            <w:tcW w:w="1758" w:type="dxa"/>
            <w:tcBorders>
              <w:top w:val="single" w:sz="4" w:space="0" w:color="auto"/>
            </w:tcBorders>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p>
        </w:tc>
        <w:tc>
          <w:tcPr>
            <w:tcW w:w="1695" w:type="dxa"/>
            <w:tcBorders>
              <w:top w:val="single" w:sz="4" w:space="0" w:color="auto"/>
            </w:tcBorders>
            <w:shd w:val="clear" w:color="auto" w:fill="auto"/>
            <w:noWrap/>
            <w:hideMark/>
          </w:tcPr>
          <w:p w:rsidR="00BF7131" w:rsidRPr="004757A4" w:rsidRDefault="00BF7131" w:rsidP="00BF7131">
            <w:pPr>
              <w:spacing w:after="0" w:line="360" w:lineRule="auto"/>
              <w:jc w:val="right"/>
              <w:rPr>
                <w:rFonts w:ascii="Times New Roman" w:hAnsi="Times New Roman"/>
                <w:sz w:val="24"/>
                <w:szCs w:val="24"/>
                <w:lang w:eastAsia="zh-CN"/>
              </w:rPr>
            </w:pPr>
          </w:p>
        </w:tc>
      </w:tr>
      <w:tr w:rsidR="004757A4" w:rsidRPr="004757A4" w:rsidTr="004757A4">
        <w:trPr>
          <w:trHeight w:val="300"/>
        </w:trPr>
        <w:tc>
          <w:tcPr>
            <w:tcW w:w="3119" w:type="dxa"/>
            <w:shd w:val="clear" w:color="auto" w:fill="auto"/>
            <w:noWrap/>
            <w:hideMark/>
          </w:tcPr>
          <w:p w:rsidR="00BF7131" w:rsidRPr="004757A4" w:rsidRDefault="00BF7131" w:rsidP="00BF7131">
            <w:pPr>
              <w:spacing w:after="0" w:line="360" w:lineRule="auto"/>
              <w:rPr>
                <w:i/>
                <w:iCs/>
              </w:rPr>
            </w:pPr>
            <w:r w:rsidRPr="004757A4">
              <w:rPr>
                <w:rFonts w:ascii="Times New Roman" w:hAnsi="Times New Roman"/>
                <w:i/>
                <w:iCs/>
                <w:sz w:val="24"/>
                <w:szCs w:val="24"/>
                <w:lang w:eastAsia="zh-CN"/>
              </w:rPr>
              <w:t>Lexical category</w:t>
            </w:r>
          </w:p>
        </w:tc>
        <w:tc>
          <w:tcPr>
            <w:tcW w:w="1021"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1021"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1021"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p>
        </w:tc>
        <w:tc>
          <w:tcPr>
            <w:tcW w:w="680" w:type="dxa"/>
            <w:shd w:val="clear" w:color="auto" w:fill="auto"/>
            <w:noWrap/>
            <w:hideMark/>
          </w:tcPr>
          <w:p w:rsidR="00BF7131" w:rsidRPr="004757A4" w:rsidRDefault="00BF7131" w:rsidP="004757A4">
            <w:pPr>
              <w:rPr>
                <w:lang w:eastAsia="zh-CN"/>
              </w:rPr>
            </w:pPr>
          </w:p>
        </w:tc>
        <w:tc>
          <w:tcPr>
            <w:tcW w:w="950" w:type="dxa"/>
            <w:shd w:val="clear" w:color="auto" w:fill="auto"/>
            <w:noWrap/>
            <w:hideMark/>
          </w:tcPr>
          <w:p w:rsidR="00BF7131" w:rsidRPr="004757A4" w:rsidRDefault="00BF7131" w:rsidP="004757A4">
            <w:pPr>
              <w:rPr>
                <w:lang w:eastAsia="zh-CN"/>
              </w:rPr>
            </w:pPr>
          </w:p>
        </w:tc>
        <w:tc>
          <w:tcPr>
            <w:tcW w:w="680" w:type="dxa"/>
            <w:shd w:val="clear" w:color="auto" w:fill="auto"/>
            <w:noWrap/>
            <w:hideMark/>
          </w:tcPr>
          <w:p w:rsidR="00BF7131" w:rsidRPr="004757A4" w:rsidRDefault="00BF7131" w:rsidP="004757A4">
            <w:pPr>
              <w:rPr>
                <w:lang w:eastAsia="zh-CN"/>
              </w:rPr>
            </w:pPr>
          </w:p>
        </w:tc>
        <w:tc>
          <w:tcPr>
            <w:tcW w:w="1695" w:type="dxa"/>
            <w:shd w:val="clear" w:color="auto" w:fill="auto"/>
            <w:noWrap/>
            <w:hideMark/>
          </w:tcPr>
          <w:p w:rsidR="00BF7131" w:rsidRPr="004757A4" w:rsidRDefault="00BF7131" w:rsidP="004757A4">
            <w:pPr>
              <w:rPr>
                <w:b/>
                <w:bCs/>
                <w:lang w:eastAsia="zh-CN"/>
              </w:rPr>
            </w:pPr>
          </w:p>
        </w:tc>
        <w:tc>
          <w:tcPr>
            <w:tcW w:w="1758" w:type="dxa"/>
            <w:shd w:val="clear" w:color="auto" w:fill="auto"/>
            <w:noWrap/>
            <w:hideMark/>
          </w:tcPr>
          <w:p w:rsidR="00BF7131" w:rsidRPr="004757A4" w:rsidRDefault="00BF7131" w:rsidP="004757A4">
            <w:pPr>
              <w:rPr>
                <w:b/>
                <w:bCs/>
                <w:lang w:eastAsia="zh-CN"/>
              </w:rPr>
            </w:pPr>
          </w:p>
        </w:tc>
        <w:tc>
          <w:tcPr>
            <w:tcW w:w="1695" w:type="dxa"/>
            <w:shd w:val="clear" w:color="auto" w:fill="auto"/>
            <w:noWrap/>
            <w:hideMark/>
          </w:tcPr>
          <w:p w:rsidR="00BF7131" w:rsidRPr="004757A4" w:rsidRDefault="00BF7131" w:rsidP="004757A4">
            <w:pPr>
              <w:rPr>
                <w:lang w:eastAsia="zh-CN"/>
              </w:rPr>
            </w:pPr>
          </w:p>
        </w:tc>
      </w:tr>
      <w:tr w:rsidR="004757A4" w:rsidRPr="004757A4" w:rsidTr="002F76A1">
        <w:trPr>
          <w:trHeight w:val="300"/>
        </w:trPr>
        <w:tc>
          <w:tcPr>
            <w:tcW w:w="3119"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Noun</w:t>
            </w:r>
          </w:p>
        </w:tc>
        <w:tc>
          <w:tcPr>
            <w:tcW w:w="1021" w:type="dxa"/>
            <w:shd w:val="clear" w:color="auto" w:fill="auto"/>
            <w:noWrap/>
            <w:hideMark/>
          </w:tcPr>
          <w:p w:rsidR="00BF7131" w:rsidRPr="004757A4" w:rsidRDefault="00BF7131" w:rsidP="00BF7131">
            <w:pPr>
              <w:spacing w:after="0" w:line="360" w:lineRule="auto"/>
              <w:jc w:val="center"/>
            </w:pPr>
            <w:r w:rsidRPr="004757A4">
              <w:rPr>
                <w:rFonts w:ascii="Times New Roman" w:hAnsi="Times New Roman"/>
                <w:sz w:val="24"/>
                <w:szCs w:val="24"/>
                <w:lang w:eastAsia="zh-CN"/>
              </w:rPr>
              <w:t>2,</w:t>
            </w:r>
            <w:r w:rsidRPr="004757A4">
              <w:rPr>
                <w:rFonts w:ascii="Times New Roman" w:hAnsi="Times New Roman"/>
                <w:sz w:val="24"/>
                <w:szCs w:val="24"/>
              </w:rPr>
              <w:t xml:space="preserve"> 87</w:t>
            </w:r>
          </w:p>
        </w:tc>
        <w:tc>
          <w:tcPr>
            <w:tcW w:w="1021" w:type="dxa"/>
            <w:shd w:val="clear" w:color="auto" w:fill="auto"/>
            <w:noWrap/>
            <w:hideMark/>
          </w:tcPr>
          <w:p w:rsidR="00BF7131" w:rsidRPr="004757A4" w:rsidRDefault="00BF7131" w:rsidP="00BF7131">
            <w:pPr>
              <w:spacing w:after="0" w:line="360" w:lineRule="auto"/>
              <w:jc w:val="center"/>
            </w:pPr>
            <w:r w:rsidRPr="004757A4">
              <w:rPr>
                <w:rFonts w:ascii="Times New Roman" w:hAnsi="Times New Roman"/>
                <w:sz w:val="24"/>
                <w:szCs w:val="24"/>
                <w:lang w:eastAsia="zh-CN"/>
              </w:rPr>
              <w:t>7.47</w:t>
            </w:r>
          </w:p>
        </w:tc>
        <w:tc>
          <w:tcPr>
            <w:tcW w:w="1021" w:type="dxa"/>
            <w:shd w:val="clear" w:color="auto" w:fill="auto"/>
            <w:noWrap/>
            <w:hideMark/>
          </w:tcPr>
          <w:p w:rsidR="00BF7131" w:rsidRPr="004757A4" w:rsidRDefault="00BF7131" w:rsidP="00BF7131">
            <w:pPr>
              <w:spacing w:after="0" w:line="360" w:lineRule="auto"/>
              <w:jc w:val="right"/>
            </w:pPr>
            <w:r w:rsidRPr="004757A4">
              <w:rPr>
                <w:rFonts w:ascii="Times New Roman" w:hAnsi="Times New Roman"/>
                <w:sz w:val="24"/>
                <w:szCs w:val="24"/>
                <w:lang w:eastAsia="zh-CN"/>
              </w:rPr>
              <w:t>.024</w:t>
            </w:r>
          </w:p>
        </w:tc>
        <w:tc>
          <w:tcPr>
            <w:tcW w:w="680" w:type="dxa"/>
            <w:shd w:val="clear" w:color="auto" w:fill="auto"/>
            <w:noWrap/>
            <w:hideMark/>
          </w:tcPr>
          <w:p w:rsidR="00BF7131" w:rsidRPr="004757A4" w:rsidRDefault="00BF7131" w:rsidP="00BF7131">
            <w:pPr>
              <w:spacing w:after="0" w:line="360" w:lineRule="auto"/>
              <w:jc w:val="center"/>
            </w:pPr>
            <w:r w:rsidRPr="004757A4">
              <w:rPr>
                <w:rFonts w:ascii="Times New Roman" w:hAnsi="Times New Roman"/>
                <w:sz w:val="24"/>
                <w:szCs w:val="24"/>
                <w:lang w:eastAsia="zh-CN"/>
              </w:rPr>
              <w:t>1</w:t>
            </w:r>
          </w:p>
        </w:tc>
        <w:tc>
          <w:tcPr>
            <w:tcW w:w="950" w:type="dxa"/>
            <w:shd w:val="clear" w:color="auto" w:fill="auto"/>
            <w:noWrap/>
            <w:hideMark/>
          </w:tcPr>
          <w:p w:rsidR="00BF7131" w:rsidRPr="004757A4" w:rsidRDefault="00BF7131" w:rsidP="00BF7131">
            <w:pPr>
              <w:spacing w:after="0" w:line="360" w:lineRule="auto"/>
              <w:jc w:val="center"/>
            </w:pPr>
            <w:r w:rsidRPr="004757A4">
              <w:rPr>
                <w:rFonts w:ascii="Times New Roman" w:hAnsi="Times New Roman"/>
                <w:sz w:val="24"/>
                <w:szCs w:val="24"/>
                <w:lang w:eastAsia="zh-CN"/>
              </w:rPr>
              <w:t>0</w:t>
            </w:r>
          </w:p>
        </w:tc>
        <w:tc>
          <w:tcPr>
            <w:tcW w:w="680" w:type="dxa"/>
            <w:shd w:val="clear" w:color="auto" w:fill="auto"/>
            <w:noWrap/>
            <w:hideMark/>
          </w:tcPr>
          <w:p w:rsidR="00BF7131" w:rsidRPr="004757A4" w:rsidRDefault="00BF7131" w:rsidP="00BF7131">
            <w:pPr>
              <w:spacing w:after="0" w:line="360" w:lineRule="auto"/>
              <w:jc w:val="center"/>
            </w:pPr>
            <w:r w:rsidRPr="004757A4">
              <w:rPr>
                <w:rFonts w:ascii="Times New Roman" w:hAnsi="Times New Roman"/>
                <w:sz w:val="24"/>
                <w:szCs w:val="24"/>
                <w:lang w:eastAsia="zh-CN"/>
              </w:rPr>
              <w:t>0</w:t>
            </w:r>
          </w:p>
        </w:tc>
        <w:tc>
          <w:tcPr>
            <w:tcW w:w="1695" w:type="dxa"/>
            <w:shd w:val="clear" w:color="auto" w:fill="auto"/>
            <w:noWrap/>
            <w:hideMark/>
          </w:tcPr>
          <w:p w:rsidR="00BF7131" w:rsidRPr="004757A4" w:rsidRDefault="00BF7131" w:rsidP="00BF7131">
            <w:pPr>
              <w:spacing w:after="0" w:line="360" w:lineRule="auto"/>
              <w:jc w:val="right"/>
              <w:rPr>
                <w:b/>
                <w:bCs/>
              </w:rPr>
            </w:pPr>
            <w:r w:rsidRPr="004757A4">
              <w:rPr>
                <w:rFonts w:ascii="Times New Roman" w:hAnsi="Times New Roman"/>
                <w:b/>
                <w:bCs/>
                <w:sz w:val="24"/>
                <w:szCs w:val="24"/>
                <w:lang w:eastAsia="zh-CN"/>
              </w:rPr>
              <w:t>207.0 (.010)</w:t>
            </w:r>
          </w:p>
        </w:tc>
        <w:tc>
          <w:tcPr>
            <w:tcW w:w="1758" w:type="dxa"/>
            <w:shd w:val="clear" w:color="auto" w:fill="auto"/>
            <w:noWrap/>
            <w:hideMark/>
          </w:tcPr>
          <w:p w:rsidR="00BF7131" w:rsidRPr="004757A4" w:rsidRDefault="00BF7131" w:rsidP="00BF7131">
            <w:pPr>
              <w:spacing w:after="0" w:line="360" w:lineRule="auto"/>
              <w:jc w:val="right"/>
              <w:rPr>
                <w:b/>
                <w:bCs/>
              </w:rPr>
            </w:pPr>
            <w:r w:rsidRPr="004757A4">
              <w:rPr>
                <w:rFonts w:ascii="Times New Roman" w:hAnsi="Times New Roman"/>
                <w:b/>
                <w:bCs/>
                <w:sz w:val="24"/>
                <w:szCs w:val="24"/>
                <w:lang w:eastAsia="zh-CN"/>
              </w:rPr>
              <w:t>270.0 (.033)</w:t>
            </w:r>
          </w:p>
        </w:tc>
        <w:tc>
          <w:tcPr>
            <w:tcW w:w="1695" w:type="dxa"/>
            <w:shd w:val="clear" w:color="auto" w:fill="auto"/>
            <w:noWrap/>
            <w:hideMark/>
          </w:tcPr>
          <w:p w:rsidR="00BF7131" w:rsidRPr="004757A4" w:rsidRDefault="00BF7131" w:rsidP="00BF7131">
            <w:pPr>
              <w:spacing w:after="0" w:line="360" w:lineRule="auto"/>
              <w:jc w:val="right"/>
            </w:pPr>
            <w:r w:rsidRPr="004757A4">
              <w:rPr>
                <w:rFonts w:ascii="Times New Roman" w:hAnsi="Times New Roman"/>
                <w:sz w:val="24"/>
                <w:szCs w:val="24"/>
                <w:lang w:eastAsia="zh-CN"/>
              </w:rPr>
              <w:t>540.0 (.804)</w:t>
            </w:r>
          </w:p>
        </w:tc>
      </w:tr>
      <w:tr w:rsidR="004757A4" w:rsidRPr="004757A4" w:rsidTr="002F76A1">
        <w:trPr>
          <w:trHeight w:val="312"/>
        </w:trPr>
        <w:tc>
          <w:tcPr>
            <w:tcW w:w="3119"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Predicate</w:t>
            </w:r>
          </w:p>
        </w:tc>
        <w:tc>
          <w:tcPr>
            <w:tcW w:w="1021"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2,</w:t>
            </w:r>
            <w:r w:rsidRPr="004757A4">
              <w:rPr>
                <w:rFonts w:ascii="Times New Roman" w:hAnsi="Times New Roman"/>
                <w:sz w:val="24"/>
                <w:szCs w:val="24"/>
              </w:rPr>
              <w:t xml:space="preserve"> 87</w:t>
            </w:r>
          </w:p>
        </w:tc>
        <w:tc>
          <w:tcPr>
            <w:tcW w:w="1021"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38.57</w:t>
            </w:r>
          </w:p>
        </w:tc>
        <w:tc>
          <w:tcPr>
            <w:tcW w:w="1021" w:type="dxa"/>
            <w:shd w:val="clear" w:color="auto" w:fill="auto"/>
            <w:noWrap/>
            <w:hideMark/>
          </w:tcPr>
          <w:p w:rsidR="00BF7131" w:rsidRPr="004757A4" w:rsidRDefault="00BF7131" w:rsidP="00BF7131">
            <w:pPr>
              <w:spacing w:after="0" w:line="360" w:lineRule="auto"/>
              <w:jc w:val="right"/>
            </w:pPr>
            <w:r w:rsidRPr="004757A4">
              <w:rPr>
                <w:rFonts w:ascii="Times New Roman" w:hAnsi="Times New Roman"/>
                <w:b/>
                <w:bCs/>
                <w:sz w:val="24"/>
                <w:szCs w:val="24"/>
                <w:lang w:eastAsia="zh-CN"/>
              </w:rPr>
              <w:t xml:space="preserve">&lt; </w:t>
            </w:r>
            <w:r w:rsidRPr="004757A4">
              <w:rPr>
                <w:rFonts w:ascii="Times New Roman" w:hAnsi="Times New Roman"/>
                <w:b/>
                <w:bCs/>
                <w:sz w:val="24"/>
                <w:szCs w:val="24"/>
              </w:rPr>
              <w:t>.001</w:t>
            </w:r>
          </w:p>
        </w:tc>
        <w:tc>
          <w:tcPr>
            <w:tcW w:w="680"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2</w:t>
            </w:r>
          </w:p>
        </w:tc>
        <w:tc>
          <w:tcPr>
            <w:tcW w:w="950"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0</w:t>
            </w:r>
          </w:p>
        </w:tc>
        <w:tc>
          <w:tcPr>
            <w:tcW w:w="680"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0</w:t>
            </w:r>
          </w:p>
        </w:tc>
        <w:tc>
          <w:tcPr>
            <w:tcW w:w="1695" w:type="dxa"/>
            <w:shd w:val="clear" w:color="auto" w:fill="auto"/>
            <w:noWrap/>
            <w:hideMark/>
          </w:tcPr>
          <w:p w:rsidR="00BF7131" w:rsidRPr="004757A4" w:rsidRDefault="00BF7131" w:rsidP="00BF7131">
            <w:pPr>
              <w:spacing w:after="0" w:line="360" w:lineRule="auto"/>
              <w:jc w:val="right"/>
            </w:pPr>
            <w:r w:rsidRPr="004757A4">
              <w:rPr>
                <w:rFonts w:ascii="Times New Roman" w:hAnsi="Times New Roman"/>
                <w:b/>
                <w:bCs/>
                <w:sz w:val="24"/>
                <w:szCs w:val="24"/>
                <w:lang w:eastAsia="zh-CN"/>
              </w:rPr>
              <w:t xml:space="preserve">48.0 (&lt; </w:t>
            </w:r>
            <w:r w:rsidRPr="004757A4">
              <w:rPr>
                <w:rFonts w:ascii="Times New Roman" w:hAnsi="Times New Roman"/>
                <w:b/>
                <w:bCs/>
                <w:sz w:val="24"/>
                <w:szCs w:val="24"/>
              </w:rPr>
              <w:t>.001)</w:t>
            </w:r>
          </w:p>
        </w:tc>
        <w:tc>
          <w:tcPr>
            <w:tcW w:w="1758" w:type="dxa"/>
            <w:shd w:val="clear" w:color="auto" w:fill="auto"/>
            <w:noWrap/>
            <w:hideMark/>
          </w:tcPr>
          <w:p w:rsidR="00BF7131" w:rsidRPr="004757A4" w:rsidRDefault="00BF7131" w:rsidP="00BF7131">
            <w:pPr>
              <w:spacing w:after="0" w:line="360" w:lineRule="auto"/>
              <w:jc w:val="right"/>
            </w:pPr>
            <w:r w:rsidRPr="004757A4">
              <w:rPr>
                <w:rFonts w:ascii="Times New Roman" w:hAnsi="Times New Roman"/>
                <w:b/>
                <w:bCs/>
                <w:sz w:val="24"/>
                <w:szCs w:val="24"/>
                <w:lang w:eastAsia="zh-CN"/>
              </w:rPr>
              <w:t xml:space="preserve">95.5 (&lt; </w:t>
            </w:r>
            <w:r w:rsidRPr="004757A4">
              <w:rPr>
                <w:rFonts w:ascii="Times New Roman" w:hAnsi="Times New Roman"/>
                <w:b/>
                <w:bCs/>
                <w:sz w:val="24"/>
                <w:szCs w:val="24"/>
              </w:rPr>
              <w:t>.001)</w:t>
            </w:r>
          </w:p>
        </w:tc>
        <w:tc>
          <w:tcPr>
            <w:tcW w:w="1695" w:type="dxa"/>
            <w:shd w:val="clear" w:color="auto" w:fill="auto"/>
            <w:noWrap/>
            <w:hideMark/>
          </w:tcPr>
          <w:p w:rsidR="00BF7131" w:rsidRPr="004757A4" w:rsidRDefault="00BF7131" w:rsidP="00BF7131">
            <w:pPr>
              <w:spacing w:after="0" w:line="360" w:lineRule="auto"/>
              <w:jc w:val="right"/>
              <w:rPr>
                <w:rFonts w:ascii="Times New Roman" w:hAnsi="Times New Roman"/>
                <w:sz w:val="24"/>
                <w:szCs w:val="24"/>
                <w:lang w:eastAsia="zh-CN"/>
              </w:rPr>
            </w:pPr>
            <w:r w:rsidRPr="004757A4">
              <w:rPr>
                <w:rFonts w:ascii="Times New Roman" w:hAnsi="Times New Roman"/>
                <w:sz w:val="24"/>
                <w:szCs w:val="24"/>
                <w:lang w:eastAsia="zh-CN"/>
              </w:rPr>
              <w:t>628.0 (.096)</w:t>
            </w:r>
          </w:p>
        </w:tc>
      </w:tr>
      <w:tr w:rsidR="004757A4" w:rsidRPr="004757A4" w:rsidTr="002F76A1">
        <w:trPr>
          <w:trHeight w:val="312"/>
        </w:trPr>
        <w:tc>
          <w:tcPr>
            <w:tcW w:w="3119" w:type="dxa"/>
            <w:shd w:val="clear" w:color="auto" w:fill="auto"/>
            <w:noWrap/>
            <w:hideMark/>
          </w:tcPr>
          <w:p w:rsidR="00BF7131" w:rsidRPr="004757A4" w:rsidRDefault="00BF7131" w:rsidP="00BF7131">
            <w:pPr>
              <w:spacing w:after="0" w:line="360" w:lineRule="auto"/>
            </w:pPr>
            <w:r w:rsidRPr="004757A4">
              <w:rPr>
                <w:rFonts w:ascii="Times New Roman" w:hAnsi="Times New Roman"/>
                <w:i/>
                <w:iCs/>
                <w:sz w:val="24"/>
                <w:szCs w:val="24"/>
                <w:lang w:eastAsia="zh-CN"/>
              </w:rPr>
              <w:t>Modality of expression</w:t>
            </w:r>
          </w:p>
        </w:tc>
        <w:tc>
          <w:tcPr>
            <w:tcW w:w="1021"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1021"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1021"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p>
        </w:tc>
        <w:tc>
          <w:tcPr>
            <w:tcW w:w="680"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950"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680"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1695"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p>
        </w:tc>
        <w:tc>
          <w:tcPr>
            <w:tcW w:w="1758"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p>
        </w:tc>
        <w:tc>
          <w:tcPr>
            <w:tcW w:w="1695" w:type="dxa"/>
            <w:shd w:val="clear" w:color="auto" w:fill="auto"/>
            <w:noWrap/>
            <w:hideMark/>
          </w:tcPr>
          <w:p w:rsidR="00BF7131" w:rsidRPr="004757A4" w:rsidRDefault="00BF7131" w:rsidP="00BF7131">
            <w:pPr>
              <w:spacing w:after="0" w:line="360" w:lineRule="auto"/>
              <w:jc w:val="right"/>
              <w:rPr>
                <w:rFonts w:ascii="Times New Roman" w:hAnsi="Times New Roman"/>
                <w:sz w:val="24"/>
                <w:szCs w:val="24"/>
                <w:lang w:eastAsia="zh-CN"/>
              </w:rPr>
            </w:pPr>
          </w:p>
        </w:tc>
      </w:tr>
      <w:tr w:rsidR="004757A4" w:rsidRPr="004757A4" w:rsidTr="002F76A1">
        <w:trPr>
          <w:trHeight w:val="300"/>
        </w:trPr>
        <w:tc>
          <w:tcPr>
            <w:tcW w:w="3119"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Unimodal</w:t>
            </w:r>
          </w:p>
        </w:tc>
        <w:tc>
          <w:tcPr>
            <w:tcW w:w="1021" w:type="dxa"/>
            <w:shd w:val="clear" w:color="auto" w:fill="auto"/>
            <w:noWrap/>
            <w:hideMark/>
          </w:tcPr>
          <w:p w:rsidR="00BF7131" w:rsidRPr="004757A4" w:rsidRDefault="00BF7131" w:rsidP="00BF7131">
            <w:pPr>
              <w:spacing w:after="0" w:line="360" w:lineRule="auto"/>
              <w:jc w:val="center"/>
            </w:pPr>
            <w:r w:rsidRPr="004757A4">
              <w:rPr>
                <w:rFonts w:ascii="Times New Roman" w:hAnsi="Times New Roman"/>
                <w:sz w:val="24"/>
                <w:szCs w:val="24"/>
                <w:lang w:eastAsia="zh-CN"/>
              </w:rPr>
              <w:t>2,</w:t>
            </w:r>
            <w:r w:rsidRPr="004757A4">
              <w:rPr>
                <w:rFonts w:ascii="Times New Roman" w:hAnsi="Times New Roman"/>
                <w:sz w:val="24"/>
                <w:szCs w:val="24"/>
              </w:rPr>
              <w:t xml:space="preserve"> 87</w:t>
            </w:r>
          </w:p>
        </w:tc>
        <w:tc>
          <w:tcPr>
            <w:tcW w:w="1021" w:type="dxa"/>
            <w:shd w:val="clear" w:color="auto" w:fill="auto"/>
            <w:noWrap/>
            <w:hideMark/>
          </w:tcPr>
          <w:p w:rsidR="00BF7131" w:rsidRPr="004757A4" w:rsidRDefault="00BF7131" w:rsidP="00BF7131">
            <w:pPr>
              <w:spacing w:after="0" w:line="360" w:lineRule="auto"/>
              <w:jc w:val="center"/>
            </w:pPr>
            <w:r w:rsidRPr="004757A4">
              <w:rPr>
                <w:rFonts w:ascii="Times New Roman" w:hAnsi="Times New Roman"/>
                <w:sz w:val="24"/>
                <w:szCs w:val="24"/>
                <w:lang w:eastAsia="zh-CN"/>
              </w:rPr>
              <w:t>5.48</w:t>
            </w:r>
          </w:p>
        </w:tc>
        <w:tc>
          <w:tcPr>
            <w:tcW w:w="1021" w:type="dxa"/>
            <w:shd w:val="clear" w:color="auto" w:fill="auto"/>
            <w:noWrap/>
            <w:hideMark/>
          </w:tcPr>
          <w:p w:rsidR="00BF7131" w:rsidRPr="004757A4" w:rsidRDefault="00BF7131" w:rsidP="00BF7131">
            <w:pPr>
              <w:spacing w:after="0" w:line="360" w:lineRule="auto"/>
              <w:jc w:val="right"/>
            </w:pPr>
            <w:r w:rsidRPr="004757A4">
              <w:rPr>
                <w:rFonts w:ascii="Times New Roman" w:hAnsi="Times New Roman"/>
                <w:sz w:val="24"/>
                <w:szCs w:val="24"/>
                <w:lang w:eastAsia="zh-CN"/>
              </w:rPr>
              <w:t>.064</w:t>
            </w:r>
          </w:p>
        </w:tc>
        <w:tc>
          <w:tcPr>
            <w:tcW w:w="680" w:type="dxa"/>
            <w:shd w:val="clear" w:color="auto" w:fill="auto"/>
            <w:noWrap/>
            <w:hideMark/>
          </w:tcPr>
          <w:p w:rsidR="00BF7131" w:rsidRPr="004757A4" w:rsidRDefault="00BF7131" w:rsidP="00BF7131">
            <w:pPr>
              <w:spacing w:after="0" w:line="360" w:lineRule="auto"/>
              <w:jc w:val="center"/>
            </w:pPr>
            <w:r w:rsidRPr="004757A4">
              <w:rPr>
                <w:rFonts w:ascii="Times New Roman" w:hAnsi="Times New Roman"/>
                <w:sz w:val="24"/>
                <w:szCs w:val="24"/>
                <w:lang w:eastAsia="zh-CN"/>
              </w:rPr>
              <w:t>0</w:t>
            </w:r>
          </w:p>
        </w:tc>
        <w:tc>
          <w:tcPr>
            <w:tcW w:w="950" w:type="dxa"/>
            <w:shd w:val="clear" w:color="auto" w:fill="auto"/>
            <w:noWrap/>
            <w:hideMark/>
          </w:tcPr>
          <w:p w:rsidR="00BF7131" w:rsidRPr="004757A4" w:rsidRDefault="00BF7131" w:rsidP="00BF7131">
            <w:pPr>
              <w:spacing w:after="0" w:line="360" w:lineRule="auto"/>
              <w:jc w:val="center"/>
            </w:pPr>
            <w:r w:rsidRPr="004757A4">
              <w:rPr>
                <w:rFonts w:ascii="Times New Roman" w:hAnsi="Times New Roman"/>
                <w:sz w:val="24"/>
                <w:szCs w:val="24"/>
                <w:lang w:eastAsia="zh-CN"/>
              </w:rPr>
              <w:t>0</w:t>
            </w:r>
          </w:p>
        </w:tc>
        <w:tc>
          <w:tcPr>
            <w:tcW w:w="680" w:type="dxa"/>
            <w:shd w:val="clear" w:color="auto" w:fill="auto"/>
            <w:noWrap/>
            <w:hideMark/>
          </w:tcPr>
          <w:p w:rsidR="00BF7131" w:rsidRPr="004757A4" w:rsidRDefault="00BF7131" w:rsidP="00BF7131">
            <w:pPr>
              <w:spacing w:after="0" w:line="360" w:lineRule="auto"/>
              <w:jc w:val="center"/>
            </w:pPr>
            <w:r w:rsidRPr="004757A4">
              <w:rPr>
                <w:rFonts w:ascii="Times New Roman" w:hAnsi="Times New Roman"/>
                <w:sz w:val="24"/>
                <w:szCs w:val="24"/>
                <w:lang w:eastAsia="zh-CN"/>
              </w:rPr>
              <w:t>0</w:t>
            </w:r>
          </w:p>
        </w:tc>
        <w:tc>
          <w:tcPr>
            <w:tcW w:w="1695" w:type="dxa"/>
            <w:shd w:val="clear" w:color="auto" w:fill="auto"/>
            <w:noWrap/>
            <w:hideMark/>
          </w:tcPr>
          <w:p w:rsidR="00BF7131" w:rsidRPr="004757A4" w:rsidRDefault="00BF7131" w:rsidP="00BF7131">
            <w:pPr>
              <w:spacing w:after="0" w:line="360" w:lineRule="auto"/>
              <w:jc w:val="right"/>
            </w:pPr>
            <w:r w:rsidRPr="004757A4">
              <w:rPr>
                <w:rFonts w:ascii="Times New Roman" w:hAnsi="Times New Roman"/>
                <w:sz w:val="24"/>
                <w:szCs w:val="24"/>
                <w:lang w:eastAsia="zh-CN"/>
              </w:rPr>
              <w:t>n</w:t>
            </w:r>
            <w:r w:rsidRPr="004757A4">
              <w:rPr>
                <w:rFonts w:ascii="Times New Roman" w:hAnsi="Times New Roman"/>
                <w:sz w:val="24"/>
                <w:szCs w:val="24"/>
              </w:rPr>
              <w:t>/a</w:t>
            </w:r>
          </w:p>
        </w:tc>
        <w:tc>
          <w:tcPr>
            <w:tcW w:w="1758" w:type="dxa"/>
            <w:shd w:val="clear" w:color="auto" w:fill="auto"/>
            <w:noWrap/>
            <w:hideMark/>
          </w:tcPr>
          <w:p w:rsidR="00BF7131" w:rsidRPr="004757A4" w:rsidRDefault="00BF7131" w:rsidP="00BF7131">
            <w:pPr>
              <w:spacing w:after="0" w:line="360" w:lineRule="auto"/>
              <w:jc w:val="right"/>
            </w:pPr>
            <w:r w:rsidRPr="004757A4">
              <w:rPr>
                <w:rFonts w:ascii="Times New Roman" w:hAnsi="Times New Roman"/>
                <w:sz w:val="24"/>
                <w:szCs w:val="24"/>
                <w:lang w:eastAsia="zh-CN"/>
              </w:rPr>
              <w:t>n</w:t>
            </w:r>
            <w:r w:rsidRPr="004757A4">
              <w:rPr>
                <w:rFonts w:ascii="Times New Roman" w:hAnsi="Times New Roman"/>
                <w:sz w:val="24"/>
                <w:szCs w:val="24"/>
              </w:rPr>
              <w:t>/a</w:t>
            </w:r>
          </w:p>
        </w:tc>
        <w:tc>
          <w:tcPr>
            <w:tcW w:w="1695" w:type="dxa"/>
            <w:shd w:val="clear" w:color="auto" w:fill="auto"/>
            <w:noWrap/>
            <w:hideMark/>
          </w:tcPr>
          <w:p w:rsidR="00BF7131" w:rsidRPr="004757A4" w:rsidRDefault="00BF7131" w:rsidP="00BF7131">
            <w:pPr>
              <w:spacing w:after="0" w:line="360" w:lineRule="auto"/>
              <w:jc w:val="right"/>
            </w:pPr>
            <w:r w:rsidRPr="004757A4">
              <w:rPr>
                <w:rFonts w:ascii="Times New Roman" w:hAnsi="Times New Roman"/>
                <w:sz w:val="24"/>
                <w:szCs w:val="24"/>
                <w:lang w:eastAsia="zh-CN"/>
              </w:rPr>
              <w:t>n</w:t>
            </w:r>
            <w:r w:rsidRPr="004757A4">
              <w:rPr>
                <w:rFonts w:ascii="Times New Roman" w:hAnsi="Times New Roman"/>
                <w:sz w:val="24"/>
                <w:szCs w:val="24"/>
              </w:rPr>
              <w:t>/a</w:t>
            </w:r>
          </w:p>
        </w:tc>
      </w:tr>
      <w:tr w:rsidR="004757A4" w:rsidRPr="004757A4" w:rsidTr="002F76A1">
        <w:trPr>
          <w:trHeight w:val="312"/>
        </w:trPr>
        <w:tc>
          <w:tcPr>
            <w:tcW w:w="3119"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Bimodal</w:t>
            </w:r>
          </w:p>
        </w:tc>
        <w:tc>
          <w:tcPr>
            <w:tcW w:w="1021"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2,</w:t>
            </w:r>
            <w:r w:rsidRPr="004757A4">
              <w:rPr>
                <w:rFonts w:ascii="Times New Roman" w:hAnsi="Times New Roman"/>
                <w:sz w:val="24"/>
                <w:szCs w:val="24"/>
              </w:rPr>
              <w:t xml:space="preserve"> 87</w:t>
            </w:r>
          </w:p>
        </w:tc>
        <w:tc>
          <w:tcPr>
            <w:tcW w:w="1021"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30.7</w:t>
            </w:r>
          </w:p>
        </w:tc>
        <w:tc>
          <w:tcPr>
            <w:tcW w:w="1021" w:type="dxa"/>
            <w:shd w:val="clear" w:color="auto" w:fill="auto"/>
            <w:noWrap/>
            <w:hideMark/>
          </w:tcPr>
          <w:p w:rsidR="00BF7131" w:rsidRPr="004757A4" w:rsidRDefault="00BF7131" w:rsidP="00BF7131">
            <w:pPr>
              <w:spacing w:after="0" w:line="360" w:lineRule="auto"/>
              <w:jc w:val="right"/>
            </w:pPr>
            <w:r w:rsidRPr="004757A4">
              <w:rPr>
                <w:rFonts w:ascii="Times New Roman" w:hAnsi="Times New Roman"/>
                <w:b/>
                <w:bCs/>
                <w:sz w:val="24"/>
                <w:szCs w:val="24"/>
                <w:lang w:eastAsia="zh-CN"/>
              </w:rPr>
              <w:t xml:space="preserve">&lt; </w:t>
            </w:r>
            <w:r w:rsidRPr="004757A4">
              <w:rPr>
                <w:rFonts w:ascii="Times New Roman" w:hAnsi="Times New Roman"/>
                <w:b/>
                <w:bCs/>
                <w:sz w:val="24"/>
                <w:szCs w:val="24"/>
              </w:rPr>
              <w:t>.001</w:t>
            </w:r>
          </w:p>
        </w:tc>
        <w:tc>
          <w:tcPr>
            <w:tcW w:w="680"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3</w:t>
            </w:r>
          </w:p>
        </w:tc>
        <w:tc>
          <w:tcPr>
            <w:tcW w:w="950"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0</w:t>
            </w:r>
          </w:p>
        </w:tc>
        <w:tc>
          <w:tcPr>
            <w:tcW w:w="680"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0</w:t>
            </w:r>
          </w:p>
        </w:tc>
        <w:tc>
          <w:tcPr>
            <w:tcW w:w="1695" w:type="dxa"/>
            <w:shd w:val="clear" w:color="auto" w:fill="auto"/>
            <w:noWrap/>
            <w:hideMark/>
          </w:tcPr>
          <w:p w:rsidR="00BF7131" w:rsidRPr="004757A4" w:rsidRDefault="00BF7131" w:rsidP="00BF7131">
            <w:pPr>
              <w:spacing w:after="0" w:line="360" w:lineRule="auto"/>
              <w:jc w:val="right"/>
              <w:rPr>
                <w:rFonts w:ascii="Times New Roman" w:hAnsi="Times New Roman"/>
                <w:sz w:val="24"/>
                <w:szCs w:val="24"/>
                <w:lang w:eastAsia="zh-CN"/>
              </w:rPr>
            </w:pPr>
            <w:r w:rsidRPr="004757A4">
              <w:rPr>
                <w:rFonts w:ascii="Times New Roman" w:hAnsi="Times New Roman"/>
                <w:b/>
                <w:bCs/>
                <w:sz w:val="24"/>
                <w:szCs w:val="24"/>
                <w:lang w:eastAsia="zh-CN"/>
              </w:rPr>
              <w:t xml:space="preserve">68.5 (&lt; </w:t>
            </w:r>
            <w:r w:rsidRPr="004757A4">
              <w:rPr>
                <w:rFonts w:ascii="Times New Roman" w:hAnsi="Times New Roman"/>
                <w:b/>
                <w:bCs/>
                <w:sz w:val="24"/>
                <w:szCs w:val="24"/>
              </w:rPr>
              <w:t>.001)</w:t>
            </w:r>
          </w:p>
        </w:tc>
        <w:tc>
          <w:tcPr>
            <w:tcW w:w="1758" w:type="dxa"/>
            <w:shd w:val="clear" w:color="auto" w:fill="auto"/>
            <w:noWrap/>
            <w:hideMark/>
          </w:tcPr>
          <w:p w:rsidR="00BF7131" w:rsidRPr="004757A4" w:rsidRDefault="00BF7131" w:rsidP="00BF7131">
            <w:pPr>
              <w:spacing w:after="0" w:line="360" w:lineRule="auto"/>
              <w:jc w:val="right"/>
              <w:rPr>
                <w:rFonts w:ascii="Times New Roman" w:hAnsi="Times New Roman"/>
                <w:sz w:val="24"/>
                <w:szCs w:val="24"/>
                <w:lang w:eastAsia="zh-CN"/>
              </w:rPr>
            </w:pPr>
            <w:r w:rsidRPr="004757A4">
              <w:rPr>
                <w:rFonts w:ascii="Times New Roman" w:hAnsi="Times New Roman"/>
                <w:b/>
                <w:bCs/>
                <w:sz w:val="24"/>
                <w:szCs w:val="24"/>
                <w:lang w:eastAsia="zh-CN"/>
              </w:rPr>
              <w:t xml:space="preserve">126.0 (&lt; </w:t>
            </w:r>
            <w:r w:rsidRPr="004757A4">
              <w:rPr>
                <w:rFonts w:ascii="Times New Roman" w:hAnsi="Times New Roman"/>
                <w:b/>
                <w:bCs/>
                <w:sz w:val="24"/>
                <w:szCs w:val="24"/>
              </w:rPr>
              <w:t>.001)</w:t>
            </w:r>
          </w:p>
        </w:tc>
        <w:tc>
          <w:tcPr>
            <w:tcW w:w="1695" w:type="dxa"/>
            <w:shd w:val="clear" w:color="auto" w:fill="auto"/>
            <w:noWrap/>
            <w:hideMark/>
          </w:tcPr>
          <w:p w:rsidR="00BF7131" w:rsidRPr="004757A4" w:rsidRDefault="00BF7131" w:rsidP="00BF7131">
            <w:pPr>
              <w:spacing w:after="0" w:line="360" w:lineRule="auto"/>
              <w:jc w:val="right"/>
              <w:rPr>
                <w:rFonts w:ascii="Times New Roman" w:hAnsi="Times New Roman"/>
                <w:sz w:val="24"/>
                <w:szCs w:val="24"/>
                <w:lang w:eastAsia="zh-CN"/>
              </w:rPr>
            </w:pPr>
            <w:r w:rsidRPr="004757A4">
              <w:rPr>
                <w:rFonts w:ascii="Times New Roman" w:hAnsi="Times New Roman"/>
                <w:sz w:val="24"/>
                <w:szCs w:val="24"/>
                <w:lang w:eastAsia="zh-CN"/>
              </w:rPr>
              <w:t>584.5 (.357)</w:t>
            </w:r>
          </w:p>
        </w:tc>
      </w:tr>
      <w:tr w:rsidR="004757A4" w:rsidRPr="004757A4" w:rsidTr="002F76A1">
        <w:trPr>
          <w:trHeight w:val="312"/>
        </w:trPr>
        <w:tc>
          <w:tcPr>
            <w:tcW w:w="3119" w:type="dxa"/>
            <w:shd w:val="clear" w:color="auto" w:fill="auto"/>
            <w:noWrap/>
            <w:hideMark/>
          </w:tcPr>
          <w:p w:rsidR="00BF7131" w:rsidRPr="004757A4" w:rsidRDefault="00BF7131" w:rsidP="00BF7131">
            <w:pPr>
              <w:spacing w:after="0" w:line="360" w:lineRule="auto"/>
            </w:pPr>
            <w:r w:rsidRPr="004757A4">
              <w:rPr>
                <w:rFonts w:ascii="Times New Roman" w:hAnsi="Times New Roman"/>
                <w:i/>
                <w:iCs/>
                <w:sz w:val="24"/>
                <w:szCs w:val="24"/>
                <w:lang w:eastAsia="zh-CN"/>
              </w:rPr>
              <w:t>Lexical category</w:t>
            </w:r>
            <w:r w:rsidRPr="004757A4">
              <w:rPr>
                <w:rFonts w:ascii="Times New Roman" w:hAnsi="Times New Roman"/>
                <w:i/>
                <w:iCs/>
                <w:sz w:val="24"/>
                <w:szCs w:val="24"/>
              </w:rPr>
              <w:t xml:space="preserve"> x Modality of</w:t>
            </w:r>
            <w:r w:rsidRPr="004757A4">
              <w:rPr>
                <w:rFonts w:ascii="Times New Roman" w:hAnsi="Times New Roman"/>
                <w:i/>
                <w:iCs/>
                <w:sz w:val="24"/>
                <w:szCs w:val="24"/>
                <w:lang w:eastAsia="zh-CN"/>
              </w:rPr>
              <w:t xml:space="preserve"> expression</w:t>
            </w:r>
          </w:p>
        </w:tc>
        <w:tc>
          <w:tcPr>
            <w:tcW w:w="1021"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1021"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1021"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p>
        </w:tc>
        <w:tc>
          <w:tcPr>
            <w:tcW w:w="680"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950"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680"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p>
        </w:tc>
        <w:tc>
          <w:tcPr>
            <w:tcW w:w="1695"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p>
        </w:tc>
        <w:tc>
          <w:tcPr>
            <w:tcW w:w="1758"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p>
        </w:tc>
        <w:tc>
          <w:tcPr>
            <w:tcW w:w="1695" w:type="dxa"/>
            <w:shd w:val="clear" w:color="auto" w:fill="auto"/>
            <w:noWrap/>
            <w:hideMark/>
          </w:tcPr>
          <w:p w:rsidR="00BF7131" w:rsidRPr="004757A4" w:rsidRDefault="00BF7131" w:rsidP="00BF7131">
            <w:pPr>
              <w:spacing w:after="0" w:line="360" w:lineRule="auto"/>
              <w:jc w:val="right"/>
              <w:rPr>
                <w:rFonts w:ascii="Times New Roman" w:hAnsi="Times New Roman"/>
                <w:sz w:val="24"/>
                <w:szCs w:val="24"/>
                <w:lang w:eastAsia="zh-CN"/>
              </w:rPr>
            </w:pPr>
          </w:p>
        </w:tc>
      </w:tr>
      <w:tr w:rsidR="004757A4" w:rsidRPr="004757A4" w:rsidTr="002F76A1">
        <w:trPr>
          <w:trHeight w:val="300"/>
        </w:trPr>
        <w:tc>
          <w:tcPr>
            <w:tcW w:w="3119"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Noun Unimodal</w:t>
            </w:r>
          </w:p>
        </w:tc>
        <w:tc>
          <w:tcPr>
            <w:tcW w:w="1021" w:type="dxa"/>
            <w:shd w:val="clear" w:color="auto" w:fill="auto"/>
            <w:noWrap/>
            <w:hideMark/>
          </w:tcPr>
          <w:p w:rsidR="00BF7131" w:rsidRPr="004757A4" w:rsidRDefault="00BF7131" w:rsidP="00BF7131">
            <w:pPr>
              <w:spacing w:after="0" w:line="360" w:lineRule="auto"/>
              <w:jc w:val="center"/>
            </w:pPr>
            <w:r w:rsidRPr="004757A4">
              <w:rPr>
                <w:rFonts w:ascii="Times New Roman" w:hAnsi="Times New Roman"/>
                <w:sz w:val="24"/>
                <w:szCs w:val="24"/>
                <w:lang w:eastAsia="zh-CN"/>
              </w:rPr>
              <w:t>2,</w:t>
            </w:r>
            <w:r w:rsidRPr="004757A4">
              <w:rPr>
                <w:rFonts w:ascii="Times New Roman" w:hAnsi="Times New Roman"/>
                <w:sz w:val="24"/>
                <w:szCs w:val="24"/>
              </w:rPr>
              <w:t xml:space="preserve"> 87</w:t>
            </w:r>
          </w:p>
        </w:tc>
        <w:tc>
          <w:tcPr>
            <w:tcW w:w="1021" w:type="dxa"/>
            <w:shd w:val="clear" w:color="auto" w:fill="auto"/>
            <w:noWrap/>
            <w:hideMark/>
          </w:tcPr>
          <w:p w:rsidR="00BF7131" w:rsidRPr="004757A4" w:rsidRDefault="00BF7131" w:rsidP="00BF7131">
            <w:pPr>
              <w:spacing w:after="0" w:line="360" w:lineRule="auto"/>
              <w:jc w:val="center"/>
            </w:pPr>
            <w:r w:rsidRPr="004757A4">
              <w:rPr>
                <w:rFonts w:ascii="Times New Roman" w:hAnsi="Times New Roman"/>
                <w:sz w:val="24"/>
                <w:szCs w:val="24"/>
                <w:lang w:eastAsia="zh-CN"/>
              </w:rPr>
              <w:t>0.79</w:t>
            </w:r>
          </w:p>
        </w:tc>
        <w:tc>
          <w:tcPr>
            <w:tcW w:w="1021" w:type="dxa"/>
            <w:shd w:val="clear" w:color="auto" w:fill="auto"/>
            <w:noWrap/>
            <w:hideMark/>
          </w:tcPr>
          <w:p w:rsidR="00BF7131" w:rsidRPr="004757A4" w:rsidRDefault="00BF7131" w:rsidP="00BF7131">
            <w:pPr>
              <w:spacing w:after="0" w:line="360" w:lineRule="auto"/>
              <w:jc w:val="right"/>
            </w:pPr>
            <w:r w:rsidRPr="004757A4">
              <w:rPr>
                <w:rFonts w:ascii="Times New Roman" w:hAnsi="Times New Roman"/>
                <w:sz w:val="24"/>
                <w:szCs w:val="24"/>
                <w:lang w:eastAsia="zh-CN"/>
              </w:rPr>
              <w:t>.673</w:t>
            </w:r>
          </w:p>
        </w:tc>
        <w:tc>
          <w:tcPr>
            <w:tcW w:w="680" w:type="dxa"/>
            <w:shd w:val="clear" w:color="auto" w:fill="auto"/>
            <w:noWrap/>
            <w:hideMark/>
          </w:tcPr>
          <w:p w:rsidR="00BF7131" w:rsidRPr="004757A4" w:rsidRDefault="00BF7131" w:rsidP="00BF7131">
            <w:pPr>
              <w:spacing w:after="0" w:line="360" w:lineRule="auto"/>
              <w:jc w:val="center"/>
            </w:pPr>
            <w:r w:rsidRPr="004757A4">
              <w:rPr>
                <w:rFonts w:ascii="Times New Roman" w:hAnsi="Times New Roman"/>
                <w:sz w:val="24"/>
                <w:szCs w:val="24"/>
                <w:lang w:eastAsia="zh-CN"/>
              </w:rPr>
              <w:t>0</w:t>
            </w:r>
          </w:p>
        </w:tc>
        <w:tc>
          <w:tcPr>
            <w:tcW w:w="950" w:type="dxa"/>
            <w:shd w:val="clear" w:color="auto" w:fill="auto"/>
            <w:noWrap/>
            <w:hideMark/>
          </w:tcPr>
          <w:p w:rsidR="00BF7131" w:rsidRPr="004757A4" w:rsidRDefault="00BF7131" w:rsidP="00BF7131">
            <w:pPr>
              <w:spacing w:after="0" w:line="360" w:lineRule="auto"/>
              <w:jc w:val="center"/>
            </w:pPr>
            <w:r w:rsidRPr="004757A4">
              <w:rPr>
                <w:rFonts w:ascii="Times New Roman" w:hAnsi="Times New Roman"/>
                <w:sz w:val="24"/>
                <w:szCs w:val="24"/>
                <w:lang w:eastAsia="zh-CN"/>
              </w:rPr>
              <w:t>0</w:t>
            </w:r>
          </w:p>
        </w:tc>
        <w:tc>
          <w:tcPr>
            <w:tcW w:w="680" w:type="dxa"/>
            <w:shd w:val="clear" w:color="auto" w:fill="auto"/>
            <w:noWrap/>
            <w:hideMark/>
          </w:tcPr>
          <w:p w:rsidR="00BF7131" w:rsidRPr="004757A4" w:rsidRDefault="00BF7131" w:rsidP="00BF7131">
            <w:pPr>
              <w:spacing w:after="0" w:line="360" w:lineRule="auto"/>
              <w:jc w:val="center"/>
            </w:pPr>
            <w:r w:rsidRPr="004757A4">
              <w:rPr>
                <w:rFonts w:ascii="Times New Roman" w:hAnsi="Times New Roman"/>
                <w:sz w:val="24"/>
                <w:szCs w:val="24"/>
                <w:lang w:eastAsia="zh-CN"/>
              </w:rPr>
              <w:t>0</w:t>
            </w:r>
          </w:p>
        </w:tc>
        <w:tc>
          <w:tcPr>
            <w:tcW w:w="1695" w:type="dxa"/>
            <w:shd w:val="clear" w:color="auto" w:fill="auto"/>
            <w:noWrap/>
            <w:hideMark/>
          </w:tcPr>
          <w:p w:rsidR="00BF7131" w:rsidRPr="004757A4" w:rsidRDefault="00BF7131" w:rsidP="00BF7131">
            <w:pPr>
              <w:spacing w:after="0" w:line="360" w:lineRule="auto"/>
              <w:jc w:val="right"/>
            </w:pPr>
            <w:r w:rsidRPr="004757A4">
              <w:rPr>
                <w:rFonts w:ascii="Times New Roman" w:hAnsi="Times New Roman"/>
                <w:sz w:val="24"/>
                <w:szCs w:val="24"/>
                <w:lang w:eastAsia="zh-CN"/>
              </w:rPr>
              <w:t>n</w:t>
            </w:r>
            <w:r w:rsidRPr="004757A4">
              <w:rPr>
                <w:rFonts w:ascii="Times New Roman" w:hAnsi="Times New Roman"/>
                <w:sz w:val="24"/>
                <w:szCs w:val="24"/>
              </w:rPr>
              <w:t>/a</w:t>
            </w:r>
          </w:p>
        </w:tc>
        <w:tc>
          <w:tcPr>
            <w:tcW w:w="1758" w:type="dxa"/>
            <w:shd w:val="clear" w:color="auto" w:fill="auto"/>
            <w:noWrap/>
            <w:hideMark/>
          </w:tcPr>
          <w:p w:rsidR="00BF7131" w:rsidRPr="004757A4" w:rsidRDefault="00BF7131" w:rsidP="00BF7131">
            <w:pPr>
              <w:spacing w:after="0" w:line="360" w:lineRule="auto"/>
              <w:jc w:val="right"/>
            </w:pPr>
            <w:r w:rsidRPr="004757A4">
              <w:rPr>
                <w:rFonts w:ascii="Times New Roman" w:hAnsi="Times New Roman"/>
                <w:sz w:val="24"/>
                <w:szCs w:val="24"/>
                <w:lang w:eastAsia="zh-CN"/>
              </w:rPr>
              <w:t>n</w:t>
            </w:r>
            <w:r w:rsidRPr="004757A4">
              <w:rPr>
                <w:rFonts w:ascii="Times New Roman" w:hAnsi="Times New Roman"/>
                <w:sz w:val="24"/>
                <w:szCs w:val="24"/>
              </w:rPr>
              <w:t>/a</w:t>
            </w:r>
          </w:p>
        </w:tc>
        <w:tc>
          <w:tcPr>
            <w:tcW w:w="1695" w:type="dxa"/>
            <w:shd w:val="clear" w:color="auto" w:fill="auto"/>
            <w:noWrap/>
            <w:hideMark/>
          </w:tcPr>
          <w:p w:rsidR="00BF7131" w:rsidRPr="004757A4" w:rsidRDefault="00BF7131" w:rsidP="00BF7131">
            <w:pPr>
              <w:spacing w:after="0" w:line="360" w:lineRule="auto"/>
              <w:jc w:val="right"/>
            </w:pPr>
            <w:r w:rsidRPr="004757A4">
              <w:rPr>
                <w:rFonts w:ascii="Times New Roman" w:hAnsi="Times New Roman"/>
                <w:sz w:val="24"/>
                <w:szCs w:val="24"/>
                <w:lang w:eastAsia="zh-CN"/>
              </w:rPr>
              <w:t>n</w:t>
            </w:r>
            <w:r w:rsidRPr="004757A4">
              <w:rPr>
                <w:rFonts w:ascii="Times New Roman" w:hAnsi="Times New Roman"/>
                <w:sz w:val="24"/>
                <w:szCs w:val="24"/>
              </w:rPr>
              <w:t>/a</w:t>
            </w:r>
          </w:p>
        </w:tc>
      </w:tr>
      <w:tr w:rsidR="004757A4" w:rsidRPr="004757A4" w:rsidTr="002F76A1">
        <w:trPr>
          <w:trHeight w:val="312"/>
        </w:trPr>
        <w:tc>
          <w:tcPr>
            <w:tcW w:w="3119"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Noun Bimodal</w:t>
            </w:r>
          </w:p>
        </w:tc>
        <w:tc>
          <w:tcPr>
            <w:tcW w:w="1021"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2,</w:t>
            </w:r>
            <w:r w:rsidRPr="004757A4">
              <w:rPr>
                <w:rFonts w:ascii="Times New Roman" w:hAnsi="Times New Roman"/>
                <w:sz w:val="24"/>
                <w:szCs w:val="24"/>
              </w:rPr>
              <w:t xml:space="preserve"> 87</w:t>
            </w:r>
          </w:p>
        </w:tc>
        <w:tc>
          <w:tcPr>
            <w:tcW w:w="1021"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8.05</w:t>
            </w:r>
          </w:p>
        </w:tc>
        <w:tc>
          <w:tcPr>
            <w:tcW w:w="1021"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r w:rsidRPr="004757A4">
              <w:rPr>
                <w:rFonts w:ascii="Times New Roman" w:hAnsi="Times New Roman"/>
                <w:b/>
                <w:bCs/>
                <w:sz w:val="24"/>
                <w:szCs w:val="24"/>
                <w:lang w:eastAsia="zh-CN"/>
              </w:rPr>
              <w:t>.018</w:t>
            </w:r>
          </w:p>
        </w:tc>
        <w:tc>
          <w:tcPr>
            <w:tcW w:w="680"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1</w:t>
            </w:r>
          </w:p>
        </w:tc>
        <w:tc>
          <w:tcPr>
            <w:tcW w:w="950"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0</w:t>
            </w:r>
          </w:p>
        </w:tc>
        <w:tc>
          <w:tcPr>
            <w:tcW w:w="680"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0</w:t>
            </w:r>
          </w:p>
        </w:tc>
        <w:tc>
          <w:tcPr>
            <w:tcW w:w="1695"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r w:rsidRPr="004757A4">
              <w:rPr>
                <w:rFonts w:ascii="Times New Roman" w:hAnsi="Times New Roman"/>
                <w:b/>
                <w:bCs/>
                <w:sz w:val="24"/>
                <w:szCs w:val="24"/>
                <w:lang w:eastAsia="zh-CN"/>
              </w:rPr>
              <w:t>206.0 (.0</w:t>
            </w:r>
            <w:r w:rsidR="0024379B" w:rsidRPr="004757A4">
              <w:rPr>
                <w:rFonts w:ascii="Times New Roman" w:hAnsi="Times New Roman"/>
                <w:b/>
                <w:bCs/>
                <w:sz w:val="24"/>
                <w:szCs w:val="24"/>
                <w:lang w:eastAsia="zh-CN"/>
              </w:rPr>
              <w:t>0</w:t>
            </w:r>
            <w:r w:rsidRPr="004757A4">
              <w:rPr>
                <w:rFonts w:ascii="Times New Roman" w:hAnsi="Times New Roman"/>
                <w:b/>
                <w:bCs/>
                <w:sz w:val="24"/>
                <w:szCs w:val="24"/>
                <w:lang w:eastAsia="zh-CN"/>
              </w:rPr>
              <w:t>7)</w:t>
            </w:r>
          </w:p>
        </w:tc>
        <w:tc>
          <w:tcPr>
            <w:tcW w:w="1758"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r w:rsidRPr="004757A4">
              <w:rPr>
                <w:rFonts w:ascii="Times New Roman" w:hAnsi="Times New Roman"/>
                <w:b/>
                <w:bCs/>
                <w:sz w:val="24"/>
                <w:szCs w:val="24"/>
                <w:lang w:eastAsia="zh-CN"/>
              </w:rPr>
              <w:t>273.5 (.036)</w:t>
            </w:r>
          </w:p>
        </w:tc>
        <w:tc>
          <w:tcPr>
            <w:tcW w:w="1695" w:type="dxa"/>
            <w:shd w:val="clear" w:color="auto" w:fill="auto"/>
            <w:noWrap/>
            <w:hideMark/>
          </w:tcPr>
          <w:p w:rsidR="00BF7131" w:rsidRPr="004757A4" w:rsidRDefault="00BF7131" w:rsidP="00BF7131">
            <w:pPr>
              <w:spacing w:after="0" w:line="360" w:lineRule="auto"/>
              <w:jc w:val="right"/>
              <w:rPr>
                <w:rFonts w:ascii="Times New Roman" w:hAnsi="Times New Roman"/>
                <w:sz w:val="24"/>
                <w:szCs w:val="24"/>
                <w:lang w:eastAsia="zh-CN"/>
              </w:rPr>
            </w:pPr>
            <w:r w:rsidRPr="004757A4">
              <w:rPr>
                <w:rFonts w:ascii="Times New Roman" w:hAnsi="Times New Roman"/>
                <w:sz w:val="24"/>
                <w:szCs w:val="24"/>
                <w:lang w:eastAsia="zh-CN"/>
              </w:rPr>
              <w:t>563.0 (.514)</w:t>
            </w:r>
          </w:p>
        </w:tc>
      </w:tr>
      <w:tr w:rsidR="004757A4" w:rsidRPr="004757A4" w:rsidTr="002F76A1">
        <w:trPr>
          <w:trHeight w:val="312"/>
        </w:trPr>
        <w:tc>
          <w:tcPr>
            <w:tcW w:w="3119"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Predicate Unimodal</w:t>
            </w:r>
          </w:p>
        </w:tc>
        <w:tc>
          <w:tcPr>
            <w:tcW w:w="1021"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2,</w:t>
            </w:r>
            <w:r w:rsidRPr="004757A4">
              <w:rPr>
                <w:rFonts w:ascii="Times New Roman" w:hAnsi="Times New Roman"/>
                <w:sz w:val="24"/>
                <w:szCs w:val="24"/>
              </w:rPr>
              <w:t xml:space="preserve"> 87</w:t>
            </w:r>
          </w:p>
        </w:tc>
        <w:tc>
          <w:tcPr>
            <w:tcW w:w="1021"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7.99</w:t>
            </w:r>
          </w:p>
        </w:tc>
        <w:tc>
          <w:tcPr>
            <w:tcW w:w="1021"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r w:rsidRPr="004757A4">
              <w:rPr>
                <w:rFonts w:ascii="Times New Roman" w:hAnsi="Times New Roman"/>
                <w:b/>
                <w:bCs/>
                <w:sz w:val="24"/>
                <w:szCs w:val="24"/>
                <w:lang w:eastAsia="zh-CN"/>
              </w:rPr>
              <w:t>.018</w:t>
            </w:r>
          </w:p>
        </w:tc>
        <w:tc>
          <w:tcPr>
            <w:tcW w:w="680"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0</w:t>
            </w:r>
          </w:p>
        </w:tc>
        <w:tc>
          <w:tcPr>
            <w:tcW w:w="950"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0</w:t>
            </w:r>
          </w:p>
        </w:tc>
        <w:tc>
          <w:tcPr>
            <w:tcW w:w="680"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0</w:t>
            </w:r>
          </w:p>
        </w:tc>
        <w:tc>
          <w:tcPr>
            <w:tcW w:w="1695" w:type="dxa"/>
            <w:shd w:val="clear" w:color="auto" w:fill="auto"/>
            <w:noWrap/>
            <w:hideMark/>
          </w:tcPr>
          <w:p w:rsidR="00BF7131" w:rsidRPr="004757A4" w:rsidRDefault="00BF7131" w:rsidP="00BF7131">
            <w:pPr>
              <w:spacing w:after="0" w:line="360" w:lineRule="auto"/>
              <w:jc w:val="right"/>
              <w:rPr>
                <w:rFonts w:ascii="Times New Roman" w:hAnsi="Times New Roman"/>
                <w:b/>
                <w:bCs/>
                <w:sz w:val="24"/>
                <w:szCs w:val="24"/>
                <w:lang w:eastAsia="zh-CN"/>
              </w:rPr>
            </w:pPr>
            <w:r w:rsidRPr="004757A4">
              <w:rPr>
                <w:rFonts w:ascii="Times New Roman" w:hAnsi="Times New Roman"/>
                <w:b/>
                <w:bCs/>
                <w:sz w:val="24"/>
                <w:szCs w:val="24"/>
                <w:lang w:eastAsia="zh-CN"/>
              </w:rPr>
              <w:t>223.0 (.007)</w:t>
            </w:r>
          </w:p>
        </w:tc>
        <w:tc>
          <w:tcPr>
            <w:tcW w:w="1758" w:type="dxa"/>
            <w:shd w:val="clear" w:color="auto" w:fill="auto"/>
            <w:noWrap/>
            <w:hideMark/>
          </w:tcPr>
          <w:p w:rsidR="00BF7131" w:rsidRPr="004757A4" w:rsidRDefault="00BF7131" w:rsidP="00BF7131">
            <w:pPr>
              <w:spacing w:after="0" w:line="360" w:lineRule="auto"/>
              <w:jc w:val="right"/>
              <w:rPr>
                <w:rFonts w:ascii="Times New Roman" w:hAnsi="Times New Roman"/>
                <w:sz w:val="24"/>
                <w:szCs w:val="24"/>
                <w:lang w:eastAsia="zh-CN"/>
              </w:rPr>
            </w:pPr>
            <w:r w:rsidRPr="004757A4">
              <w:rPr>
                <w:rFonts w:ascii="Times New Roman" w:hAnsi="Times New Roman"/>
                <w:sz w:val="24"/>
                <w:szCs w:val="24"/>
                <w:lang w:eastAsia="zh-CN"/>
              </w:rPr>
              <w:t>295.0 (.062)</w:t>
            </w:r>
          </w:p>
        </w:tc>
        <w:tc>
          <w:tcPr>
            <w:tcW w:w="1695" w:type="dxa"/>
            <w:shd w:val="clear" w:color="auto" w:fill="auto"/>
            <w:noWrap/>
            <w:hideMark/>
          </w:tcPr>
          <w:p w:rsidR="00BF7131" w:rsidRPr="004757A4" w:rsidRDefault="00BF7131" w:rsidP="00BF7131">
            <w:pPr>
              <w:spacing w:after="0" w:line="360" w:lineRule="auto"/>
              <w:jc w:val="right"/>
              <w:rPr>
                <w:rFonts w:ascii="Times New Roman" w:hAnsi="Times New Roman"/>
                <w:sz w:val="24"/>
                <w:szCs w:val="24"/>
                <w:lang w:eastAsia="zh-CN"/>
              </w:rPr>
            </w:pPr>
            <w:r w:rsidRPr="004757A4">
              <w:rPr>
                <w:rFonts w:ascii="Times New Roman" w:hAnsi="Times New Roman"/>
                <w:sz w:val="24"/>
                <w:szCs w:val="24"/>
                <w:lang w:eastAsia="zh-CN"/>
              </w:rPr>
              <w:t>577.5 (.270)</w:t>
            </w:r>
          </w:p>
        </w:tc>
      </w:tr>
      <w:tr w:rsidR="004757A4" w:rsidRPr="004757A4" w:rsidTr="002F76A1">
        <w:trPr>
          <w:trHeight w:val="312"/>
        </w:trPr>
        <w:tc>
          <w:tcPr>
            <w:tcW w:w="3119" w:type="dxa"/>
            <w:shd w:val="clear" w:color="auto" w:fill="auto"/>
            <w:noWrap/>
            <w:hideMark/>
          </w:tcPr>
          <w:p w:rsidR="00BF7131" w:rsidRPr="004757A4" w:rsidRDefault="00BF7131" w:rsidP="00BF7131">
            <w:pPr>
              <w:spacing w:after="0" w:line="360" w:lineRule="auto"/>
              <w:rPr>
                <w:rFonts w:ascii="Times New Roman" w:hAnsi="Times New Roman"/>
                <w:sz w:val="24"/>
                <w:szCs w:val="24"/>
                <w:lang w:eastAsia="zh-CN"/>
              </w:rPr>
            </w:pPr>
            <w:r w:rsidRPr="004757A4">
              <w:rPr>
                <w:rFonts w:ascii="Times New Roman" w:hAnsi="Times New Roman"/>
                <w:sz w:val="24"/>
                <w:szCs w:val="24"/>
                <w:lang w:eastAsia="zh-CN"/>
              </w:rPr>
              <w:t>Predicate Bimodal</w:t>
            </w:r>
          </w:p>
        </w:tc>
        <w:tc>
          <w:tcPr>
            <w:tcW w:w="1021"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2,</w:t>
            </w:r>
            <w:r w:rsidRPr="004757A4">
              <w:rPr>
                <w:rFonts w:ascii="Times New Roman" w:hAnsi="Times New Roman"/>
                <w:sz w:val="24"/>
                <w:szCs w:val="24"/>
              </w:rPr>
              <w:t xml:space="preserve"> 87</w:t>
            </w:r>
          </w:p>
        </w:tc>
        <w:tc>
          <w:tcPr>
            <w:tcW w:w="1021"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36.80</w:t>
            </w:r>
          </w:p>
        </w:tc>
        <w:tc>
          <w:tcPr>
            <w:tcW w:w="1021" w:type="dxa"/>
            <w:shd w:val="clear" w:color="auto" w:fill="auto"/>
            <w:noWrap/>
            <w:hideMark/>
          </w:tcPr>
          <w:p w:rsidR="00BF7131" w:rsidRPr="004757A4" w:rsidRDefault="00BF7131" w:rsidP="00BF7131">
            <w:pPr>
              <w:spacing w:after="0" w:line="360" w:lineRule="auto"/>
              <w:jc w:val="right"/>
            </w:pPr>
            <w:r w:rsidRPr="004757A4">
              <w:rPr>
                <w:rFonts w:ascii="Times New Roman" w:hAnsi="Times New Roman"/>
                <w:b/>
                <w:bCs/>
                <w:sz w:val="24"/>
                <w:szCs w:val="24"/>
                <w:lang w:eastAsia="zh-CN"/>
              </w:rPr>
              <w:t xml:space="preserve">&lt; </w:t>
            </w:r>
            <w:r w:rsidRPr="004757A4">
              <w:rPr>
                <w:rFonts w:ascii="Times New Roman" w:hAnsi="Times New Roman"/>
                <w:b/>
                <w:bCs/>
                <w:sz w:val="24"/>
                <w:szCs w:val="24"/>
              </w:rPr>
              <w:t>.001</w:t>
            </w:r>
          </w:p>
        </w:tc>
        <w:tc>
          <w:tcPr>
            <w:tcW w:w="680"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2</w:t>
            </w:r>
          </w:p>
        </w:tc>
        <w:tc>
          <w:tcPr>
            <w:tcW w:w="950"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0</w:t>
            </w:r>
          </w:p>
        </w:tc>
        <w:tc>
          <w:tcPr>
            <w:tcW w:w="680" w:type="dxa"/>
            <w:shd w:val="clear" w:color="auto" w:fill="auto"/>
            <w:noWrap/>
            <w:hideMark/>
          </w:tcPr>
          <w:p w:rsidR="00BF7131" w:rsidRPr="004757A4" w:rsidRDefault="00BF7131" w:rsidP="00BF7131">
            <w:pPr>
              <w:spacing w:after="0" w:line="360" w:lineRule="auto"/>
              <w:jc w:val="center"/>
              <w:rPr>
                <w:rFonts w:ascii="Times New Roman" w:hAnsi="Times New Roman"/>
                <w:sz w:val="24"/>
                <w:szCs w:val="24"/>
                <w:lang w:eastAsia="zh-CN"/>
              </w:rPr>
            </w:pPr>
            <w:r w:rsidRPr="004757A4">
              <w:rPr>
                <w:rFonts w:ascii="Times New Roman" w:hAnsi="Times New Roman"/>
                <w:sz w:val="24"/>
                <w:szCs w:val="24"/>
                <w:lang w:eastAsia="zh-CN"/>
              </w:rPr>
              <w:t>0</w:t>
            </w:r>
          </w:p>
        </w:tc>
        <w:tc>
          <w:tcPr>
            <w:tcW w:w="1695" w:type="dxa"/>
            <w:shd w:val="clear" w:color="auto" w:fill="auto"/>
            <w:noWrap/>
            <w:hideMark/>
          </w:tcPr>
          <w:p w:rsidR="00BF7131" w:rsidRPr="004757A4" w:rsidRDefault="00BF7131" w:rsidP="00BF7131">
            <w:pPr>
              <w:spacing w:after="0" w:line="360" w:lineRule="auto"/>
              <w:jc w:val="right"/>
            </w:pPr>
            <w:r w:rsidRPr="004757A4">
              <w:rPr>
                <w:rFonts w:ascii="Times New Roman" w:hAnsi="Times New Roman"/>
                <w:b/>
                <w:bCs/>
                <w:sz w:val="24"/>
                <w:szCs w:val="24"/>
                <w:lang w:eastAsia="zh-CN"/>
              </w:rPr>
              <w:t xml:space="preserve">66.0 (&lt; </w:t>
            </w:r>
            <w:r w:rsidRPr="004757A4">
              <w:rPr>
                <w:rFonts w:ascii="Times New Roman" w:hAnsi="Times New Roman"/>
                <w:b/>
                <w:bCs/>
                <w:sz w:val="24"/>
                <w:szCs w:val="24"/>
              </w:rPr>
              <w:t>.001)</w:t>
            </w:r>
          </w:p>
        </w:tc>
        <w:tc>
          <w:tcPr>
            <w:tcW w:w="1758" w:type="dxa"/>
            <w:shd w:val="clear" w:color="auto" w:fill="auto"/>
            <w:noWrap/>
            <w:hideMark/>
          </w:tcPr>
          <w:p w:rsidR="00BF7131" w:rsidRPr="004757A4" w:rsidRDefault="00BF7131" w:rsidP="00BF7131">
            <w:pPr>
              <w:spacing w:after="0" w:line="360" w:lineRule="auto"/>
              <w:jc w:val="right"/>
            </w:pPr>
            <w:r w:rsidRPr="004757A4">
              <w:rPr>
                <w:rFonts w:ascii="Times New Roman" w:hAnsi="Times New Roman"/>
                <w:b/>
                <w:bCs/>
                <w:sz w:val="24"/>
                <w:szCs w:val="24"/>
                <w:lang w:eastAsia="zh-CN"/>
              </w:rPr>
              <w:t xml:space="preserve">111.0 (&lt; </w:t>
            </w:r>
            <w:r w:rsidRPr="004757A4">
              <w:rPr>
                <w:rFonts w:ascii="Times New Roman" w:hAnsi="Times New Roman"/>
                <w:b/>
                <w:bCs/>
                <w:sz w:val="24"/>
                <w:szCs w:val="24"/>
              </w:rPr>
              <w:t>.001)</w:t>
            </w:r>
          </w:p>
        </w:tc>
        <w:tc>
          <w:tcPr>
            <w:tcW w:w="1695" w:type="dxa"/>
            <w:shd w:val="clear" w:color="auto" w:fill="auto"/>
            <w:noWrap/>
            <w:hideMark/>
          </w:tcPr>
          <w:p w:rsidR="00BF7131" w:rsidRPr="004757A4" w:rsidRDefault="00BF7131" w:rsidP="00BF7131">
            <w:pPr>
              <w:spacing w:after="0" w:line="360" w:lineRule="auto"/>
              <w:jc w:val="right"/>
              <w:rPr>
                <w:rFonts w:ascii="Times New Roman" w:hAnsi="Times New Roman"/>
                <w:sz w:val="24"/>
                <w:szCs w:val="24"/>
                <w:lang w:eastAsia="zh-CN"/>
              </w:rPr>
            </w:pPr>
            <w:r w:rsidRPr="004757A4">
              <w:rPr>
                <w:rFonts w:ascii="Times New Roman" w:hAnsi="Times New Roman"/>
                <w:sz w:val="24"/>
                <w:szCs w:val="24"/>
                <w:lang w:eastAsia="zh-CN"/>
              </w:rPr>
              <w:t>549.0 (.659)</w:t>
            </w:r>
          </w:p>
        </w:tc>
      </w:tr>
    </w:tbl>
    <w:p w:rsidR="00BF7131" w:rsidRPr="004757A4" w:rsidRDefault="00BF7131" w:rsidP="00BF7131">
      <w:pPr>
        <w:spacing w:line="360" w:lineRule="auto"/>
        <w:rPr>
          <w:rFonts w:ascii="Times New Roman" w:hAnsi="Times New Roman"/>
          <w:sz w:val="24"/>
          <w:szCs w:val="24"/>
          <w:lang w:eastAsia="zh-CN"/>
        </w:rPr>
        <w:sectPr w:rsidR="00BF7131" w:rsidRPr="004757A4" w:rsidSect="00F062EA">
          <w:endnotePr>
            <w:numFmt w:val="decimal"/>
          </w:endnotePr>
          <w:pgSz w:w="16838" w:h="11906" w:orient="landscape" w:code="9"/>
          <w:pgMar w:top="1191" w:right="1389" w:bottom="1304" w:left="1191" w:header="624" w:footer="709" w:gutter="0"/>
          <w:pgNumType w:start="1"/>
          <w:cols w:space="708"/>
          <w:titlePg/>
          <w:docGrid w:linePitch="360"/>
        </w:sectPr>
      </w:pPr>
      <w:r w:rsidRPr="004757A4">
        <w:rPr>
          <w:rFonts w:ascii="Times New Roman" w:hAnsi="Times New Roman"/>
          <w:sz w:val="24"/>
          <w:szCs w:val="24"/>
          <w:lang w:eastAsia="zh-CN"/>
        </w:rPr>
        <w:fldChar w:fldCharType="end"/>
      </w:r>
      <w:r w:rsidRPr="004757A4">
        <w:rPr>
          <w:rFonts w:ascii="Times New Roman" w:hAnsi="Times New Roman"/>
          <w:sz w:val="24"/>
          <w:szCs w:val="24"/>
          <w:lang w:eastAsia="zh-CN"/>
        </w:rPr>
        <w:t>Note: Each measure in italics was entered for a Kruskal-Wallis analysis. When significant, further  Mann-Whitney U stat</w:t>
      </w:r>
      <w:r w:rsidR="004D345A" w:rsidRPr="004757A4">
        <w:rPr>
          <w:rFonts w:ascii="Times New Roman" w:hAnsi="Times New Roman"/>
          <w:sz w:val="24"/>
          <w:szCs w:val="24"/>
          <w:lang w:eastAsia="zh-CN"/>
        </w:rPr>
        <w:t>istics and p-</w:t>
      </w:r>
      <w:r w:rsidRPr="004757A4">
        <w:rPr>
          <w:rFonts w:ascii="Times New Roman" w:hAnsi="Times New Roman"/>
          <w:sz w:val="24"/>
          <w:szCs w:val="24"/>
          <w:lang w:eastAsia="zh-CN"/>
        </w:rPr>
        <w:t>values are shown on the columns IC-AC, IC-BC, and AC-BC. P values &lt; 0.05 two-sided are shown in bold.</w:t>
      </w:r>
    </w:p>
    <w:p w:rsidR="005F7F77" w:rsidRPr="004757A4" w:rsidRDefault="00B07C4F" w:rsidP="00C469DC">
      <w:pPr>
        <w:spacing w:line="360" w:lineRule="auto"/>
        <w:rPr>
          <w:rFonts w:ascii="Times New Roman" w:hAnsi="Times New Roman"/>
          <w:sz w:val="24"/>
        </w:rPr>
      </w:pPr>
      <w:r w:rsidRPr="004757A4">
        <w:rPr>
          <w:rFonts w:ascii="Times New Roman" w:hAnsi="Times New Roman"/>
          <w:sz w:val="24"/>
          <w:szCs w:val="24"/>
          <w:lang w:eastAsia="zh-CN"/>
        </w:rPr>
        <w:lastRenderedPageBreak/>
        <w:t xml:space="preserve">Table </w:t>
      </w:r>
      <w:r w:rsidR="00C469DC" w:rsidRPr="004757A4">
        <w:rPr>
          <w:rFonts w:ascii="Times New Roman" w:hAnsi="Times New Roman"/>
          <w:sz w:val="24"/>
          <w:szCs w:val="24"/>
          <w:lang w:eastAsia="zh-CN"/>
        </w:rPr>
        <w:t>3</w:t>
      </w:r>
      <w:r w:rsidRPr="004757A4">
        <w:rPr>
          <w:rFonts w:ascii="Times New Roman" w:hAnsi="Times New Roman"/>
          <w:sz w:val="24"/>
          <w:szCs w:val="24"/>
          <w:lang w:eastAsia="zh-CN"/>
        </w:rPr>
        <w:t xml:space="preserve">.  </w:t>
      </w:r>
      <w:r w:rsidR="00A96248" w:rsidRPr="004757A4">
        <w:rPr>
          <w:rFonts w:ascii="Times New Roman" w:hAnsi="Times New Roman"/>
          <w:sz w:val="24"/>
          <w:szCs w:val="24"/>
          <w:lang w:eastAsia="zh-CN"/>
        </w:rPr>
        <w:t xml:space="preserve">Frequencies </w:t>
      </w:r>
      <w:r w:rsidR="0091013D" w:rsidRPr="004757A4">
        <w:rPr>
          <w:rFonts w:ascii="Times New Roman" w:hAnsi="Times New Roman"/>
          <w:sz w:val="24"/>
          <w:szCs w:val="24"/>
          <w:lang w:eastAsia="zh-CN"/>
        </w:rPr>
        <w:t xml:space="preserve">of elicited representational gestures for </w:t>
      </w:r>
      <w:r w:rsidR="003D70C2" w:rsidRPr="004757A4">
        <w:rPr>
          <w:rFonts w:ascii="Times New Roman" w:hAnsi="Times New Roman"/>
          <w:sz w:val="24"/>
          <w:szCs w:val="24"/>
          <w:lang w:eastAsia="zh-CN"/>
        </w:rPr>
        <w:t xml:space="preserve">(a) </w:t>
      </w:r>
      <w:r w:rsidR="0091013D" w:rsidRPr="004757A4">
        <w:rPr>
          <w:rFonts w:ascii="Times New Roman" w:hAnsi="Times New Roman"/>
          <w:sz w:val="24"/>
          <w:szCs w:val="24"/>
          <w:lang w:eastAsia="zh-CN"/>
        </w:rPr>
        <w:t xml:space="preserve">nouns and </w:t>
      </w:r>
      <w:r w:rsidR="003D70C2" w:rsidRPr="004757A4">
        <w:rPr>
          <w:rFonts w:ascii="Times New Roman" w:hAnsi="Times New Roman"/>
          <w:sz w:val="24"/>
          <w:szCs w:val="24"/>
          <w:lang w:eastAsia="zh-CN"/>
        </w:rPr>
        <w:t xml:space="preserve">(b) </w:t>
      </w:r>
      <w:r w:rsidR="0091013D" w:rsidRPr="004757A4">
        <w:rPr>
          <w:rFonts w:ascii="Times New Roman" w:hAnsi="Times New Roman"/>
          <w:sz w:val="24"/>
          <w:szCs w:val="24"/>
          <w:lang w:eastAsia="zh-CN"/>
        </w:rPr>
        <w:t xml:space="preserve">predicates </w:t>
      </w:r>
      <w:r w:rsidR="00804174" w:rsidRPr="004757A4">
        <w:rPr>
          <w:rFonts w:ascii="Times New Roman" w:hAnsi="Times New Roman"/>
          <w:sz w:val="24"/>
        </w:rPr>
        <w:t xml:space="preserve">in the Italian (N = 22), Australian (N = 30), and </w:t>
      </w:r>
      <w:r w:rsidR="00D4189C" w:rsidRPr="004757A4">
        <w:rPr>
          <w:rFonts w:ascii="Times New Roman" w:hAnsi="Times New Roman"/>
          <w:sz w:val="24"/>
        </w:rPr>
        <w:t xml:space="preserve">British </w:t>
      </w:r>
      <w:r w:rsidR="0091013D" w:rsidRPr="004757A4">
        <w:rPr>
          <w:rFonts w:ascii="Times New Roman" w:hAnsi="Times New Roman"/>
          <w:sz w:val="24"/>
        </w:rPr>
        <w:t xml:space="preserve">groups </w:t>
      </w:r>
      <w:r w:rsidR="00804174" w:rsidRPr="004757A4">
        <w:rPr>
          <w:rFonts w:ascii="Times New Roman" w:hAnsi="Times New Roman"/>
          <w:sz w:val="24"/>
        </w:rPr>
        <w:t>(N = 35)</w:t>
      </w:r>
      <w:r w:rsidR="0091013D" w:rsidRPr="004757A4">
        <w:rPr>
          <w:rFonts w:ascii="Times New Roman" w:hAnsi="Times New Roman"/>
          <w:sz w:val="24"/>
        </w:rPr>
        <w:t>, as a function of the presented picture in the naming task</w:t>
      </w:r>
      <w:r w:rsidR="00804174" w:rsidRPr="004757A4">
        <w:rPr>
          <w:rFonts w:ascii="Times New Roman" w:hAnsi="Times New Roman"/>
          <w:sz w:val="24"/>
        </w:rPr>
        <w:t>.</w:t>
      </w:r>
    </w:p>
    <w:p w:rsidR="005F7F77" w:rsidRPr="004757A4" w:rsidRDefault="005F7F77" w:rsidP="005F7F77">
      <w:pPr>
        <w:autoSpaceDE w:val="0"/>
        <w:autoSpaceDN w:val="0"/>
        <w:adjustRightInd w:val="0"/>
        <w:spacing w:after="0" w:line="400" w:lineRule="atLeast"/>
        <w:rPr>
          <w:rFonts w:ascii="Times New Roman" w:hAnsi="Times New Roman"/>
          <w:sz w:val="24"/>
          <w:szCs w:val="24"/>
          <w:lang w:eastAsia="zh-C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8"/>
        <w:gridCol w:w="1848"/>
        <w:gridCol w:w="1848"/>
        <w:gridCol w:w="1849"/>
        <w:gridCol w:w="1849"/>
      </w:tblGrid>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a. Nouns</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Italian</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Australian</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British</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Total</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Beach</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Lorry</w:t>
            </w:r>
            <w:r w:rsidR="000B5841" w:rsidRPr="004757A4">
              <w:rPr>
                <w:rFonts w:ascii="Times New Roman" w:eastAsia="SimHei" w:hAnsi="Times New Roman" w:cs="Arial"/>
                <w:sz w:val="24"/>
                <w:lang w:eastAsia="zh-CN"/>
              </w:rPr>
              <w:t>/Truck</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Seal</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Bag</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Banana</w:t>
            </w:r>
          </w:p>
        </w:tc>
        <w:tc>
          <w:tcPr>
            <w:tcW w:w="1848" w:type="dxa"/>
            <w:shd w:val="clear" w:color="auto" w:fill="auto"/>
          </w:tcPr>
          <w:p w:rsidR="00804174" w:rsidRPr="004757A4" w:rsidRDefault="002815A1"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2</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Picture</w:t>
            </w:r>
          </w:p>
        </w:tc>
        <w:tc>
          <w:tcPr>
            <w:tcW w:w="1848" w:type="dxa"/>
            <w:shd w:val="clear" w:color="auto" w:fill="auto"/>
          </w:tcPr>
          <w:p w:rsidR="00804174" w:rsidRPr="004757A4" w:rsidRDefault="002815A1"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r>
      <w:tr w:rsidR="004757A4" w:rsidRPr="004757A4" w:rsidTr="00D54043">
        <w:tc>
          <w:tcPr>
            <w:tcW w:w="1848" w:type="dxa"/>
            <w:shd w:val="clear" w:color="auto" w:fill="auto"/>
          </w:tcPr>
          <w:p w:rsidR="00804174" w:rsidRPr="004757A4" w:rsidRDefault="000B5841"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Hen/</w:t>
            </w:r>
            <w:r w:rsidR="00804174" w:rsidRPr="004757A4">
              <w:rPr>
                <w:rFonts w:ascii="Times New Roman" w:eastAsia="SimHei" w:hAnsi="Times New Roman" w:cs="Arial"/>
                <w:sz w:val="24"/>
                <w:lang w:eastAsia="zh-CN"/>
              </w:rPr>
              <w:t>Chicken</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2</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Book</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Socks</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Comb</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8</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2</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5</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15</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Table</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Roof</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Umbrella</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6</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3</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9</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Fork</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2</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2</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5</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Lion</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5</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2</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8</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Flags</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3</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2</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4</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9</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Glass</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2</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3</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Nappy</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Gloves</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3</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2</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6</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11</w:t>
            </w:r>
          </w:p>
        </w:tc>
      </w:tr>
      <w:tr w:rsidR="0080417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Total</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32</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9</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27</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68</w:t>
            </w:r>
          </w:p>
        </w:tc>
      </w:tr>
    </w:tbl>
    <w:p w:rsidR="00223540" w:rsidRPr="004757A4" w:rsidRDefault="00223540" w:rsidP="00575292">
      <w:pPr>
        <w:spacing w:after="0" w:line="480" w:lineRule="auto"/>
        <w:rPr>
          <w:rFonts w:ascii="Times New Roman" w:hAnsi="Times New Roman"/>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8"/>
        <w:gridCol w:w="1848"/>
        <w:gridCol w:w="1848"/>
        <w:gridCol w:w="1849"/>
        <w:gridCol w:w="1849"/>
      </w:tblGrid>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b. Predicates</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Italian</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Australian</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British</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Total</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Small</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3</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4</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Swimming</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4</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3</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5</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12</w:t>
            </w:r>
          </w:p>
        </w:tc>
      </w:tr>
      <w:tr w:rsidR="004757A4" w:rsidRPr="004757A4" w:rsidTr="00D54043">
        <w:tc>
          <w:tcPr>
            <w:tcW w:w="1848" w:type="dxa"/>
            <w:shd w:val="clear" w:color="auto" w:fill="auto"/>
          </w:tcPr>
          <w:p w:rsidR="00804174" w:rsidRPr="004757A4" w:rsidRDefault="00804174" w:rsidP="00D54043">
            <w:pPr>
              <w:bidi/>
              <w:spacing w:after="0" w:line="360" w:lineRule="auto"/>
              <w:jc w:val="right"/>
              <w:rPr>
                <w:rFonts w:ascii="Times New Roman" w:eastAsia="SimHei" w:hAnsi="Times New Roman" w:cs="Arial"/>
                <w:sz w:val="24"/>
                <w:lang w:eastAsia="zh-CN"/>
              </w:rPr>
            </w:pPr>
            <w:r w:rsidRPr="004757A4">
              <w:rPr>
                <w:rFonts w:ascii="Times New Roman" w:eastAsia="SimHei" w:hAnsi="Times New Roman" w:cs="Arial"/>
                <w:sz w:val="24"/>
                <w:lang w:eastAsia="zh-CN"/>
              </w:rPr>
              <w:t>Empty</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In</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2</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2</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Kissing</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6</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2</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9</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lastRenderedPageBreak/>
              <w:t>Clean</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Falling</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3</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3</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Eating</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2</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2</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4</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Washing</w:t>
            </w:r>
            <w:r w:rsidR="000B5841" w:rsidRPr="004757A4">
              <w:rPr>
                <w:rFonts w:ascii="Times New Roman" w:eastAsia="SimHei" w:hAnsi="Times New Roman" w:cs="Arial"/>
                <w:sz w:val="24"/>
                <w:lang w:eastAsia="zh-CN"/>
              </w:rPr>
              <w:t xml:space="preserve"> hands</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12</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3</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5</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20</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Smiling</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4</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2</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7</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In front of</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3</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3</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Playing</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2</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2</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Phoning</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11</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2</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14</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Far apart</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2</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Driving</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4</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4</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Opening</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6</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7</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Long</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2</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3</w:t>
            </w:r>
          </w:p>
        </w:tc>
      </w:tr>
      <w:tr w:rsidR="004757A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Pushing</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3</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3</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7</w:t>
            </w:r>
          </w:p>
        </w:tc>
      </w:tr>
      <w:tr w:rsidR="00804174" w:rsidRPr="004757A4" w:rsidTr="00D54043">
        <w:tc>
          <w:tcPr>
            <w:tcW w:w="1848" w:type="dxa"/>
            <w:shd w:val="clear" w:color="auto" w:fill="auto"/>
          </w:tcPr>
          <w:p w:rsidR="00804174" w:rsidRPr="004757A4" w:rsidRDefault="00804174" w:rsidP="00D54043">
            <w:pPr>
              <w:spacing w:after="0" w:line="360" w:lineRule="auto"/>
              <w:rPr>
                <w:rFonts w:ascii="Times New Roman" w:eastAsia="SimHei" w:hAnsi="Times New Roman" w:cs="Arial"/>
                <w:sz w:val="24"/>
                <w:lang w:eastAsia="zh-CN"/>
              </w:rPr>
            </w:pPr>
            <w:r w:rsidRPr="004757A4">
              <w:rPr>
                <w:rFonts w:ascii="Times New Roman" w:eastAsia="SimHei" w:hAnsi="Times New Roman" w:cs="Arial"/>
                <w:sz w:val="24"/>
                <w:lang w:eastAsia="zh-CN"/>
              </w:rPr>
              <w:t>Total</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69</w:t>
            </w:r>
          </w:p>
        </w:tc>
        <w:tc>
          <w:tcPr>
            <w:tcW w:w="1848"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10</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25</w:t>
            </w:r>
          </w:p>
        </w:tc>
        <w:tc>
          <w:tcPr>
            <w:tcW w:w="1849" w:type="dxa"/>
            <w:shd w:val="clear" w:color="auto" w:fill="auto"/>
          </w:tcPr>
          <w:p w:rsidR="00804174" w:rsidRPr="004757A4" w:rsidRDefault="00804174" w:rsidP="00D54043">
            <w:pPr>
              <w:spacing w:after="0" w:line="360" w:lineRule="auto"/>
              <w:jc w:val="center"/>
              <w:rPr>
                <w:rFonts w:ascii="Times New Roman" w:eastAsia="SimHei" w:hAnsi="Times New Roman" w:cs="Arial"/>
                <w:sz w:val="24"/>
                <w:lang w:eastAsia="zh-CN"/>
              </w:rPr>
            </w:pPr>
            <w:r w:rsidRPr="004757A4">
              <w:rPr>
                <w:rFonts w:ascii="Times New Roman" w:eastAsia="SimHei" w:hAnsi="Times New Roman" w:cs="Arial"/>
                <w:sz w:val="24"/>
                <w:lang w:eastAsia="zh-CN"/>
              </w:rPr>
              <w:t>104</w:t>
            </w:r>
          </w:p>
        </w:tc>
      </w:tr>
    </w:tbl>
    <w:p w:rsidR="00804174" w:rsidRPr="004757A4" w:rsidRDefault="00804174" w:rsidP="00575292">
      <w:pPr>
        <w:spacing w:after="0" w:line="480" w:lineRule="auto"/>
        <w:rPr>
          <w:rFonts w:ascii="Times New Roman" w:hAnsi="Times New Roman"/>
          <w:sz w:val="24"/>
          <w:szCs w:val="24"/>
          <w:u w:val="single"/>
        </w:rPr>
      </w:pPr>
    </w:p>
    <w:p w:rsidR="004A0971" w:rsidRPr="004757A4" w:rsidRDefault="00223540" w:rsidP="00575292">
      <w:pPr>
        <w:spacing w:after="0" w:line="480" w:lineRule="auto"/>
        <w:rPr>
          <w:rFonts w:ascii="Times New Roman" w:hAnsi="Times New Roman"/>
          <w:sz w:val="24"/>
          <w:szCs w:val="24"/>
        </w:rPr>
      </w:pPr>
      <w:r w:rsidRPr="004757A4">
        <w:rPr>
          <w:rFonts w:ascii="Times New Roman" w:hAnsi="Times New Roman"/>
          <w:sz w:val="24"/>
          <w:szCs w:val="24"/>
          <w:u w:val="single"/>
        </w:rPr>
        <w:br w:type="page"/>
      </w:r>
      <w:r w:rsidRPr="004757A4">
        <w:rPr>
          <w:rFonts w:ascii="Times New Roman" w:hAnsi="Times New Roman"/>
          <w:sz w:val="24"/>
          <w:szCs w:val="24"/>
        </w:rPr>
        <w:lastRenderedPageBreak/>
        <w:t>Figure captions</w:t>
      </w:r>
    </w:p>
    <w:p w:rsidR="00682D44" w:rsidRPr="004757A4" w:rsidRDefault="00223540" w:rsidP="009217E6">
      <w:pPr>
        <w:spacing w:after="0" w:line="480" w:lineRule="auto"/>
        <w:rPr>
          <w:rFonts w:ascii="Times New Roman" w:hAnsi="Times New Roman"/>
          <w:sz w:val="24"/>
          <w:szCs w:val="24"/>
        </w:rPr>
      </w:pPr>
      <w:r w:rsidRPr="004757A4">
        <w:rPr>
          <w:rFonts w:ascii="Times New Roman" w:hAnsi="Times New Roman"/>
          <w:sz w:val="24"/>
          <w:szCs w:val="24"/>
        </w:rPr>
        <w:t>Figure 1.</w:t>
      </w:r>
      <w:r w:rsidR="0052154A" w:rsidRPr="004757A4">
        <w:rPr>
          <w:rFonts w:ascii="Times New Roman" w:hAnsi="Times New Roman"/>
          <w:sz w:val="24"/>
          <w:szCs w:val="24"/>
        </w:rPr>
        <w:t xml:space="preserve"> </w:t>
      </w:r>
      <w:r w:rsidR="00AA6953" w:rsidRPr="004757A4">
        <w:rPr>
          <w:rFonts w:ascii="Times New Roman" w:hAnsi="Times New Roman"/>
          <w:sz w:val="24"/>
          <w:szCs w:val="24"/>
        </w:rPr>
        <w:t xml:space="preserve"> </w:t>
      </w:r>
      <w:r w:rsidR="00A96CC1" w:rsidRPr="004757A4">
        <w:rPr>
          <w:rFonts w:ascii="Times New Roman" w:hAnsi="Times New Roman"/>
          <w:sz w:val="24"/>
          <w:szCs w:val="24"/>
        </w:rPr>
        <w:t>Example</w:t>
      </w:r>
      <w:r w:rsidR="00670831" w:rsidRPr="004757A4">
        <w:rPr>
          <w:rFonts w:ascii="Times New Roman" w:hAnsi="Times New Roman"/>
          <w:sz w:val="24"/>
          <w:szCs w:val="24"/>
        </w:rPr>
        <w:t>s of Picture-Naming Game picture sets</w:t>
      </w:r>
      <w:r w:rsidR="00A96CC1" w:rsidRPr="004757A4">
        <w:rPr>
          <w:rFonts w:ascii="Times New Roman" w:hAnsi="Times New Roman"/>
          <w:sz w:val="24"/>
          <w:szCs w:val="24"/>
        </w:rPr>
        <w:t xml:space="preserve"> of t</w:t>
      </w:r>
      <w:r w:rsidRPr="004757A4">
        <w:rPr>
          <w:rFonts w:ascii="Times New Roman" w:hAnsi="Times New Roman"/>
          <w:sz w:val="24"/>
          <w:szCs w:val="24"/>
        </w:rPr>
        <w:t xml:space="preserve">riplets of </w:t>
      </w:r>
      <w:r w:rsidR="00290148" w:rsidRPr="004757A4">
        <w:rPr>
          <w:rFonts w:ascii="Times New Roman" w:hAnsi="Times New Roman"/>
          <w:sz w:val="24"/>
          <w:szCs w:val="24"/>
        </w:rPr>
        <w:t xml:space="preserve">picture </w:t>
      </w:r>
      <w:r w:rsidRPr="004757A4">
        <w:rPr>
          <w:rFonts w:ascii="Times New Roman" w:hAnsi="Times New Roman"/>
          <w:sz w:val="24"/>
          <w:szCs w:val="24"/>
        </w:rPr>
        <w:t>cards</w:t>
      </w:r>
      <w:r w:rsidR="002E1548" w:rsidRPr="004757A4">
        <w:rPr>
          <w:rFonts w:ascii="Times New Roman" w:hAnsi="Times New Roman"/>
          <w:sz w:val="24"/>
          <w:szCs w:val="24"/>
        </w:rPr>
        <w:t xml:space="preserve"> for the Noun subtest and Predicate subtest (either of an event or a descriptor)</w:t>
      </w:r>
      <w:r w:rsidRPr="004757A4">
        <w:rPr>
          <w:rFonts w:ascii="Times New Roman" w:hAnsi="Times New Roman"/>
          <w:sz w:val="24"/>
          <w:szCs w:val="24"/>
        </w:rPr>
        <w:t xml:space="preserve"> comprising a </w:t>
      </w:r>
      <w:r w:rsidR="0052154A" w:rsidRPr="004757A4">
        <w:rPr>
          <w:rFonts w:ascii="Times New Roman" w:hAnsi="Times New Roman"/>
          <w:sz w:val="24"/>
          <w:szCs w:val="24"/>
        </w:rPr>
        <w:t>comprehension</w:t>
      </w:r>
      <w:r w:rsidR="00670831" w:rsidRPr="004757A4">
        <w:rPr>
          <w:rFonts w:ascii="Times New Roman" w:hAnsi="Times New Roman"/>
          <w:sz w:val="24"/>
          <w:szCs w:val="24"/>
        </w:rPr>
        <w:t xml:space="preserve"> target</w:t>
      </w:r>
      <w:r w:rsidRPr="004757A4">
        <w:rPr>
          <w:rFonts w:ascii="Times New Roman" w:hAnsi="Times New Roman"/>
          <w:sz w:val="24"/>
          <w:szCs w:val="24"/>
        </w:rPr>
        <w:t xml:space="preserve"> (</w:t>
      </w:r>
      <w:r w:rsidR="00A96CC1" w:rsidRPr="004757A4">
        <w:rPr>
          <w:rFonts w:ascii="Times New Roman" w:hAnsi="Times New Roman"/>
          <w:sz w:val="24"/>
          <w:szCs w:val="24"/>
        </w:rPr>
        <w:t>a.</w:t>
      </w:r>
      <w:r w:rsidRPr="004757A4">
        <w:rPr>
          <w:rFonts w:ascii="Times New Roman" w:hAnsi="Times New Roman"/>
          <w:sz w:val="24"/>
          <w:szCs w:val="24"/>
        </w:rPr>
        <w:t xml:space="preserve"> cat</w:t>
      </w:r>
      <w:r w:rsidR="00A96CC1" w:rsidRPr="004757A4">
        <w:rPr>
          <w:rFonts w:ascii="Times New Roman" w:hAnsi="Times New Roman"/>
          <w:sz w:val="24"/>
          <w:szCs w:val="24"/>
        </w:rPr>
        <w:t xml:space="preserve">; b. </w:t>
      </w:r>
      <w:r w:rsidR="00670831" w:rsidRPr="004757A4">
        <w:rPr>
          <w:rFonts w:ascii="Times New Roman" w:hAnsi="Times New Roman"/>
          <w:sz w:val="24"/>
          <w:szCs w:val="24"/>
        </w:rPr>
        <w:t>building; c. short</w:t>
      </w:r>
      <w:r w:rsidRPr="004757A4">
        <w:rPr>
          <w:rFonts w:ascii="Times New Roman" w:hAnsi="Times New Roman"/>
          <w:sz w:val="24"/>
          <w:szCs w:val="24"/>
        </w:rPr>
        <w:t>)</w:t>
      </w:r>
      <w:r w:rsidR="009217E6" w:rsidRPr="004757A4">
        <w:rPr>
          <w:rFonts w:ascii="Times New Roman" w:hAnsi="Times New Roman"/>
          <w:sz w:val="24"/>
          <w:szCs w:val="24"/>
        </w:rPr>
        <w:t>,</w:t>
      </w:r>
      <w:r w:rsidRPr="004757A4">
        <w:rPr>
          <w:rFonts w:ascii="Times New Roman" w:hAnsi="Times New Roman"/>
          <w:sz w:val="24"/>
          <w:szCs w:val="24"/>
        </w:rPr>
        <w:t xml:space="preserve"> a </w:t>
      </w:r>
      <w:r w:rsidR="0052154A" w:rsidRPr="004757A4">
        <w:rPr>
          <w:rFonts w:ascii="Times New Roman" w:hAnsi="Times New Roman"/>
          <w:sz w:val="24"/>
          <w:szCs w:val="24"/>
        </w:rPr>
        <w:t>production</w:t>
      </w:r>
      <w:r w:rsidRPr="004757A4">
        <w:rPr>
          <w:rFonts w:ascii="Times New Roman" w:hAnsi="Times New Roman"/>
          <w:sz w:val="24"/>
          <w:szCs w:val="24"/>
        </w:rPr>
        <w:t xml:space="preserve"> </w:t>
      </w:r>
      <w:r w:rsidR="00670831" w:rsidRPr="004757A4">
        <w:rPr>
          <w:rFonts w:ascii="Times New Roman" w:hAnsi="Times New Roman"/>
          <w:sz w:val="24"/>
          <w:szCs w:val="24"/>
        </w:rPr>
        <w:t xml:space="preserve">target </w:t>
      </w:r>
      <w:r w:rsidR="00A96CC1" w:rsidRPr="004757A4">
        <w:rPr>
          <w:rFonts w:ascii="Times New Roman" w:hAnsi="Times New Roman"/>
          <w:sz w:val="24"/>
          <w:szCs w:val="24"/>
        </w:rPr>
        <w:t>(</w:t>
      </w:r>
      <w:r w:rsidR="0052154A" w:rsidRPr="004757A4">
        <w:rPr>
          <w:rFonts w:ascii="Times New Roman" w:hAnsi="Times New Roman"/>
          <w:sz w:val="24"/>
          <w:szCs w:val="24"/>
        </w:rPr>
        <w:t>a</w:t>
      </w:r>
      <w:r w:rsidR="00A96CC1" w:rsidRPr="004757A4">
        <w:rPr>
          <w:rFonts w:ascii="Times New Roman" w:hAnsi="Times New Roman"/>
          <w:sz w:val="24"/>
          <w:szCs w:val="24"/>
        </w:rPr>
        <w:t>. dog</w:t>
      </w:r>
      <w:r w:rsidR="0052154A" w:rsidRPr="004757A4">
        <w:rPr>
          <w:rFonts w:ascii="Times New Roman" w:hAnsi="Times New Roman"/>
          <w:sz w:val="24"/>
          <w:szCs w:val="24"/>
        </w:rPr>
        <w:t>; b</w:t>
      </w:r>
      <w:r w:rsidR="00A96CC1" w:rsidRPr="004757A4">
        <w:rPr>
          <w:rFonts w:ascii="Times New Roman" w:hAnsi="Times New Roman"/>
          <w:sz w:val="24"/>
          <w:szCs w:val="24"/>
        </w:rPr>
        <w:t xml:space="preserve">. </w:t>
      </w:r>
      <w:r w:rsidR="00670831" w:rsidRPr="004757A4">
        <w:rPr>
          <w:rFonts w:ascii="Times New Roman" w:hAnsi="Times New Roman"/>
          <w:sz w:val="24"/>
          <w:szCs w:val="24"/>
        </w:rPr>
        <w:t>phoning; c. long</w:t>
      </w:r>
      <w:r w:rsidR="00A96CC1" w:rsidRPr="004757A4">
        <w:rPr>
          <w:rFonts w:ascii="Times New Roman" w:hAnsi="Times New Roman"/>
          <w:sz w:val="24"/>
          <w:szCs w:val="24"/>
        </w:rPr>
        <w:t xml:space="preserve">) </w:t>
      </w:r>
      <w:r w:rsidR="009217E6" w:rsidRPr="004757A4">
        <w:rPr>
          <w:rFonts w:ascii="Times New Roman" w:hAnsi="Times New Roman"/>
          <w:sz w:val="24"/>
          <w:szCs w:val="24"/>
        </w:rPr>
        <w:t xml:space="preserve">and </w:t>
      </w:r>
      <w:r w:rsidRPr="004757A4">
        <w:rPr>
          <w:rFonts w:ascii="Times New Roman" w:hAnsi="Times New Roman"/>
          <w:sz w:val="24"/>
          <w:szCs w:val="24"/>
        </w:rPr>
        <w:t xml:space="preserve"> a distractor </w:t>
      </w:r>
      <w:r w:rsidR="00290148" w:rsidRPr="004757A4">
        <w:rPr>
          <w:rFonts w:ascii="Times New Roman" w:hAnsi="Times New Roman"/>
          <w:sz w:val="24"/>
          <w:szCs w:val="24"/>
        </w:rPr>
        <w:t>picture</w:t>
      </w:r>
      <w:r w:rsidRPr="004757A4">
        <w:rPr>
          <w:rFonts w:ascii="Times New Roman" w:hAnsi="Times New Roman"/>
          <w:sz w:val="24"/>
          <w:szCs w:val="24"/>
        </w:rPr>
        <w:t xml:space="preserve"> (</w:t>
      </w:r>
      <w:r w:rsidR="0052154A" w:rsidRPr="004757A4">
        <w:rPr>
          <w:rFonts w:ascii="Times New Roman" w:hAnsi="Times New Roman"/>
          <w:sz w:val="24"/>
          <w:szCs w:val="24"/>
        </w:rPr>
        <w:t>a.</w:t>
      </w:r>
      <w:r w:rsidR="00A96CC1" w:rsidRPr="004757A4">
        <w:rPr>
          <w:rFonts w:ascii="Times New Roman" w:hAnsi="Times New Roman"/>
          <w:sz w:val="24"/>
          <w:szCs w:val="24"/>
        </w:rPr>
        <w:t xml:space="preserve"> </w:t>
      </w:r>
      <w:r w:rsidRPr="004757A4">
        <w:rPr>
          <w:rFonts w:ascii="Times New Roman" w:hAnsi="Times New Roman"/>
          <w:sz w:val="24"/>
          <w:szCs w:val="24"/>
        </w:rPr>
        <w:t>television</w:t>
      </w:r>
      <w:r w:rsidR="00A96CC1" w:rsidRPr="004757A4">
        <w:rPr>
          <w:rFonts w:ascii="Times New Roman" w:hAnsi="Times New Roman"/>
          <w:sz w:val="24"/>
          <w:szCs w:val="24"/>
        </w:rPr>
        <w:t>; b</w:t>
      </w:r>
      <w:r w:rsidR="0052154A" w:rsidRPr="004757A4">
        <w:rPr>
          <w:rFonts w:ascii="Times New Roman" w:hAnsi="Times New Roman"/>
          <w:sz w:val="24"/>
          <w:szCs w:val="24"/>
        </w:rPr>
        <w:t>.</w:t>
      </w:r>
      <w:r w:rsidR="00A96CC1" w:rsidRPr="004757A4">
        <w:rPr>
          <w:rFonts w:ascii="Times New Roman" w:hAnsi="Times New Roman"/>
          <w:sz w:val="24"/>
          <w:szCs w:val="24"/>
        </w:rPr>
        <w:t xml:space="preserve"> </w:t>
      </w:r>
      <w:r w:rsidR="007A205F" w:rsidRPr="004757A4">
        <w:rPr>
          <w:rFonts w:ascii="Times New Roman" w:hAnsi="Times New Roman"/>
          <w:sz w:val="24"/>
          <w:szCs w:val="24"/>
        </w:rPr>
        <w:t>ripping; c. wet</w:t>
      </w:r>
      <w:r w:rsidRPr="004757A4">
        <w:rPr>
          <w:rFonts w:ascii="Times New Roman" w:hAnsi="Times New Roman"/>
          <w:sz w:val="24"/>
          <w:szCs w:val="24"/>
        </w:rPr>
        <w:t>).</w:t>
      </w:r>
      <w:r w:rsidR="002E1548" w:rsidRPr="004757A4">
        <w:rPr>
          <w:rFonts w:ascii="Times New Roman" w:hAnsi="Times New Roman"/>
          <w:sz w:val="24"/>
          <w:szCs w:val="24"/>
        </w:rPr>
        <w:t xml:space="preserve"> </w:t>
      </w:r>
      <w:r w:rsidRPr="004757A4">
        <w:rPr>
          <w:rFonts w:ascii="Times New Roman" w:hAnsi="Times New Roman"/>
          <w:sz w:val="24"/>
          <w:szCs w:val="24"/>
        </w:rPr>
        <w:t xml:space="preserve"> </w:t>
      </w:r>
      <w:r w:rsidR="002E1548" w:rsidRPr="004757A4">
        <w:rPr>
          <w:rFonts w:ascii="Times New Roman" w:hAnsi="Times New Roman"/>
          <w:sz w:val="24"/>
          <w:szCs w:val="24"/>
        </w:rPr>
        <w:t>Pictures</w:t>
      </w:r>
      <w:r w:rsidR="00380B02" w:rsidRPr="004757A4">
        <w:rPr>
          <w:rFonts w:ascii="Times New Roman" w:hAnsi="Times New Roman"/>
          <w:sz w:val="24"/>
          <w:szCs w:val="24"/>
        </w:rPr>
        <w:t xml:space="preserve"> </w:t>
      </w:r>
      <w:r w:rsidR="009217E6" w:rsidRPr="004757A4">
        <w:rPr>
          <w:rFonts w:ascii="Times New Roman" w:hAnsi="Times New Roman"/>
          <w:sz w:val="24"/>
          <w:szCs w:val="24"/>
        </w:rPr>
        <w:t xml:space="preserve">are </w:t>
      </w:r>
      <w:r w:rsidR="00380B02" w:rsidRPr="004757A4">
        <w:rPr>
          <w:rFonts w:ascii="Times New Roman" w:hAnsi="Times New Roman"/>
          <w:sz w:val="24"/>
          <w:szCs w:val="24"/>
        </w:rPr>
        <w:t>displayed</w:t>
      </w:r>
      <w:r w:rsidR="000B41EE" w:rsidRPr="004757A4">
        <w:rPr>
          <w:rFonts w:ascii="Times New Roman" w:hAnsi="Times New Roman"/>
          <w:sz w:val="24"/>
          <w:szCs w:val="24"/>
        </w:rPr>
        <w:t xml:space="preserve"> </w:t>
      </w:r>
      <w:r w:rsidR="00380B02" w:rsidRPr="004757A4">
        <w:rPr>
          <w:rFonts w:ascii="Times New Roman" w:hAnsi="Times New Roman"/>
          <w:sz w:val="24"/>
          <w:szCs w:val="24"/>
        </w:rPr>
        <w:t xml:space="preserve">in order as </w:t>
      </w:r>
      <w:r w:rsidR="009217E6" w:rsidRPr="004757A4">
        <w:rPr>
          <w:rFonts w:ascii="Times New Roman" w:hAnsi="Times New Roman"/>
          <w:sz w:val="24"/>
          <w:szCs w:val="24"/>
        </w:rPr>
        <w:t xml:space="preserve">an </w:t>
      </w:r>
      <w:r w:rsidR="00380B02" w:rsidRPr="004757A4">
        <w:rPr>
          <w:rFonts w:ascii="Times New Roman" w:hAnsi="Times New Roman"/>
          <w:sz w:val="24"/>
          <w:szCs w:val="24"/>
        </w:rPr>
        <w:t>example</w:t>
      </w:r>
      <w:r w:rsidR="007158EB" w:rsidRPr="004757A4">
        <w:rPr>
          <w:rFonts w:ascii="Times New Roman" w:hAnsi="Times New Roman"/>
          <w:sz w:val="24"/>
          <w:szCs w:val="24"/>
        </w:rPr>
        <w:t xml:space="preserve"> (comprehension, production, </w:t>
      </w:r>
      <w:r w:rsidR="002E1548" w:rsidRPr="004757A4">
        <w:rPr>
          <w:rFonts w:ascii="Times New Roman" w:hAnsi="Times New Roman"/>
          <w:sz w:val="24"/>
          <w:szCs w:val="24"/>
        </w:rPr>
        <w:t>and distractor</w:t>
      </w:r>
      <w:r w:rsidR="007158EB" w:rsidRPr="004757A4">
        <w:rPr>
          <w:rFonts w:ascii="Times New Roman" w:hAnsi="Times New Roman"/>
          <w:sz w:val="24"/>
          <w:szCs w:val="24"/>
        </w:rPr>
        <w:t>)</w:t>
      </w:r>
      <w:r w:rsidR="00380B02" w:rsidRPr="004757A4">
        <w:rPr>
          <w:rFonts w:ascii="Times New Roman" w:hAnsi="Times New Roman"/>
          <w:sz w:val="24"/>
          <w:szCs w:val="24"/>
        </w:rPr>
        <w:t>.</w:t>
      </w:r>
      <w:r w:rsidR="002E1548" w:rsidRPr="004757A4">
        <w:rPr>
          <w:rFonts w:ascii="Times New Roman" w:hAnsi="Times New Roman"/>
          <w:sz w:val="24"/>
          <w:szCs w:val="24"/>
        </w:rPr>
        <w:t xml:space="preserve"> </w:t>
      </w:r>
    </w:p>
    <w:p w:rsidR="00722026" w:rsidRPr="004757A4" w:rsidRDefault="00722026" w:rsidP="00AA6953">
      <w:pPr>
        <w:spacing w:after="0" w:line="480" w:lineRule="auto"/>
        <w:rPr>
          <w:rFonts w:ascii="Times New Roman" w:hAnsi="Times New Roman"/>
          <w:sz w:val="24"/>
          <w:szCs w:val="24"/>
        </w:rPr>
      </w:pPr>
      <w:r w:rsidRPr="004757A4">
        <w:rPr>
          <w:rFonts w:ascii="Times New Roman" w:hAnsi="Times New Roman"/>
          <w:sz w:val="24"/>
          <w:szCs w:val="24"/>
        </w:rPr>
        <w:t xml:space="preserve">Figure 2. Mean number of correct words </w:t>
      </w:r>
      <w:r w:rsidR="00AA6953" w:rsidRPr="004757A4">
        <w:rPr>
          <w:rFonts w:ascii="Times New Roman" w:hAnsi="Times New Roman"/>
          <w:sz w:val="24"/>
          <w:szCs w:val="24"/>
        </w:rPr>
        <w:t xml:space="preserve">for </w:t>
      </w:r>
      <w:r w:rsidR="00855F33" w:rsidRPr="004757A4">
        <w:rPr>
          <w:rFonts w:ascii="Times New Roman" w:hAnsi="Times New Roman"/>
          <w:sz w:val="24"/>
          <w:szCs w:val="24"/>
        </w:rPr>
        <w:t xml:space="preserve">(a) </w:t>
      </w:r>
      <w:r w:rsidR="007B47A1" w:rsidRPr="004757A4">
        <w:rPr>
          <w:rFonts w:ascii="Times New Roman" w:hAnsi="Times New Roman"/>
          <w:sz w:val="24"/>
          <w:szCs w:val="24"/>
        </w:rPr>
        <w:t xml:space="preserve">Lexical task </w:t>
      </w:r>
      <w:r w:rsidR="00152EF6" w:rsidRPr="004757A4">
        <w:rPr>
          <w:rFonts w:ascii="Times New Roman" w:hAnsi="Times New Roman"/>
          <w:sz w:val="24"/>
          <w:szCs w:val="24"/>
        </w:rPr>
        <w:t xml:space="preserve">(comprehension and production) </w:t>
      </w:r>
      <w:r w:rsidR="007B47A1" w:rsidRPr="004757A4">
        <w:rPr>
          <w:rFonts w:ascii="Times New Roman" w:hAnsi="Times New Roman"/>
          <w:sz w:val="24"/>
          <w:szCs w:val="24"/>
        </w:rPr>
        <w:t xml:space="preserve">and </w:t>
      </w:r>
      <w:r w:rsidR="00855F33" w:rsidRPr="004757A4">
        <w:rPr>
          <w:rFonts w:ascii="Times New Roman" w:hAnsi="Times New Roman"/>
          <w:sz w:val="24"/>
          <w:szCs w:val="24"/>
        </w:rPr>
        <w:t xml:space="preserve">(b) </w:t>
      </w:r>
      <w:r w:rsidR="006971D0" w:rsidRPr="004757A4">
        <w:rPr>
          <w:rFonts w:ascii="Times New Roman" w:hAnsi="Times New Roman"/>
          <w:sz w:val="24"/>
          <w:szCs w:val="24"/>
        </w:rPr>
        <w:t>Lexical category</w:t>
      </w:r>
      <w:r w:rsidRPr="004757A4">
        <w:rPr>
          <w:rFonts w:ascii="Times New Roman" w:hAnsi="Times New Roman"/>
          <w:sz w:val="24"/>
          <w:szCs w:val="24"/>
        </w:rPr>
        <w:t xml:space="preserve"> </w:t>
      </w:r>
      <w:r w:rsidR="00AA6953" w:rsidRPr="004757A4">
        <w:rPr>
          <w:rFonts w:ascii="Times New Roman" w:hAnsi="Times New Roman"/>
          <w:sz w:val="24"/>
          <w:szCs w:val="24"/>
        </w:rPr>
        <w:t>(nouns versus predicates) identified by Italian (IC), Australian (AC) and British (BC) children.</w:t>
      </w:r>
    </w:p>
    <w:p w:rsidR="00AF5365" w:rsidRPr="004757A4" w:rsidRDefault="00AF5365" w:rsidP="009217E6">
      <w:pPr>
        <w:spacing w:after="0" w:line="480" w:lineRule="auto"/>
        <w:rPr>
          <w:rFonts w:ascii="Times New Roman" w:hAnsi="Times New Roman"/>
          <w:sz w:val="24"/>
          <w:szCs w:val="24"/>
        </w:rPr>
      </w:pPr>
      <w:r w:rsidRPr="004757A4">
        <w:rPr>
          <w:rFonts w:ascii="Times New Roman" w:hAnsi="Times New Roman"/>
          <w:sz w:val="24"/>
          <w:szCs w:val="24"/>
        </w:rPr>
        <w:t xml:space="preserve">Figure 3. </w:t>
      </w:r>
      <w:r w:rsidR="009217E6" w:rsidRPr="004757A4">
        <w:rPr>
          <w:rFonts w:ascii="Times New Roman" w:hAnsi="Times New Roman"/>
          <w:sz w:val="24"/>
          <w:szCs w:val="24"/>
        </w:rPr>
        <w:t>Box plots for the n</w:t>
      </w:r>
      <w:r w:rsidRPr="004757A4">
        <w:rPr>
          <w:rFonts w:ascii="Times New Roman" w:hAnsi="Times New Roman"/>
          <w:sz w:val="24"/>
          <w:szCs w:val="24"/>
        </w:rPr>
        <w:t xml:space="preserve">umber of (a) pointing and (b) representational gestures produced by task and group (IC = Italian children; AC = Australian children; BC = British children). </w:t>
      </w:r>
      <w:r w:rsidR="009217E6" w:rsidRPr="004757A4">
        <w:rPr>
          <w:rFonts w:ascii="Times New Roman" w:hAnsi="Times New Roman"/>
          <w:sz w:val="24"/>
          <w:szCs w:val="24"/>
        </w:rPr>
        <w:t>O</w:t>
      </w:r>
      <w:r w:rsidRPr="004757A4">
        <w:rPr>
          <w:rFonts w:ascii="Times New Roman" w:hAnsi="Times New Roman"/>
          <w:sz w:val="24"/>
          <w:szCs w:val="24"/>
        </w:rPr>
        <w:t xml:space="preserve">utliers are </w:t>
      </w:r>
      <w:r w:rsidR="009217E6" w:rsidRPr="004757A4">
        <w:rPr>
          <w:rFonts w:ascii="Times New Roman" w:hAnsi="Times New Roman"/>
          <w:sz w:val="24"/>
          <w:szCs w:val="24"/>
        </w:rPr>
        <w:t xml:space="preserve">depicted </w:t>
      </w:r>
      <w:r w:rsidR="00DC7E0A" w:rsidRPr="004757A4">
        <w:rPr>
          <w:rFonts w:ascii="Times New Roman" w:hAnsi="Times New Roman"/>
          <w:sz w:val="24"/>
          <w:szCs w:val="24"/>
        </w:rPr>
        <w:t>by</w:t>
      </w:r>
      <w:r w:rsidRPr="004757A4">
        <w:rPr>
          <w:rFonts w:ascii="Times New Roman" w:hAnsi="Times New Roman"/>
          <w:sz w:val="24"/>
          <w:szCs w:val="24"/>
        </w:rPr>
        <w:t xml:space="preserve"> small circles and extreme outliers by asterisks.  </w:t>
      </w:r>
    </w:p>
    <w:p w:rsidR="00223540" w:rsidRPr="004757A4" w:rsidRDefault="00223540" w:rsidP="00575292">
      <w:pPr>
        <w:spacing w:after="0" w:line="480" w:lineRule="auto"/>
        <w:rPr>
          <w:rFonts w:ascii="Times New Roman" w:hAnsi="Times New Roman"/>
          <w:sz w:val="24"/>
          <w:szCs w:val="24"/>
          <w:u w:val="single"/>
        </w:rPr>
      </w:pPr>
      <w:r w:rsidRPr="004757A4">
        <w:rPr>
          <w:rFonts w:ascii="Times New Roman" w:hAnsi="Times New Roman"/>
          <w:sz w:val="24"/>
          <w:szCs w:val="24"/>
          <w:u w:val="single"/>
        </w:rPr>
        <w:br w:type="page"/>
      </w:r>
      <w:r w:rsidRPr="004757A4">
        <w:rPr>
          <w:rFonts w:ascii="Times New Roman" w:hAnsi="Times New Roman"/>
          <w:sz w:val="24"/>
          <w:szCs w:val="24"/>
          <w:u w:val="single"/>
        </w:rPr>
        <w:lastRenderedPageBreak/>
        <w:t>Figure 1</w:t>
      </w:r>
    </w:p>
    <w:p w:rsidR="00BF7B46" w:rsidRPr="004757A4" w:rsidRDefault="00BF7B46" w:rsidP="00223540">
      <w:pPr>
        <w:spacing w:after="0" w:line="480" w:lineRule="auto"/>
        <w:rPr>
          <w:rFonts w:ascii="Times New Roman" w:hAnsi="Times New Roman"/>
          <w:sz w:val="24"/>
          <w:szCs w:val="24"/>
          <w:u w:val="single"/>
        </w:rPr>
      </w:pPr>
    </w:p>
    <w:tbl>
      <w:tblPr>
        <w:tblW w:w="9091" w:type="dxa"/>
        <w:jc w:val="center"/>
        <w:tblLayout w:type="fixed"/>
        <w:tblLook w:val="04A0" w:firstRow="1" w:lastRow="0" w:firstColumn="1" w:lastColumn="0" w:noHBand="0" w:noVBand="1"/>
      </w:tblPr>
      <w:tblGrid>
        <w:gridCol w:w="1693"/>
        <w:gridCol w:w="2466"/>
        <w:gridCol w:w="2466"/>
        <w:gridCol w:w="2466"/>
      </w:tblGrid>
      <w:tr w:rsidR="004757A4" w:rsidRPr="004757A4" w:rsidTr="009A5882">
        <w:trPr>
          <w:jc w:val="center"/>
        </w:trPr>
        <w:tc>
          <w:tcPr>
            <w:tcW w:w="1693" w:type="dxa"/>
            <w:shd w:val="clear" w:color="auto" w:fill="auto"/>
          </w:tcPr>
          <w:p w:rsidR="009A5882" w:rsidRPr="004757A4" w:rsidRDefault="009A5882" w:rsidP="003A16A3">
            <w:pPr>
              <w:rPr>
                <w:rFonts w:ascii="Arial" w:hAnsi="Arial"/>
              </w:rPr>
            </w:pPr>
          </w:p>
        </w:tc>
        <w:tc>
          <w:tcPr>
            <w:tcW w:w="2466" w:type="dxa"/>
            <w:shd w:val="clear" w:color="auto" w:fill="auto"/>
          </w:tcPr>
          <w:p w:rsidR="009A5882" w:rsidRPr="004757A4" w:rsidRDefault="009A5882" w:rsidP="003A16A3">
            <w:pPr>
              <w:jc w:val="center"/>
              <w:rPr>
                <w:rFonts w:ascii="Times New Roman" w:hAnsi="Times New Roman"/>
                <w:sz w:val="24"/>
                <w:szCs w:val="24"/>
              </w:rPr>
            </w:pPr>
            <w:r w:rsidRPr="004757A4">
              <w:rPr>
                <w:rFonts w:ascii="Times New Roman" w:hAnsi="Times New Roman"/>
                <w:sz w:val="24"/>
                <w:szCs w:val="24"/>
              </w:rPr>
              <w:t>Comprehension</w:t>
            </w:r>
            <w:r w:rsidR="007F2498" w:rsidRPr="004757A4">
              <w:rPr>
                <w:rFonts w:ascii="Times New Roman" w:hAnsi="Times New Roman"/>
                <w:sz w:val="24"/>
                <w:szCs w:val="24"/>
              </w:rPr>
              <w:t xml:space="preserve"> card</w:t>
            </w:r>
          </w:p>
        </w:tc>
        <w:tc>
          <w:tcPr>
            <w:tcW w:w="2466" w:type="dxa"/>
            <w:shd w:val="clear" w:color="auto" w:fill="auto"/>
          </w:tcPr>
          <w:p w:rsidR="009A5882" w:rsidRPr="004757A4" w:rsidRDefault="009A5882" w:rsidP="003A16A3">
            <w:pPr>
              <w:jc w:val="center"/>
              <w:rPr>
                <w:rFonts w:ascii="Times New Roman" w:hAnsi="Times New Roman"/>
                <w:sz w:val="24"/>
                <w:szCs w:val="24"/>
              </w:rPr>
            </w:pPr>
            <w:r w:rsidRPr="004757A4">
              <w:rPr>
                <w:rFonts w:ascii="Times New Roman" w:hAnsi="Times New Roman"/>
                <w:sz w:val="24"/>
                <w:szCs w:val="24"/>
              </w:rPr>
              <w:t>Production</w:t>
            </w:r>
            <w:r w:rsidR="007F2498" w:rsidRPr="004757A4">
              <w:rPr>
                <w:rFonts w:ascii="Times New Roman" w:hAnsi="Times New Roman"/>
                <w:sz w:val="24"/>
                <w:szCs w:val="24"/>
              </w:rPr>
              <w:t xml:space="preserve"> card</w:t>
            </w:r>
          </w:p>
        </w:tc>
        <w:tc>
          <w:tcPr>
            <w:tcW w:w="2466" w:type="dxa"/>
            <w:shd w:val="clear" w:color="auto" w:fill="auto"/>
          </w:tcPr>
          <w:p w:rsidR="009A5882" w:rsidRPr="004757A4" w:rsidRDefault="009A5882" w:rsidP="003A16A3">
            <w:pPr>
              <w:jc w:val="center"/>
              <w:rPr>
                <w:rFonts w:ascii="Times New Roman" w:hAnsi="Times New Roman"/>
                <w:sz w:val="24"/>
                <w:szCs w:val="24"/>
              </w:rPr>
            </w:pPr>
            <w:r w:rsidRPr="004757A4">
              <w:rPr>
                <w:rFonts w:ascii="Times New Roman" w:hAnsi="Times New Roman"/>
                <w:sz w:val="24"/>
                <w:szCs w:val="24"/>
              </w:rPr>
              <w:t>Distractor</w:t>
            </w:r>
            <w:r w:rsidR="007F2498" w:rsidRPr="004757A4">
              <w:rPr>
                <w:rFonts w:ascii="Times New Roman" w:hAnsi="Times New Roman"/>
                <w:sz w:val="24"/>
                <w:szCs w:val="24"/>
              </w:rPr>
              <w:t xml:space="preserve"> card</w:t>
            </w:r>
          </w:p>
        </w:tc>
      </w:tr>
      <w:tr w:rsidR="004757A4" w:rsidRPr="004757A4" w:rsidTr="009A5882">
        <w:trPr>
          <w:jc w:val="center"/>
        </w:trPr>
        <w:tc>
          <w:tcPr>
            <w:tcW w:w="1693" w:type="dxa"/>
            <w:shd w:val="clear" w:color="auto" w:fill="auto"/>
          </w:tcPr>
          <w:p w:rsidR="009A5882" w:rsidRPr="004757A4" w:rsidRDefault="009A5882" w:rsidP="003A16A3">
            <w:pPr>
              <w:rPr>
                <w:rFonts w:ascii="Times New Roman" w:hAnsi="Times New Roman"/>
                <w:sz w:val="24"/>
                <w:szCs w:val="24"/>
              </w:rPr>
            </w:pPr>
          </w:p>
          <w:p w:rsidR="00670831" w:rsidRPr="004757A4" w:rsidRDefault="00670831" w:rsidP="00670831">
            <w:pPr>
              <w:rPr>
                <w:rFonts w:ascii="Times New Roman" w:hAnsi="Times New Roman"/>
                <w:sz w:val="24"/>
                <w:szCs w:val="24"/>
              </w:rPr>
            </w:pPr>
            <w:r w:rsidRPr="004757A4">
              <w:rPr>
                <w:rFonts w:ascii="Times New Roman" w:hAnsi="Times New Roman"/>
                <w:sz w:val="24"/>
                <w:szCs w:val="24"/>
              </w:rPr>
              <w:t xml:space="preserve">a. </w:t>
            </w:r>
            <w:r w:rsidR="009A5882" w:rsidRPr="004757A4">
              <w:rPr>
                <w:rFonts w:ascii="Times New Roman" w:hAnsi="Times New Roman"/>
                <w:sz w:val="24"/>
                <w:szCs w:val="24"/>
              </w:rPr>
              <w:t>Noun</w:t>
            </w:r>
          </w:p>
        </w:tc>
        <w:tc>
          <w:tcPr>
            <w:tcW w:w="2466" w:type="dxa"/>
            <w:shd w:val="clear" w:color="auto" w:fill="auto"/>
            <w:vAlign w:val="center"/>
          </w:tcPr>
          <w:p w:rsidR="009A5882" w:rsidRPr="004757A4" w:rsidRDefault="00AD7165" w:rsidP="003A16A3">
            <w:pPr>
              <w:rPr>
                <w:rFonts w:ascii="Arial" w:hAnsi="Arial"/>
              </w:rPr>
            </w:pPr>
            <w:r w:rsidRPr="004757A4">
              <w:rPr>
                <w:rFonts w:ascii="Arial" w:hAnsi="Arial"/>
                <w:lang w:eastAsia="en-GB"/>
              </w:rPr>
              <w:drawing>
                <wp:inline distT="0" distB="0" distL="0" distR="0" wp14:anchorId="1A326CC8" wp14:editId="1B83EAE8">
                  <wp:extent cx="1004570" cy="1295400"/>
                  <wp:effectExtent l="0" t="0" r="508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04570" cy="1295400"/>
                          </a:xfrm>
                          <a:prstGeom prst="rect">
                            <a:avLst/>
                          </a:prstGeom>
                          <a:noFill/>
                          <a:ln>
                            <a:noFill/>
                          </a:ln>
                        </pic:spPr>
                      </pic:pic>
                    </a:graphicData>
                  </a:graphic>
                </wp:inline>
              </w:drawing>
            </w:r>
          </w:p>
          <w:p w:rsidR="009A5882" w:rsidRPr="004757A4" w:rsidRDefault="009A5882" w:rsidP="003A16A3">
            <w:pPr>
              <w:rPr>
                <w:rFonts w:ascii="Times New Roman" w:hAnsi="Times New Roman"/>
                <w:sz w:val="24"/>
                <w:szCs w:val="24"/>
              </w:rPr>
            </w:pPr>
            <w:r w:rsidRPr="004757A4">
              <w:rPr>
                <w:rFonts w:ascii="Times New Roman" w:hAnsi="Times New Roman"/>
                <w:sz w:val="24"/>
                <w:szCs w:val="24"/>
              </w:rPr>
              <w:t xml:space="preserve">“Where is the cat?” </w:t>
            </w:r>
          </w:p>
        </w:tc>
        <w:tc>
          <w:tcPr>
            <w:tcW w:w="2466" w:type="dxa"/>
            <w:shd w:val="clear" w:color="auto" w:fill="auto"/>
            <w:vAlign w:val="center"/>
          </w:tcPr>
          <w:p w:rsidR="009A5882" w:rsidRPr="004757A4" w:rsidRDefault="00AD7165" w:rsidP="003A16A3">
            <w:pPr>
              <w:rPr>
                <w:rFonts w:ascii="Arial" w:hAnsi="Arial"/>
              </w:rPr>
            </w:pPr>
            <w:r w:rsidRPr="004757A4">
              <w:rPr>
                <w:lang w:eastAsia="en-GB"/>
              </w:rPr>
              <w:drawing>
                <wp:anchor distT="0" distB="0" distL="114300" distR="114300" simplePos="0" relativeHeight="251654656" behindDoc="0" locked="0" layoutInCell="1" allowOverlap="1" wp14:anchorId="14D68006" wp14:editId="03FA1949">
                  <wp:simplePos x="0" y="0"/>
                  <wp:positionH relativeFrom="margin">
                    <wp:posOffset>4445</wp:posOffset>
                  </wp:positionH>
                  <wp:positionV relativeFrom="margin">
                    <wp:posOffset>163830</wp:posOffset>
                  </wp:positionV>
                  <wp:extent cx="1295400" cy="993775"/>
                  <wp:effectExtent l="0" t="0" r="0" b="0"/>
                  <wp:wrapSquare wrapText="bothSides"/>
                  <wp:docPr id="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295400" cy="9937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A5882" w:rsidRPr="004757A4" w:rsidRDefault="009A5882" w:rsidP="003A16A3">
            <w:pPr>
              <w:rPr>
                <w:rFonts w:ascii="Times New Roman" w:hAnsi="Times New Roman"/>
                <w:sz w:val="24"/>
                <w:szCs w:val="24"/>
              </w:rPr>
            </w:pPr>
            <w:r w:rsidRPr="004757A4">
              <w:rPr>
                <w:rFonts w:ascii="Times New Roman" w:hAnsi="Times New Roman"/>
                <w:sz w:val="24"/>
                <w:szCs w:val="24"/>
              </w:rPr>
              <w:t>“What is this?”</w:t>
            </w:r>
          </w:p>
        </w:tc>
        <w:tc>
          <w:tcPr>
            <w:tcW w:w="2466" w:type="dxa"/>
            <w:shd w:val="clear" w:color="auto" w:fill="auto"/>
            <w:vAlign w:val="center"/>
          </w:tcPr>
          <w:p w:rsidR="009A5882" w:rsidRPr="004757A4" w:rsidRDefault="00AD7165" w:rsidP="003A16A3">
            <w:pPr>
              <w:rPr>
                <w:rFonts w:ascii="Arial" w:hAnsi="Arial"/>
              </w:rPr>
            </w:pPr>
            <w:r w:rsidRPr="004757A4">
              <w:rPr>
                <w:lang w:eastAsia="en-GB"/>
              </w:rPr>
              <w:drawing>
                <wp:anchor distT="0" distB="0" distL="114300" distR="114300" simplePos="0" relativeHeight="251655680" behindDoc="0" locked="0" layoutInCell="1" allowOverlap="1" wp14:anchorId="64EDC700" wp14:editId="10F848E2">
                  <wp:simplePos x="0" y="0"/>
                  <wp:positionH relativeFrom="margin">
                    <wp:posOffset>7620</wp:posOffset>
                  </wp:positionH>
                  <wp:positionV relativeFrom="margin">
                    <wp:posOffset>169545</wp:posOffset>
                  </wp:positionV>
                  <wp:extent cx="1295400" cy="999490"/>
                  <wp:effectExtent l="0" t="0" r="0" b="0"/>
                  <wp:wrapSquare wrapText="bothSides"/>
                  <wp:docPr id="1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295400" cy="9994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A5882" w:rsidRPr="004757A4" w:rsidRDefault="009A5882" w:rsidP="003A16A3">
            <w:pPr>
              <w:rPr>
                <w:rFonts w:ascii="Arial" w:hAnsi="Arial"/>
              </w:rPr>
            </w:pPr>
          </w:p>
        </w:tc>
      </w:tr>
      <w:tr w:rsidR="004757A4" w:rsidRPr="004757A4" w:rsidTr="003A16A3">
        <w:trPr>
          <w:jc w:val="center"/>
        </w:trPr>
        <w:tc>
          <w:tcPr>
            <w:tcW w:w="1693" w:type="dxa"/>
            <w:shd w:val="clear" w:color="auto" w:fill="auto"/>
          </w:tcPr>
          <w:p w:rsidR="009A5882" w:rsidRPr="004757A4" w:rsidRDefault="009A5882" w:rsidP="003A16A3">
            <w:pPr>
              <w:rPr>
                <w:rFonts w:ascii="Times New Roman" w:hAnsi="Times New Roman"/>
                <w:sz w:val="24"/>
                <w:szCs w:val="24"/>
              </w:rPr>
            </w:pPr>
          </w:p>
          <w:p w:rsidR="009A5882" w:rsidRPr="004757A4" w:rsidRDefault="00670831" w:rsidP="003A16A3">
            <w:pPr>
              <w:rPr>
                <w:rFonts w:ascii="Times New Roman" w:hAnsi="Times New Roman"/>
                <w:sz w:val="24"/>
                <w:szCs w:val="24"/>
              </w:rPr>
            </w:pPr>
            <w:r w:rsidRPr="004757A4">
              <w:rPr>
                <w:rFonts w:ascii="Times New Roman" w:hAnsi="Times New Roman"/>
                <w:sz w:val="24"/>
                <w:szCs w:val="24"/>
              </w:rPr>
              <w:t xml:space="preserve">b. </w:t>
            </w:r>
            <w:r w:rsidR="009A5882" w:rsidRPr="004757A4">
              <w:rPr>
                <w:rFonts w:ascii="Times New Roman" w:hAnsi="Times New Roman"/>
                <w:sz w:val="24"/>
                <w:szCs w:val="24"/>
              </w:rPr>
              <w:t xml:space="preserve">Predicate </w:t>
            </w:r>
            <w:r w:rsidR="00D81E71" w:rsidRPr="004757A4">
              <w:rPr>
                <w:rFonts w:ascii="Times New Roman" w:hAnsi="Times New Roman"/>
                <w:sz w:val="24"/>
                <w:szCs w:val="24"/>
              </w:rPr>
              <w:t>–</w:t>
            </w:r>
            <w:r w:rsidR="009A5882" w:rsidRPr="004757A4">
              <w:rPr>
                <w:rFonts w:ascii="Times New Roman" w:hAnsi="Times New Roman"/>
                <w:sz w:val="24"/>
                <w:szCs w:val="24"/>
              </w:rPr>
              <w:t xml:space="preserve"> event</w:t>
            </w:r>
          </w:p>
        </w:tc>
        <w:tc>
          <w:tcPr>
            <w:tcW w:w="2466" w:type="dxa"/>
            <w:shd w:val="clear" w:color="auto" w:fill="auto"/>
            <w:vAlign w:val="center"/>
          </w:tcPr>
          <w:p w:rsidR="009A5882" w:rsidRPr="004757A4" w:rsidRDefault="00AD7165" w:rsidP="003A16A3">
            <w:pPr>
              <w:rPr>
                <w:rFonts w:ascii="Arial" w:hAnsi="Arial"/>
              </w:rPr>
            </w:pPr>
            <w:r w:rsidRPr="004757A4">
              <w:rPr>
                <w:rFonts w:ascii="Arial" w:hAnsi="Arial"/>
                <w:lang w:eastAsia="en-GB"/>
              </w:rPr>
              <w:drawing>
                <wp:inline distT="0" distB="0" distL="0" distR="0" wp14:anchorId="6E99CF4E" wp14:editId="1DB2CE30">
                  <wp:extent cx="1025525" cy="1336675"/>
                  <wp:effectExtent l="0" t="0" r="317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25525" cy="1336675"/>
                          </a:xfrm>
                          <a:prstGeom prst="rect">
                            <a:avLst/>
                          </a:prstGeom>
                          <a:noFill/>
                          <a:ln>
                            <a:noFill/>
                          </a:ln>
                        </pic:spPr>
                      </pic:pic>
                    </a:graphicData>
                  </a:graphic>
                </wp:inline>
              </w:drawing>
            </w:r>
          </w:p>
          <w:p w:rsidR="009A5882" w:rsidRPr="004757A4" w:rsidRDefault="009A5882" w:rsidP="003A16A3">
            <w:pPr>
              <w:rPr>
                <w:rFonts w:ascii="Times New Roman" w:hAnsi="Times New Roman"/>
                <w:sz w:val="24"/>
                <w:szCs w:val="24"/>
              </w:rPr>
            </w:pPr>
            <w:r w:rsidRPr="004757A4">
              <w:rPr>
                <w:rFonts w:ascii="Times New Roman" w:hAnsi="Times New Roman"/>
                <w:sz w:val="24"/>
                <w:szCs w:val="24"/>
              </w:rPr>
              <w:t>“Who is building?”</w:t>
            </w:r>
          </w:p>
        </w:tc>
        <w:tc>
          <w:tcPr>
            <w:tcW w:w="2466" w:type="dxa"/>
            <w:shd w:val="clear" w:color="auto" w:fill="auto"/>
            <w:vAlign w:val="center"/>
          </w:tcPr>
          <w:p w:rsidR="009A5882" w:rsidRPr="004757A4" w:rsidRDefault="00AD7165" w:rsidP="000A018D">
            <w:pPr>
              <w:rPr>
                <w:rFonts w:ascii="Arial" w:hAnsi="Arial"/>
              </w:rPr>
            </w:pPr>
            <w:r w:rsidRPr="004757A4">
              <w:rPr>
                <w:rFonts w:ascii="Arial" w:hAnsi="Arial"/>
                <w:lang w:eastAsia="en-GB"/>
              </w:rPr>
              <w:drawing>
                <wp:inline distT="0" distB="0" distL="0" distR="0" wp14:anchorId="5308574D" wp14:editId="0209F599">
                  <wp:extent cx="997585" cy="1295400"/>
                  <wp:effectExtent l="0" t="0" r="0" b="0"/>
                  <wp:docPr id="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97585" cy="1295400"/>
                          </a:xfrm>
                          <a:prstGeom prst="rect">
                            <a:avLst/>
                          </a:prstGeom>
                          <a:noFill/>
                          <a:ln>
                            <a:noFill/>
                          </a:ln>
                        </pic:spPr>
                      </pic:pic>
                    </a:graphicData>
                  </a:graphic>
                </wp:inline>
              </w:drawing>
            </w:r>
          </w:p>
          <w:p w:rsidR="009A5882" w:rsidRPr="004757A4" w:rsidRDefault="009A5882" w:rsidP="000A018D">
            <w:pPr>
              <w:rPr>
                <w:rFonts w:ascii="Times New Roman" w:hAnsi="Times New Roman"/>
                <w:sz w:val="24"/>
                <w:szCs w:val="24"/>
              </w:rPr>
            </w:pPr>
            <w:r w:rsidRPr="004757A4">
              <w:rPr>
                <w:rFonts w:ascii="Times New Roman" w:hAnsi="Times New Roman"/>
                <w:sz w:val="24"/>
                <w:szCs w:val="24"/>
              </w:rPr>
              <w:t>“What is she doing?”</w:t>
            </w:r>
          </w:p>
        </w:tc>
        <w:tc>
          <w:tcPr>
            <w:tcW w:w="2466" w:type="dxa"/>
            <w:shd w:val="clear" w:color="auto" w:fill="auto"/>
            <w:vAlign w:val="center"/>
          </w:tcPr>
          <w:p w:rsidR="009A5882" w:rsidRPr="004757A4" w:rsidRDefault="00AD7165" w:rsidP="003A16A3">
            <w:pPr>
              <w:rPr>
                <w:rFonts w:ascii="Arial" w:hAnsi="Arial"/>
              </w:rPr>
            </w:pPr>
            <w:r w:rsidRPr="004757A4">
              <w:rPr>
                <w:rFonts w:ascii="Arial" w:hAnsi="Arial"/>
                <w:lang w:eastAsia="en-GB"/>
              </w:rPr>
              <w:drawing>
                <wp:inline distT="0" distB="0" distL="0" distR="0" wp14:anchorId="0E6C8984" wp14:editId="74E43E1A">
                  <wp:extent cx="997585" cy="1295400"/>
                  <wp:effectExtent l="0" t="0" r="0" b="0"/>
                  <wp:docPr id="7"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97585" cy="1295400"/>
                          </a:xfrm>
                          <a:prstGeom prst="rect">
                            <a:avLst/>
                          </a:prstGeom>
                          <a:noFill/>
                          <a:ln>
                            <a:noFill/>
                          </a:ln>
                        </pic:spPr>
                      </pic:pic>
                    </a:graphicData>
                  </a:graphic>
                </wp:inline>
              </w:drawing>
            </w:r>
          </w:p>
          <w:p w:rsidR="009A5882" w:rsidRPr="004757A4" w:rsidRDefault="009A5882" w:rsidP="003A16A3">
            <w:pPr>
              <w:rPr>
                <w:rFonts w:ascii="Arial" w:hAnsi="Arial"/>
              </w:rPr>
            </w:pPr>
          </w:p>
        </w:tc>
      </w:tr>
      <w:tr w:rsidR="004757A4" w:rsidRPr="004757A4" w:rsidTr="009A5882">
        <w:trPr>
          <w:jc w:val="center"/>
        </w:trPr>
        <w:tc>
          <w:tcPr>
            <w:tcW w:w="1693" w:type="dxa"/>
            <w:shd w:val="clear" w:color="auto" w:fill="auto"/>
          </w:tcPr>
          <w:p w:rsidR="009A5882" w:rsidRPr="004757A4" w:rsidRDefault="009A5882" w:rsidP="003A16A3">
            <w:pPr>
              <w:rPr>
                <w:rFonts w:ascii="Times New Roman" w:hAnsi="Times New Roman"/>
                <w:sz w:val="24"/>
                <w:szCs w:val="24"/>
              </w:rPr>
            </w:pPr>
          </w:p>
          <w:p w:rsidR="009A5882" w:rsidRPr="004757A4" w:rsidRDefault="00670831" w:rsidP="003A16A3">
            <w:pPr>
              <w:rPr>
                <w:rFonts w:ascii="Times New Roman" w:hAnsi="Times New Roman"/>
                <w:sz w:val="24"/>
                <w:szCs w:val="24"/>
              </w:rPr>
            </w:pPr>
            <w:r w:rsidRPr="004757A4">
              <w:rPr>
                <w:rFonts w:ascii="Times New Roman" w:hAnsi="Times New Roman"/>
                <w:sz w:val="24"/>
                <w:szCs w:val="24"/>
              </w:rPr>
              <w:t xml:space="preserve">c. </w:t>
            </w:r>
            <w:r w:rsidR="009A5882" w:rsidRPr="004757A4">
              <w:rPr>
                <w:rFonts w:ascii="Times New Roman" w:hAnsi="Times New Roman"/>
                <w:sz w:val="24"/>
                <w:szCs w:val="24"/>
              </w:rPr>
              <w:t>Predicate -descriptor</w:t>
            </w:r>
          </w:p>
        </w:tc>
        <w:tc>
          <w:tcPr>
            <w:tcW w:w="2466" w:type="dxa"/>
            <w:shd w:val="clear" w:color="auto" w:fill="auto"/>
            <w:vAlign w:val="bottom"/>
          </w:tcPr>
          <w:p w:rsidR="009A5882" w:rsidRPr="004757A4" w:rsidRDefault="00AD7165" w:rsidP="003A16A3">
            <w:pPr>
              <w:rPr>
                <w:rFonts w:ascii="Arial" w:hAnsi="Arial"/>
              </w:rPr>
            </w:pPr>
            <w:r w:rsidRPr="004757A4">
              <w:rPr>
                <w:lang w:eastAsia="en-GB"/>
              </w:rPr>
              <w:drawing>
                <wp:anchor distT="0" distB="0" distL="114300" distR="114300" simplePos="0" relativeHeight="251656704" behindDoc="0" locked="0" layoutInCell="1" allowOverlap="1" wp14:anchorId="13FA07B6" wp14:editId="7A068D82">
                  <wp:simplePos x="0" y="0"/>
                  <wp:positionH relativeFrom="margin">
                    <wp:align>left</wp:align>
                  </wp:positionH>
                  <wp:positionV relativeFrom="margin">
                    <wp:align>center</wp:align>
                  </wp:positionV>
                  <wp:extent cx="1295400" cy="997585"/>
                  <wp:effectExtent l="0" t="0" r="0" b="0"/>
                  <wp:wrapSquare wrapText="bothSides"/>
                  <wp:docPr id="9"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95400" cy="9975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A5882" w:rsidRPr="004757A4" w:rsidRDefault="009A5882" w:rsidP="003A16A3">
            <w:pPr>
              <w:rPr>
                <w:rFonts w:ascii="Times New Roman" w:hAnsi="Times New Roman"/>
                <w:sz w:val="24"/>
                <w:szCs w:val="24"/>
              </w:rPr>
            </w:pPr>
            <w:r w:rsidRPr="004757A4">
              <w:rPr>
                <w:rFonts w:ascii="Times New Roman" w:hAnsi="Times New Roman"/>
                <w:sz w:val="24"/>
                <w:szCs w:val="24"/>
              </w:rPr>
              <w:t>“Which one is short”</w:t>
            </w:r>
          </w:p>
        </w:tc>
        <w:tc>
          <w:tcPr>
            <w:tcW w:w="2466" w:type="dxa"/>
            <w:shd w:val="clear" w:color="auto" w:fill="auto"/>
            <w:vAlign w:val="bottom"/>
          </w:tcPr>
          <w:p w:rsidR="009A5882" w:rsidRPr="004757A4" w:rsidRDefault="00AD7165" w:rsidP="003A16A3">
            <w:pPr>
              <w:rPr>
                <w:rFonts w:ascii="Arial" w:hAnsi="Arial"/>
              </w:rPr>
            </w:pPr>
            <w:r w:rsidRPr="004757A4">
              <w:rPr>
                <w:lang w:eastAsia="en-GB"/>
              </w:rPr>
              <w:drawing>
                <wp:anchor distT="0" distB="0" distL="114300" distR="114300" simplePos="0" relativeHeight="251657728" behindDoc="0" locked="0" layoutInCell="1" allowOverlap="1" wp14:anchorId="00E9BFCC" wp14:editId="226FA4D8">
                  <wp:simplePos x="0" y="0"/>
                  <wp:positionH relativeFrom="margin">
                    <wp:align>left</wp:align>
                  </wp:positionH>
                  <wp:positionV relativeFrom="margin">
                    <wp:align>center</wp:align>
                  </wp:positionV>
                  <wp:extent cx="1295400" cy="1000760"/>
                  <wp:effectExtent l="0" t="0" r="0" b="8890"/>
                  <wp:wrapSquare wrapText="bothSides"/>
                  <wp:docPr id="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295400" cy="10007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A5882" w:rsidRPr="004757A4" w:rsidRDefault="009A5882" w:rsidP="00733B6C">
            <w:pPr>
              <w:rPr>
                <w:rFonts w:ascii="Times New Roman" w:hAnsi="Times New Roman"/>
                <w:sz w:val="24"/>
                <w:szCs w:val="24"/>
              </w:rPr>
            </w:pPr>
            <w:r w:rsidRPr="004757A4">
              <w:rPr>
                <w:rFonts w:ascii="Times New Roman" w:hAnsi="Times New Roman"/>
                <w:sz w:val="24"/>
                <w:szCs w:val="24"/>
              </w:rPr>
              <w:t>“</w:t>
            </w:r>
            <w:r w:rsidR="00733B6C" w:rsidRPr="004757A4">
              <w:rPr>
                <w:rFonts w:ascii="Times New Roman" w:hAnsi="Times New Roman"/>
                <w:sz w:val="24"/>
                <w:szCs w:val="24"/>
              </w:rPr>
              <w:t>What is this like</w:t>
            </w:r>
            <w:r w:rsidRPr="004757A4">
              <w:rPr>
                <w:rFonts w:ascii="Times New Roman" w:hAnsi="Times New Roman"/>
                <w:sz w:val="24"/>
                <w:szCs w:val="24"/>
              </w:rPr>
              <w:t>?”</w:t>
            </w:r>
          </w:p>
        </w:tc>
        <w:tc>
          <w:tcPr>
            <w:tcW w:w="2466" w:type="dxa"/>
            <w:shd w:val="clear" w:color="auto" w:fill="auto"/>
            <w:vAlign w:val="bottom"/>
          </w:tcPr>
          <w:p w:rsidR="009A5882" w:rsidRPr="004757A4" w:rsidRDefault="00AD7165" w:rsidP="003A16A3">
            <w:pPr>
              <w:rPr>
                <w:rFonts w:ascii="Arial" w:hAnsi="Arial"/>
              </w:rPr>
            </w:pPr>
            <w:r w:rsidRPr="004757A4">
              <w:rPr>
                <w:lang w:eastAsia="en-GB"/>
              </w:rPr>
              <w:drawing>
                <wp:anchor distT="0" distB="0" distL="114300" distR="114300" simplePos="0" relativeHeight="251658752" behindDoc="0" locked="0" layoutInCell="1" allowOverlap="1" wp14:anchorId="02B858E4" wp14:editId="7536CD76">
                  <wp:simplePos x="0" y="0"/>
                  <wp:positionH relativeFrom="margin">
                    <wp:align>left</wp:align>
                  </wp:positionH>
                  <wp:positionV relativeFrom="margin">
                    <wp:align>center</wp:align>
                  </wp:positionV>
                  <wp:extent cx="1295400" cy="996950"/>
                  <wp:effectExtent l="0" t="0" r="0" b="0"/>
                  <wp:wrapSquare wrapText="bothSides"/>
                  <wp:docPr id="2"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295400" cy="9969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A5882" w:rsidRPr="004757A4" w:rsidRDefault="009A5882" w:rsidP="003A16A3">
            <w:pPr>
              <w:rPr>
                <w:rFonts w:ascii="Arial" w:hAnsi="Arial"/>
              </w:rPr>
            </w:pPr>
          </w:p>
        </w:tc>
      </w:tr>
    </w:tbl>
    <w:p w:rsidR="00BF7B46" w:rsidRPr="004757A4" w:rsidRDefault="007B47A1" w:rsidP="00223540">
      <w:pPr>
        <w:spacing w:after="0" w:line="480" w:lineRule="auto"/>
        <w:rPr>
          <w:rFonts w:ascii="Times New Roman" w:hAnsi="Times New Roman"/>
          <w:sz w:val="24"/>
          <w:szCs w:val="24"/>
          <w:u w:val="single"/>
        </w:rPr>
      </w:pPr>
      <w:r w:rsidRPr="004757A4">
        <w:rPr>
          <w:rFonts w:ascii="Times New Roman" w:hAnsi="Times New Roman"/>
          <w:sz w:val="24"/>
          <w:szCs w:val="24"/>
          <w:u w:val="single"/>
        </w:rPr>
        <w:br w:type="page"/>
      </w:r>
      <w:r w:rsidRPr="004757A4">
        <w:rPr>
          <w:rFonts w:ascii="Times New Roman" w:hAnsi="Times New Roman"/>
          <w:sz w:val="24"/>
          <w:szCs w:val="24"/>
          <w:u w:val="single"/>
        </w:rPr>
        <w:lastRenderedPageBreak/>
        <w:t>Figure 2</w:t>
      </w:r>
    </w:p>
    <w:p w:rsidR="00A5391C" w:rsidRPr="004757A4" w:rsidRDefault="00A5391C" w:rsidP="009D2C3F">
      <w:pPr>
        <w:spacing w:after="0" w:line="480" w:lineRule="auto"/>
        <w:rPr>
          <w:rFonts w:ascii="Times New Roman" w:hAnsi="Times New Roman"/>
          <w:sz w:val="24"/>
          <w:szCs w:val="24"/>
          <w:u w:val="single"/>
        </w:rPr>
      </w:pPr>
    </w:p>
    <w:p w:rsidR="00A5391C" w:rsidRPr="004757A4" w:rsidRDefault="00A5391C" w:rsidP="00A5391C">
      <w:pPr>
        <w:spacing w:after="0" w:line="480" w:lineRule="auto"/>
        <w:rPr>
          <w:rFonts w:ascii="Times New Roman" w:hAnsi="Times New Roman"/>
          <w:sz w:val="24"/>
          <w:szCs w:val="24"/>
          <w:u w:val="single"/>
        </w:rPr>
      </w:pPr>
      <w:r w:rsidRPr="004757A4">
        <w:rPr>
          <w:rFonts w:ascii="Times New Roman" w:hAnsi="Times New Roman"/>
          <w:sz w:val="24"/>
          <w:szCs w:val="24"/>
          <w:u w:val="single"/>
        </w:rPr>
        <w:t xml:space="preserve"> </w:t>
      </w:r>
    </w:p>
    <w:p w:rsidR="00A5391C" w:rsidRPr="004757A4" w:rsidRDefault="00AD7165" w:rsidP="00A5391C">
      <w:pPr>
        <w:spacing w:after="0" w:line="480" w:lineRule="auto"/>
        <w:rPr>
          <w:rFonts w:ascii="Times New Roman" w:hAnsi="Times New Roman"/>
          <w:sz w:val="24"/>
          <w:szCs w:val="24"/>
          <w:u w:val="single"/>
        </w:rPr>
      </w:pPr>
      <w:r w:rsidRPr="004757A4">
        <w:rPr>
          <w:rFonts w:ascii="Times New Roman" w:hAnsi="Times New Roman"/>
          <w:sz w:val="24"/>
          <w:szCs w:val="24"/>
          <w:u w:val="single"/>
          <w:lang w:eastAsia="en-GB"/>
        </w:rPr>
        <w:drawing>
          <wp:inline distT="0" distB="0" distL="0" distR="0" wp14:anchorId="0B3FC21D" wp14:editId="28068E8E">
            <wp:extent cx="2905125" cy="1737995"/>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905125" cy="1737995"/>
                    </a:xfrm>
                    <a:prstGeom prst="rect">
                      <a:avLst/>
                    </a:prstGeom>
                    <a:noFill/>
                  </pic:spPr>
                </pic:pic>
              </a:graphicData>
            </a:graphic>
          </wp:inline>
        </w:drawing>
      </w:r>
      <w:r w:rsidR="00A5391C" w:rsidRPr="004757A4">
        <w:rPr>
          <w:rFonts w:ascii="Times New Roman" w:hAnsi="Times New Roman"/>
          <w:sz w:val="24"/>
          <w:szCs w:val="24"/>
          <w:u w:val="single"/>
        </w:rPr>
        <w:t xml:space="preserve"> </w:t>
      </w:r>
      <w:r w:rsidRPr="004757A4">
        <w:rPr>
          <w:rFonts w:ascii="Times New Roman" w:hAnsi="Times New Roman"/>
          <w:sz w:val="24"/>
          <w:szCs w:val="24"/>
          <w:u w:val="single"/>
          <w:lang w:eastAsia="en-GB"/>
        </w:rPr>
        <w:drawing>
          <wp:inline distT="0" distB="0" distL="0" distR="0" wp14:anchorId="4774E8C6" wp14:editId="6B12D436">
            <wp:extent cx="2963545" cy="1737995"/>
            <wp:effectExtent l="0" t="0" r="8255" b="0"/>
            <wp:docPr id="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963545" cy="1737995"/>
                    </a:xfrm>
                    <a:prstGeom prst="rect">
                      <a:avLst/>
                    </a:prstGeom>
                    <a:noFill/>
                  </pic:spPr>
                </pic:pic>
              </a:graphicData>
            </a:graphic>
          </wp:inline>
        </w:drawing>
      </w:r>
    </w:p>
    <w:p w:rsidR="009D2C3F" w:rsidRPr="004757A4" w:rsidRDefault="000D35E5" w:rsidP="00AF5365">
      <w:pPr>
        <w:spacing w:after="0" w:line="480" w:lineRule="auto"/>
        <w:rPr>
          <w:rFonts w:ascii="Times New Roman" w:hAnsi="Times New Roman"/>
          <w:sz w:val="24"/>
          <w:szCs w:val="24"/>
          <w:u w:val="single"/>
        </w:rPr>
      </w:pPr>
      <w:r w:rsidRPr="004757A4">
        <w:rPr>
          <w:rFonts w:ascii="Times New Roman" w:hAnsi="Times New Roman"/>
          <w:sz w:val="24"/>
          <w:szCs w:val="24"/>
          <w:u w:val="single"/>
        </w:rPr>
        <w:br w:type="page"/>
      </w:r>
      <w:r w:rsidRPr="004757A4">
        <w:rPr>
          <w:rFonts w:ascii="Times New Roman" w:hAnsi="Times New Roman"/>
          <w:sz w:val="24"/>
          <w:szCs w:val="24"/>
          <w:u w:val="single"/>
        </w:rPr>
        <w:lastRenderedPageBreak/>
        <w:t xml:space="preserve">Figure </w:t>
      </w:r>
      <w:r w:rsidR="00AF5365" w:rsidRPr="004757A4">
        <w:rPr>
          <w:rFonts w:ascii="Times New Roman" w:hAnsi="Times New Roman"/>
          <w:sz w:val="24"/>
          <w:szCs w:val="24"/>
          <w:u w:val="single"/>
        </w:rPr>
        <w:t>3</w:t>
      </w:r>
    </w:p>
    <w:p w:rsidR="000D35E5" w:rsidRPr="004757A4" w:rsidRDefault="000D35E5" w:rsidP="000D35E5">
      <w:pPr>
        <w:spacing w:after="0" w:line="480" w:lineRule="auto"/>
        <w:jc w:val="center"/>
        <w:rPr>
          <w:rFonts w:ascii="Times New Roman" w:hAnsi="Times New Roman"/>
          <w:sz w:val="24"/>
          <w:szCs w:val="24"/>
        </w:rPr>
      </w:pPr>
      <w:r w:rsidRPr="004757A4">
        <w:rPr>
          <w:rFonts w:ascii="Times New Roman" w:hAnsi="Times New Roman"/>
          <w:sz w:val="24"/>
          <w:szCs w:val="24"/>
        </w:rPr>
        <w:t>(a) Pointing gestures</w:t>
      </w:r>
    </w:p>
    <w:p w:rsidR="000D35E5" w:rsidRPr="004757A4" w:rsidRDefault="00AD7165" w:rsidP="000D35E5">
      <w:pPr>
        <w:autoSpaceDE w:val="0"/>
        <w:autoSpaceDN w:val="0"/>
        <w:adjustRightInd w:val="0"/>
        <w:spacing w:after="0" w:line="240" w:lineRule="auto"/>
        <w:rPr>
          <w:rFonts w:ascii="Times New Roman" w:hAnsi="Times New Roman"/>
          <w:noProof w:val="0"/>
          <w:sz w:val="24"/>
          <w:szCs w:val="24"/>
          <w:lang w:eastAsia="zh-CN"/>
        </w:rPr>
      </w:pPr>
      <w:r w:rsidRPr="004757A4">
        <w:rPr>
          <w:rFonts w:ascii="Times New Roman" w:hAnsi="Times New Roman"/>
          <w:sz w:val="24"/>
          <w:szCs w:val="24"/>
          <w:lang w:eastAsia="en-GB"/>
        </w:rPr>
        <w:drawing>
          <wp:inline distT="0" distB="0" distL="0" distR="0" wp14:anchorId="362EA652" wp14:editId="36AF5DEC">
            <wp:extent cx="2445385" cy="2112645"/>
            <wp:effectExtent l="0" t="0" r="0" b="190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445385" cy="2112645"/>
                    </a:xfrm>
                    <a:prstGeom prst="rect">
                      <a:avLst/>
                    </a:prstGeom>
                    <a:noFill/>
                    <a:ln>
                      <a:noFill/>
                    </a:ln>
                  </pic:spPr>
                </pic:pic>
              </a:graphicData>
            </a:graphic>
          </wp:inline>
        </w:drawing>
      </w:r>
      <w:r w:rsidR="000D35E5" w:rsidRPr="004757A4">
        <w:rPr>
          <w:rFonts w:ascii="Times New Roman" w:hAnsi="Times New Roman"/>
          <w:noProof w:val="0"/>
          <w:sz w:val="24"/>
          <w:szCs w:val="24"/>
          <w:lang w:eastAsia="zh-CN"/>
        </w:rPr>
        <w:t xml:space="preserve">    </w:t>
      </w:r>
      <w:r w:rsidRPr="004757A4">
        <w:rPr>
          <w:rFonts w:ascii="Times New Roman" w:hAnsi="Times New Roman"/>
          <w:sz w:val="24"/>
          <w:szCs w:val="24"/>
          <w:lang w:eastAsia="en-GB"/>
        </w:rPr>
        <w:drawing>
          <wp:inline distT="0" distB="0" distL="0" distR="0" wp14:anchorId="48ACD66B" wp14:editId="29AAA38F">
            <wp:extent cx="2445385" cy="2112645"/>
            <wp:effectExtent l="0" t="0" r="0" b="190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445385" cy="2112645"/>
                    </a:xfrm>
                    <a:prstGeom prst="rect">
                      <a:avLst/>
                    </a:prstGeom>
                    <a:noFill/>
                    <a:ln>
                      <a:noFill/>
                    </a:ln>
                  </pic:spPr>
                </pic:pic>
              </a:graphicData>
            </a:graphic>
          </wp:inline>
        </w:drawing>
      </w:r>
    </w:p>
    <w:p w:rsidR="000D35E5" w:rsidRPr="004757A4" w:rsidRDefault="000D35E5" w:rsidP="000D35E5">
      <w:pPr>
        <w:autoSpaceDE w:val="0"/>
        <w:autoSpaceDN w:val="0"/>
        <w:adjustRightInd w:val="0"/>
        <w:spacing w:after="0" w:line="240" w:lineRule="auto"/>
        <w:rPr>
          <w:rFonts w:ascii="Times New Roman" w:hAnsi="Times New Roman"/>
          <w:noProof w:val="0"/>
          <w:sz w:val="24"/>
          <w:szCs w:val="24"/>
          <w:lang w:eastAsia="zh-CN"/>
        </w:rPr>
      </w:pPr>
    </w:p>
    <w:p w:rsidR="000D35E5" w:rsidRPr="004757A4" w:rsidRDefault="000D35E5" w:rsidP="000D35E5">
      <w:pPr>
        <w:autoSpaceDE w:val="0"/>
        <w:autoSpaceDN w:val="0"/>
        <w:adjustRightInd w:val="0"/>
        <w:spacing w:after="0" w:line="400" w:lineRule="atLeast"/>
        <w:jc w:val="center"/>
        <w:rPr>
          <w:rFonts w:ascii="Times New Roman" w:hAnsi="Times New Roman"/>
          <w:noProof w:val="0"/>
          <w:sz w:val="24"/>
          <w:szCs w:val="24"/>
          <w:lang w:eastAsia="zh-CN"/>
        </w:rPr>
      </w:pPr>
      <w:r w:rsidRPr="004757A4">
        <w:rPr>
          <w:rFonts w:ascii="Times New Roman" w:hAnsi="Times New Roman"/>
          <w:noProof w:val="0"/>
          <w:sz w:val="24"/>
          <w:szCs w:val="24"/>
          <w:lang w:eastAsia="zh-CN"/>
        </w:rPr>
        <w:t>(b) Representational gestures</w:t>
      </w:r>
    </w:p>
    <w:p w:rsidR="000D35E5" w:rsidRPr="004757A4" w:rsidRDefault="000D35E5" w:rsidP="000D35E5">
      <w:pPr>
        <w:autoSpaceDE w:val="0"/>
        <w:autoSpaceDN w:val="0"/>
        <w:adjustRightInd w:val="0"/>
        <w:spacing w:after="0" w:line="400" w:lineRule="atLeast"/>
        <w:rPr>
          <w:rFonts w:ascii="Times New Roman" w:hAnsi="Times New Roman"/>
          <w:noProof w:val="0"/>
          <w:sz w:val="24"/>
          <w:szCs w:val="24"/>
          <w:lang w:eastAsia="zh-CN"/>
        </w:rPr>
      </w:pPr>
    </w:p>
    <w:p w:rsidR="009D2C3F" w:rsidRPr="004757A4" w:rsidRDefault="00AD7165" w:rsidP="00AF5365">
      <w:pPr>
        <w:autoSpaceDE w:val="0"/>
        <w:autoSpaceDN w:val="0"/>
        <w:adjustRightInd w:val="0"/>
        <w:spacing w:after="0" w:line="240" w:lineRule="auto"/>
        <w:rPr>
          <w:rFonts w:ascii="Times New Roman" w:hAnsi="Times New Roman"/>
          <w:noProof w:val="0"/>
          <w:sz w:val="24"/>
          <w:szCs w:val="24"/>
          <w:lang w:eastAsia="zh-CN"/>
        </w:rPr>
      </w:pPr>
      <w:r w:rsidRPr="004757A4">
        <w:rPr>
          <w:rFonts w:ascii="Times New Roman" w:hAnsi="Times New Roman"/>
          <w:sz w:val="24"/>
          <w:szCs w:val="24"/>
          <w:lang w:eastAsia="en-GB"/>
        </w:rPr>
        <w:drawing>
          <wp:inline distT="0" distB="0" distL="0" distR="0" wp14:anchorId="00219B4F" wp14:editId="244FD368">
            <wp:extent cx="2445385" cy="2112645"/>
            <wp:effectExtent l="0" t="0" r="0" b="190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445385" cy="2112645"/>
                    </a:xfrm>
                    <a:prstGeom prst="rect">
                      <a:avLst/>
                    </a:prstGeom>
                    <a:noFill/>
                    <a:ln>
                      <a:noFill/>
                    </a:ln>
                  </pic:spPr>
                </pic:pic>
              </a:graphicData>
            </a:graphic>
          </wp:inline>
        </w:drawing>
      </w:r>
      <w:r w:rsidR="000D35E5" w:rsidRPr="004757A4">
        <w:rPr>
          <w:rFonts w:ascii="Times New Roman" w:hAnsi="Times New Roman"/>
          <w:noProof w:val="0"/>
          <w:sz w:val="24"/>
          <w:szCs w:val="24"/>
          <w:lang w:eastAsia="zh-CN"/>
        </w:rPr>
        <w:t xml:space="preserve">     </w:t>
      </w:r>
      <w:r w:rsidRPr="004757A4">
        <w:rPr>
          <w:rFonts w:ascii="Times New Roman" w:hAnsi="Times New Roman"/>
          <w:sz w:val="24"/>
          <w:szCs w:val="24"/>
          <w:lang w:eastAsia="en-GB"/>
        </w:rPr>
        <w:drawing>
          <wp:inline distT="0" distB="0" distL="0" distR="0" wp14:anchorId="0DB2690A" wp14:editId="10745B09">
            <wp:extent cx="2445385" cy="2112645"/>
            <wp:effectExtent l="0" t="0" r="0" b="190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445385" cy="2112645"/>
                    </a:xfrm>
                    <a:prstGeom prst="rect">
                      <a:avLst/>
                    </a:prstGeom>
                    <a:noFill/>
                    <a:ln>
                      <a:noFill/>
                    </a:ln>
                  </pic:spPr>
                </pic:pic>
              </a:graphicData>
            </a:graphic>
          </wp:inline>
        </w:drawing>
      </w:r>
    </w:p>
    <w:p w:rsidR="00CB6403" w:rsidRPr="004757A4" w:rsidRDefault="00CB6403" w:rsidP="00523C1F">
      <w:pPr>
        <w:rPr>
          <w:rFonts w:ascii="Times New Roman" w:hAnsi="Times New Roman"/>
          <w:sz w:val="24"/>
          <w:szCs w:val="24"/>
        </w:rPr>
      </w:pPr>
    </w:p>
    <w:sectPr w:rsidR="00CB6403" w:rsidRPr="004757A4" w:rsidSect="007F1946">
      <w:headerReference w:type="default" r:id="rId27"/>
      <w:footerReference w:type="default" r:id="rId28"/>
      <w:headerReference w:type="first" r:id="rId29"/>
      <w:endnotePr>
        <w:numFmt w:val="decimal"/>
      </w:endnotePr>
      <w:pgSz w:w="11906" w:h="16838" w:code="9"/>
      <w:pgMar w:top="1391" w:right="1304" w:bottom="1191" w:left="1191" w:header="624"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6F4D" w:rsidRDefault="00076F4D" w:rsidP="0095460D">
      <w:pPr>
        <w:spacing w:after="0" w:line="240" w:lineRule="auto"/>
      </w:pPr>
      <w:r>
        <w:separator/>
      </w:r>
    </w:p>
  </w:endnote>
  <w:endnote w:type="continuationSeparator" w:id="0">
    <w:p w:rsidR="00076F4D" w:rsidRDefault="00076F4D" w:rsidP="009546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MS Mincho">
    <w:altName w:val="Yu Gothic UI"/>
    <w:panose1 w:val="02020609040205080304"/>
    <w:charset w:val="80"/>
    <w:family w:val="modern"/>
    <w:pitch w:val="fixed"/>
    <w:sig w:usb0="E00002FF" w:usb1="6AC7FDFB" w:usb2="00000012" w:usb3="00000000" w:csb0="0002009F" w:csb1="00000000"/>
  </w:font>
  <w:font w:name="ff1">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7710" w:rsidRPr="00F062EA" w:rsidRDefault="00B77710">
    <w:pPr>
      <w:pStyle w:val="Footer"/>
      <w:jc w:val="right"/>
      <w:rPr>
        <w:rFonts w:ascii="Times New Roman" w:hAnsi="Times New Roman"/>
      </w:rPr>
    </w:pPr>
    <w:r w:rsidRPr="00F062EA">
      <w:rPr>
        <w:rFonts w:ascii="Times New Roman" w:hAnsi="Times New Roman"/>
      </w:rPr>
      <w:fldChar w:fldCharType="begin"/>
    </w:r>
    <w:r w:rsidRPr="00F062EA">
      <w:rPr>
        <w:rFonts w:ascii="Times New Roman" w:hAnsi="Times New Roman"/>
      </w:rPr>
      <w:instrText xml:space="preserve"> PAGE   \* MERGEFORMAT </w:instrText>
    </w:r>
    <w:r w:rsidRPr="00F062EA">
      <w:rPr>
        <w:rFonts w:ascii="Times New Roman" w:hAnsi="Times New Roman"/>
      </w:rPr>
      <w:fldChar w:fldCharType="separate"/>
    </w:r>
    <w:r w:rsidR="00436DE3">
      <w:rPr>
        <w:rFonts w:ascii="Times New Roman" w:hAnsi="Times New Roman"/>
        <w:noProof/>
      </w:rPr>
      <w:t>2</w:t>
    </w:r>
    <w:r w:rsidRPr="00F062EA">
      <w:rPr>
        <w:rFonts w:ascii="Times New Roman" w:hAnsi="Times New Roman"/>
        <w:noProof/>
      </w:rPr>
      <w:fldChar w:fldCharType="end"/>
    </w:r>
  </w:p>
  <w:p w:rsidR="00B77710" w:rsidRDefault="00B7771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7710" w:rsidRPr="003F6974" w:rsidRDefault="00B77710" w:rsidP="003E4709">
    <w:pPr>
      <w:pStyle w:val="Footer"/>
      <w:jc w:val="right"/>
      <w:rPr>
        <w:rFonts w:ascii="Times New Roman" w:hAnsi="Times New Roman"/>
        <w:sz w:val="24"/>
        <w:szCs w:val="24"/>
        <w:lang w:val="en-GB"/>
      </w:rPr>
    </w:pPr>
    <w:r w:rsidRPr="003F6974">
      <w:rPr>
        <w:rFonts w:ascii="Times New Roman" w:hAnsi="Times New Roman"/>
        <w:sz w:val="24"/>
        <w:szCs w:val="24"/>
      </w:rPr>
      <w:fldChar w:fldCharType="begin"/>
    </w:r>
    <w:r w:rsidRPr="003F6974">
      <w:rPr>
        <w:rFonts w:ascii="Times New Roman" w:hAnsi="Times New Roman"/>
        <w:sz w:val="24"/>
        <w:szCs w:val="24"/>
      </w:rPr>
      <w:instrText xml:space="preserve"> PAGE   \* MERGEFORMAT </w:instrText>
    </w:r>
    <w:r w:rsidRPr="003F6974">
      <w:rPr>
        <w:rFonts w:ascii="Times New Roman" w:hAnsi="Times New Roman"/>
        <w:sz w:val="24"/>
        <w:szCs w:val="24"/>
      </w:rPr>
      <w:fldChar w:fldCharType="separate"/>
    </w:r>
    <w:r w:rsidR="00436DE3">
      <w:rPr>
        <w:rFonts w:ascii="Times New Roman" w:hAnsi="Times New Roman"/>
        <w:noProof/>
        <w:sz w:val="24"/>
        <w:szCs w:val="24"/>
      </w:rPr>
      <w:t>6</w:t>
    </w:r>
    <w:r w:rsidRPr="003F6974">
      <w:rPr>
        <w:rFonts w:ascii="Times New Roman" w:hAnsi="Times New Roman"/>
        <w:sz w:val="24"/>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6F4D" w:rsidRDefault="00076F4D" w:rsidP="0095460D">
      <w:pPr>
        <w:spacing w:after="0" w:line="240" w:lineRule="auto"/>
      </w:pPr>
      <w:r>
        <w:separator/>
      </w:r>
    </w:p>
  </w:footnote>
  <w:footnote w:type="continuationSeparator" w:id="0">
    <w:p w:rsidR="00076F4D" w:rsidRDefault="00076F4D" w:rsidP="009546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7710" w:rsidRDefault="00B77710">
    <w:pPr>
      <w:pStyle w:val="Header"/>
    </w:pPr>
    <w:r w:rsidRPr="00F062EA">
      <w:rPr>
        <w:rFonts w:ascii="Times New Roman" w:hAnsi="Times New Roman"/>
        <w:sz w:val="24"/>
        <w:szCs w:val="24"/>
        <w:lang w:val="en-GB"/>
      </w:rPr>
      <w:t>LANGUAGE AND CULTURE IN GESTURES AND WORDS</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7710" w:rsidRPr="00F062EA" w:rsidRDefault="00B77710">
    <w:pPr>
      <w:pStyle w:val="Header"/>
      <w:rPr>
        <w:rFonts w:ascii="Times New Roman" w:hAnsi="Times New Roman"/>
        <w:sz w:val="24"/>
        <w:szCs w:val="24"/>
        <w:lang w:val="en-GB"/>
      </w:rPr>
    </w:pPr>
    <w:r w:rsidRPr="00F062EA">
      <w:rPr>
        <w:rFonts w:ascii="Times New Roman" w:hAnsi="Times New Roman"/>
        <w:sz w:val="24"/>
        <w:szCs w:val="24"/>
        <w:lang w:val="en-GB"/>
      </w:rPr>
      <w:t>Running head: LANGUAGE AND CULTURE IN GESTURES AND WORDS</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7710" w:rsidRPr="00E726BC" w:rsidRDefault="00B77710" w:rsidP="00C3615D">
    <w:pPr>
      <w:pStyle w:val="Header"/>
      <w:rPr>
        <w:sz w:val="20"/>
        <w:szCs w:val="20"/>
        <w:lang w:val="en-GB"/>
      </w:rPr>
    </w:pPr>
    <w:r w:rsidRPr="00E726BC">
      <w:rPr>
        <w:rFonts w:ascii="Times New Roman" w:hAnsi="Times New Roman"/>
        <w:color w:val="000000"/>
        <w:sz w:val="20"/>
        <w:szCs w:val="20"/>
        <w:lang w:val="en-GB"/>
      </w:rPr>
      <w:t>LANGUAGE AND CULTURE IN GESTURES AND WORDS</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7710" w:rsidRPr="00E726BC" w:rsidRDefault="00B77710" w:rsidP="002B2BD9">
    <w:pPr>
      <w:pStyle w:val="Header"/>
      <w:rPr>
        <w:sz w:val="20"/>
        <w:szCs w:val="20"/>
        <w:lang w:val="en-GB"/>
      </w:rPr>
    </w:pPr>
    <w:r w:rsidRPr="00E726BC">
      <w:rPr>
        <w:rFonts w:ascii="Times New Roman" w:hAnsi="Times New Roman"/>
        <w:color w:val="000000"/>
        <w:sz w:val="20"/>
        <w:szCs w:val="20"/>
        <w:lang w:val="en-GB"/>
      </w:rPr>
      <w:t>Running head: LANGUAGE AND CULTURE IN GESTURES AND WORDS</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3in;height:3in" o:bullet="t"/>
    </w:pict>
  </w:numPicBullet>
  <w:abstractNum w:abstractNumId="0" w15:restartNumberingAfterBreak="0">
    <w:nsid w:val="FFFFFF1D"/>
    <w:multiLevelType w:val="multilevel"/>
    <w:tmpl w:val="180E3A6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5B9C0658"/>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8C50E1C"/>
    <w:multiLevelType w:val="hybridMultilevel"/>
    <w:tmpl w:val="1B1EA72E"/>
    <w:lvl w:ilvl="0" w:tplc="4142FE56">
      <w:start w:val="1"/>
      <w:numFmt w:val="bullet"/>
      <w:lvlText w:val="•"/>
      <w:lvlJc w:val="left"/>
      <w:pPr>
        <w:tabs>
          <w:tab w:val="num" w:pos="720"/>
        </w:tabs>
        <w:ind w:left="720" w:hanging="360"/>
      </w:pPr>
      <w:rPr>
        <w:rFonts w:ascii="Arial" w:hAnsi="Arial" w:hint="default"/>
      </w:rPr>
    </w:lvl>
    <w:lvl w:ilvl="1" w:tplc="CD42F9A2" w:tentative="1">
      <w:start w:val="1"/>
      <w:numFmt w:val="bullet"/>
      <w:lvlText w:val="•"/>
      <w:lvlJc w:val="left"/>
      <w:pPr>
        <w:tabs>
          <w:tab w:val="num" w:pos="1440"/>
        </w:tabs>
        <w:ind w:left="1440" w:hanging="360"/>
      </w:pPr>
      <w:rPr>
        <w:rFonts w:ascii="Arial" w:hAnsi="Arial" w:hint="default"/>
      </w:rPr>
    </w:lvl>
    <w:lvl w:ilvl="2" w:tplc="83F6DF3A">
      <w:start w:val="785"/>
      <w:numFmt w:val="bullet"/>
      <w:lvlText w:val="•"/>
      <w:lvlJc w:val="left"/>
      <w:pPr>
        <w:tabs>
          <w:tab w:val="num" w:pos="2160"/>
        </w:tabs>
        <w:ind w:left="2160" w:hanging="360"/>
      </w:pPr>
      <w:rPr>
        <w:rFonts w:ascii="Arial" w:hAnsi="Arial" w:hint="default"/>
      </w:rPr>
    </w:lvl>
    <w:lvl w:ilvl="3" w:tplc="57802680" w:tentative="1">
      <w:start w:val="1"/>
      <w:numFmt w:val="bullet"/>
      <w:lvlText w:val="•"/>
      <w:lvlJc w:val="left"/>
      <w:pPr>
        <w:tabs>
          <w:tab w:val="num" w:pos="2880"/>
        </w:tabs>
        <w:ind w:left="2880" w:hanging="360"/>
      </w:pPr>
      <w:rPr>
        <w:rFonts w:ascii="Arial" w:hAnsi="Arial" w:hint="default"/>
      </w:rPr>
    </w:lvl>
    <w:lvl w:ilvl="4" w:tplc="6ED0A680" w:tentative="1">
      <w:start w:val="1"/>
      <w:numFmt w:val="bullet"/>
      <w:lvlText w:val="•"/>
      <w:lvlJc w:val="left"/>
      <w:pPr>
        <w:tabs>
          <w:tab w:val="num" w:pos="3600"/>
        </w:tabs>
        <w:ind w:left="3600" w:hanging="360"/>
      </w:pPr>
      <w:rPr>
        <w:rFonts w:ascii="Arial" w:hAnsi="Arial" w:hint="default"/>
      </w:rPr>
    </w:lvl>
    <w:lvl w:ilvl="5" w:tplc="E9B69C4A" w:tentative="1">
      <w:start w:val="1"/>
      <w:numFmt w:val="bullet"/>
      <w:lvlText w:val="•"/>
      <w:lvlJc w:val="left"/>
      <w:pPr>
        <w:tabs>
          <w:tab w:val="num" w:pos="4320"/>
        </w:tabs>
        <w:ind w:left="4320" w:hanging="360"/>
      </w:pPr>
      <w:rPr>
        <w:rFonts w:ascii="Arial" w:hAnsi="Arial" w:hint="default"/>
      </w:rPr>
    </w:lvl>
    <w:lvl w:ilvl="6" w:tplc="6FC20226" w:tentative="1">
      <w:start w:val="1"/>
      <w:numFmt w:val="bullet"/>
      <w:lvlText w:val="•"/>
      <w:lvlJc w:val="left"/>
      <w:pPr>
        <w:tabs>
          <w:tab w:val="num" w:pos="5040"/>
        </w:tabs>
        <w:ind w:left="5040" w:hanging="360"/>
      </w:pPr>
      <w:rPr>
        <w:rFonts w:ascii="Arial" w:hAnsi="Arial" w:hint="default"/>
      </w:rPr>
    </w:lvl>
    <w:lvl w:ilvl="7" w:tplc="C8283F32" w:tentative="1">
      <w:start w:val="1"/>
      <w:numFmt w:val="bullet"/>
      <w:lvlText w:val="•"/>
      <w:lvlJc w:val="left"/>
      <w:pPr>
        <w:tabs>
          <w:tab w:val="num" w:pos="5760"/>
        </w:tabs>
        <w:ind w:left="5760" w:hanging="360"/>
      </w:pPr>
      <w:rPr>
        <w:rFonts w:ascii="Arial" w:hAnsi="Arial" w:hint="default"/>
      </w:rPr>
    </w:lvl>
    <w:lvl w:ilvl="8" w:tplc="F136427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EE107EE"/>
    <w:multiLevelType w:val="hybridMultilevel"/>
    <w:tmpl w:val="EC3C6F5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30D0675"/>
    <w:multiLevelType w:val="hybridMultilevel"/>
    <w:tmpl w:val="EADCB194"/>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9550A83"/>
    <w:multiLevelType w:val="hybridMultilevel"/>
    <w:tmpl w:val="8BA6D4E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BD73335"/>
    <w:multiLevelType w:val="hybridMultilevel"/>
    <w:tmpl w:val="E312AF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48D7329"/>
    <w:multiLevelType w:val="hybridMultilevel"/>
    <w:tmpl w:val="B906BC2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5207811"/>
    <w:multiLevelType w:val="hybridMultilevel"/>
    <w:tmpl w:val="D882A8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BD54854"/>
    <w:multiLevelType w:val="hybridMultilevel"/>
    <w:tmpl w:val="8F0AF94E"/>
    <w:lvl w:ilvl="0" w:tplc="AE0234CA">
      <w:start w:val="1"/>
      <w:numFmt w:val="upp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2D026AA0"/>
    <w:multiLevelType w:val="hybridMultilevel"/>
    <w:tmpl w:val="4740EA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EC272DE"/>
    <w:multiLevelType w:val="hybridMultilevel"/>
    <w:tmpl w:val="684C8744"/>
    <w:lvl w:ilvl="0" w:tplc="4106146A">
      <w:start w:val="16"/>
      <w:numFmt w:val="bullet"/>
      <w:lvlText w:val="-"/>
      <w:lvlJc w:val="left"/>
      <w:pPr>
        <w:ind w:left="720" w:hanging="360"/>
      </w:pPr>
      <w:rPr>
        <w:rFonts w:ascii="Calibri" w:eastAsia="Times New Roman" w:hAnsi="Calibri"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2" w15:restartNumberingAfterBreak="0">
    <w:nsid w:val="2F143E89"/>
    <w:multiLevelType w:val="hybridMultilevel"/>
    <w:tmpl w:val="ADCE2F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FDF3118"/>
    <w:multiLevelType w:val="hybridMultilevel"/>
    <w:tmpl w:val="F07415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7ED41DD"/>
    <w:multiLevelType w:val="multilevel"/>
    <w:tmpl w:val="0BBA3D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5A17CAE"/>
    <w:multiLevelType w:val="hybridMultilevel"/>
    <w:tmpl w:val="9C24BAF0"/>
    <w:lvl w:ilvl="0" w:tplc="8CD4292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C6A373A"/>
    <w:multiLevelType w:val="multilevel"/>
    <w:tmpl w:val="E5CA2F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DE7541E"/>
    <w:multiLevelType w:val="hybridMultilevel"/>
    <w:tmpl w:val="D882A8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DE92661"/>
    <w:multiLevelType w:val="hybridMultilevel"/>
    <w:tmpl w:val="36A4849C"/>
    <w:lvl w:ilvl="0" w:tplc="12E6478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FF82023"/>
    <w:multiLevelType w:val="hybridMultilevel"/>
    <w:tmpl w:val="298066F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1480F23"/>
    <w:multiLevelType w:val="hybridMultilevel"/>
    <w:tmpl w:val="55004984"/>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2AC5E58"/>
    <w:multiLevelType w:val="hybridMultilevel"/>
    <w:tmpl w:val="D882A8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52A7439"/>
    <w:multiLevelType w:val="hybridMultilevel"/>
    <w:tmpl w:val="E3A03296"/>
    <w:lvl w:ilvl="0" w:tplc="ED92C07E">
      <w:start w:val="1"/>
      <w:numFmt w:val="bullet"/>
      <w:lvlText w:val="•"/>
      <w:lvlJc w:val="left"/>
      <w:pPr>
        <w:tabs>
          <w:tab w:val="num" w:pos="720"/>
        </w:tabs>
        <w:ind w:left="720" w:hanging="360"/>
      </w:pPr>
      <w:rPr>
        <w:rFonts w:ascii="Arial" w:hAnsi="Arial" w:hint="default"/>
      </w:rPr>
    </w:lvl>
    <w:lvl w:ilvl="1" w:tplc="4508CBE4" w:tentative="1">
      <w:start w:val="1"/>
      <w:numFmt w:val="bullet"/>
      <w:lvlText w:val="•"/>
      <w:lvlJc w:val="left"/>
      <w:pPr>
        <w:tabs>
          <w:tab w:val="num" w:pos="1440"/>
        </w:tabs>
        <w:ind w:left="1440" w:hanging="360"/>
      </w:pPr>
      <w:rPr>
        <w:rFonts w:ascii="Arial" w:hAnsi="Arial" w:hint="default"/>
      </w:rPr>
    </w:lvl>
    <w:lvl w:ilvl="2" w:tplc="793EC7D8" w:tentative="1">
      <w:start w:val="1"/>
      <w:numFmt w:val="bullet"/>
      <w:lvlText w:val="•"/>
      <w:lvlJc w:val="left"/>
      <w:pPr>
        <w:tabs>
          <w:tab w:val="num" w:pos="2160"/>
        </w:tabs>
        <w:ind w:left="2160" w:hanging="360"/>
      </w:pPr>
      <w:rPr>
        <w:rFonts w:ascii="Arial" w:hAnsi="Arial" w:hint="default"/>
      </w:rPr>
    </w:lvl>
    <w:lvl w:ilvl="3" w:tplc="274877F8" w:tentative="1">
      <w:start w:val="1"/>
      <w:numFmt w:val="bullet"/>
      <w:lvlText w:val="•"/>
      <w:lvlJc w:val="left"/>
      <w:pPr>
        <w:tabs>
          <w:tab w:val="num" w:pos="2880"/>
        </w:tabs>
        <w:ind w:left="2880" w:hanging="360"/>
      </w:pPr>
      <w:rPr>
        <w:rFonts w:ascii="Arial" w:hAnsi="Arial" w:hint="default"/>
      </w:rPr>
    </w:lvl>
    <w:lvl w:ilvl="4" w:tplc="BFB894E6" w:tentative="1">
      <w:start w:val="1"/>
      <w:numFmt w:val="bullet"/>
      <w:lvlText w:val="•"/>
      <w:lvlJc w:val="left"/>
      <w:pPr>
        <w:tabs>
          <w:tab w:val="num" w:pos="3600"/>
        </w:tabs>
        <w:ind w:left="3600" w:hanging="360"/>
      </w:pPr>
      <w:rPr>
        <w:rFonts w:ascii="Arial" w:hAnsi="Arial" w:hint="default"/>
      </w:rPr>
    </w:lvl>
    <w:lvl w:ilvl="5" w:tplc="E2B6DD10" w:tentative="1">
      <w:start w:val="1"/>
      <w:numFmt w:val="bullet"/>
      <w:lvlText w:val="•"/>
      <w:lvlJc w:val="left"/>
      <w:pPr>
        <w:tabs>
          <w:tab w:val="num" w:pos="4320"/>
        </w:tabs>
        <w:ind w:left="4320" w:hanging="360"/>
      </w:pPr>
      <w:rPr>
        <w:rFonts w:ascii="Arial" w:hAnsi="Arial" w:hint="default"/>
      </w:rPr>
    </w:lvl>
    <w:lvl w:ilvl="6" w:tplc="3C701336" w:tentative="1">
      <w:start w:val="1"/>
      <w:numFmt w:val="bullet"/>
      <w:lvlText w:val="•"/>
      <w:lvlJc w:val="left"/>
      <w:pPr>
        <w:tabs>
          <w:tab w:val="num" w:pos="5040"/>
        </w:tabs>
        <w:ind w:left="5040" w:hanging="360"/>
      </w:pPr>
      <w:rPr>
        <w:rFonts w:ascii="Arial" w:hAnsi="Arial" w:hint="default"/>
      </w:rPr>
    </w:lvl>
    <w:lvl w:ilvl="7" w:tplc="40E0234E" w:tentative="1">
      <w:start w:val="1"/>
      <w:numFmt w:val="bullet"/>
      <w:lvlText w:val="•"/>
      <w:lvlJc w:val="left"/>
      <w:pPr>
        <w:tabs>
          <w:tab w:val="num" w:pos="5760"/>
        </w:tabs>
        <w:ind w:left="5760" w:hanging="360"/>
      </w:pPr>
      <w:rPr>
        <w:rFonts w:ascii="Arial" w:hAnsi="Arial" w:hint="default"/>
      </w:rPr>
    </w:lvl>
    <w:lvl w:ilvl="8" w:tplc="E750A102"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59956612"/>
    <w:multiLevelType w:val="multilevel"/>
    <w:tmpl w:val="31B418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9CF315B"/>
    <w:multiLevelType w:val="hybridMultilevel"/>
    <w:tmpl w:val="3C48FB8E"/>
    <w:lvl w:ilvl="0" w:tplc="3C806676">
      <w:start w:val="1"/>
      <w:numFmt w:val="bullet"/>
      <w:lvlText w:val="•"/>
      <w:lvlJc w:val="left"/>
      <w:pPr>
        <w:tabs>
          <w:tab w:val="num" w:pos="720"/>
        </w:tabs>
        <w:ind w:left="720" w:hanging="360"/>
      </w:pPr>
      <w:rPr>
        <w:rFonts w:ascii="Arial" w:hAnsi="Arial" w:hint="default"/>
      </w:rPr>
    </w:lvl>
    <w:lvl w:ilvl="1" w:tplc="120A84F0" w:tentative="1">
      <w:start w:val="1"/>
      <w:numFmt w:val="bullet"/>
      <w:lvlText w:val="•"/>
      <w:lvlJc w:val="left"/>
      <w:pPr>
        <w:tabs>
          <w:tab w:val="num" w:pos="1440"/>
        </w:tabs>
        <w:ind w:left="1440" w:hanging="360"/>
      </w:pPr>
      <w:rPr>
        <w:rFonts w:ascii="Arial" w:hAnsi="Arial" w:hint="default"/>
      </w:rPr>
    </w:lvl>
    <w:lvl w:ilvl="2" w:tplc="8C82E082" w:tentative="1">
      <w:start w:val="1"/>
      <w:numFmt w:val="bullet"/>
      <w:lvlText w:val="•"/>
      <w:lvlJc w:val="left"/>
      <w:pPr>
        <w:tabs>
          <w:tab w:val="num" w:pos="2160"/>
        </w:tabs>
        <w:ind w:left="2160" w:hanging="360"/>
      </w:pPr>
      <w:rPr>
        <w:rFonts w:ascii="Arial" w:hAnsi="Arial" w:hint="default"/>
      </w:rPr>
    </w:lvl>
    <w:lvl w:ilvl="3" w:tplc="88C43724" w:tentative="1">
      <w:start w:val="1"/>
      <w:numFmt w:val="bullet"/>
      <w:lvlText w:val="•"/>
      <w:lvlJc w:val="left"/>
      <w:pPr>
        <w:tabs>
          <w:tab w:val="num" w:pos="2880"/>
        </w:tabs>
        <w:ind w:left="2880" w:hanging="360"/>
      </w:pPr>
      <w:rPr>
        <w:rFonts w:ascii="Arial" w:hAnsi="Arial" w:hint="default"/>
      </w:rPr>
    </w:lvl>
    <w:lvl w:ilvl="4" w:tplc="B678B6BA" w:tentative="1">
      <w:start w:val="1"/>
      <w:numFmt w:val="bullet"/>
      <w:lvlText w:val="•"/>
      <w:lvlJc w:val="left"/>
      <w:pPr>
        <w:tabs>
          <w:tab w:val="num" w:pos="3600"/>
        </w:tabs>
        <w:ind w:left="3600" w:hanging="360"/>
      </w:pPr>
      <w:rPr>
        <w:rFonts w:ascii="Arial" w:hAnsi="Arial" w:hint="default"/>
      </w:rPr>
    </w:lvl>
    <w:lvl w:ilvl="5" w:tplc="9DA449CC" w:tentative="1">
      <w:start w:val="1"/>
      <w:numFmt w:val="bullet"/>
      <w:lvlText w:val="•"/>
      <w:lvlJc w:val="left"/>
      <w:pPr>
        <w:tabs>
          <w:tab w:val="num" w:pos="4320"/>
        </w:tabs>
        <w:ind w:left="4320" w:hanging="360"/>
      </w:pPr>
      <w:rPr>
        <w:rFonts w:ascii="Arial" w:hAnsi="Arial" w:hint="default"/>
      </w:rPr>
    </w:lvl>
    <w:lvl w:ilvl="6" w:tplc="92D801FA" w:tentative="1">
      <w:start w:val="1"/>
      <w:numFmt w:val="bullet"/>
      <w:lvlText w:val="•"/>
      <w:lvlJc w:val="left"/>
      <w:pPr>
        <w:tabs>
          <w:tab w:val="num" w:pos="5040"/>
        </w:tabs>
        <w:ind w:left="5040" w:hanging="360"/>
      </w:pPr>
      <w:rPr>
        <w:rFonts w:ascii="Arial" w:hAnsi="Arial" w:hint="default"/>
      </w:rPr>
    </w:lvl>
    <w:lvl w:ilvl="7" w:tplc="4008FBF2" w:tentative="1">
      <w:start w:val="1"/>
      <w:numFmt w:val="bullet"/>
      <w:lvlText w:val="•"/>
      <w:lvlJc w:val="left"/>
      <w:pPr>
        <w:tabs>
          <w:tab w:val="num" w:pos="5760"/>
        </w:tabs>
        <w:ind w:left="5760" w:hanging="360"/>
      </w:pPr>
      <w:rPr>
        <w:rFonts w:ascii="Arial" w:hAnsi="Arial" w:hint="default"/>
      </w:rPr>
    </w:lvl>
    <w:lvl w:ilvl="8" w:tplc="12C674A8"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5AA24EF0"/>
    <w:multiLevelType w:val="hybridMultilevel"/>
    <w:tmpl w:val="9EBE4F78"/>
    <w:lvl w:ilvl="0" w:tplc="13F29618">
      <w:start w:val="1"/>
      <w:numFmt w:val="bullet"/>
      <w:lvlText w:val="•"/>
      <w:lvlJc w:val="left"/>
      <w:pPr>
        <w:tabs>
          <w:tab w:val="num" w:pos="720"/>
        </w:tabs>
        <w:ind w:left="720" w:hanging="360"/>
      </w:pPr>
      <w:rPr>
        <w:rFonts w:ascii="Arial" w:hAnsi="Arial" w:hint="default"/>
      </w:rPr>
    </w:lvl>
    <w:lvl w:ilvl="1" w:tplc="7AC8BD7E" w:tentative="1">
      <w:start w:val="1"/>
      <w:numFmt w:val="bullet"/>
      <w:lvlText w:val="•"/>
      <w:lvlJc w:val="left"/>
      <w:pPr>
        <w:tabs>
          <w:tab w:val="num" w:pos="1440"/>
        </w:tabs>
        <w:ind w:left="1440" w:hanging="360"/>
      </w:pPr>
      <w:rPr>
        <w:rFonts w:ascii="Arial" w:hAnsi="Arial" w:hint="default"/>
      </w:rPr>
    </w:lvl>
    <w:lvl w:ilvl="2" w:tplc="0AFE0996" w:tentative="1">
      <w:start w:val="1"/>
      <w:numFmt w:val="bullet"/>
      <w:lvlText w:val="•"/>
      <w:lvlJc w:val="left"/>
      <w:pPr>
        <w:tabs>
          <w:tab w:val="num" w:pos="2160"/>
        </w:tabs>
        <w:ind w:left="2160" w:hanging="360"/>
      </w:pPr>
      <w:rPr>
        <w:rFonts w:ascii="Arial" w:hAnsi="Arial" w:hint="default"/>
      </w:rPr>
    </w:lvl>
    <w:lvl w:ilvl="3" w:tplc="36A85312" w:tentative="1">
      <w:start w:val="1"/>
      <w:numFmt w:val="bullet"/>
      <w:lvlText w:val="•"/>
      <w:lvlJc w:val="left"/>
      <w:pPr>
        <w:tabs>
          <w:tab w:val="num" w:pos="2880"/>
        </w:tabs>
        <w:ind w:left="2880" w:hanging="360"/>
      </w:pPr>
      <w:rPr>
        <w:rFonts w:ascii="Arial" w:hAnsi="Arial" w:hint="default"/>
      </w:rPr>
    </w:lvl>
    <w:lvl w:ilvl="4" w:tplc="57083556" w:tentative="1">
      <w:start w:val="1"/>
      <w:numFmt w:val="bullet"/>
      <w:lvlText w:val="•"/>
      <w:lvlJc w:val="left"/>
      <w:pPr>
        <w:tabs>
          <w:tab w:val="num" w:pos="3600"/>
        </w:tabs>
        <w:ind w:left="3600" w:hanging="360"/>
      </w:pPr>
      <w:rPr>
        <w:rFonts w:ascii="Arial" w:hAnsi="Arial" w:hint="default"/>
      </w:rPr>
    </w:lvl>
    <w:lvl w:ilvl="5" w:tplc="75CECA88" w:tentative="1">
      <w:start w:val="1"/>
      <w:numFmt w:val="bullet"/>
      <w:lvlText w:val="•"/>
      <w:lvlJc w:val="left"/>
      <w:pPr>
        <w:tabs>
          <w:tab w:val="num" w:pos="4320"/>
        </w:tabs>
        <w:ind w:left="4320" w:hanging="360"/>
      </w:pPr>
      <w:rPr>
        <w:rFonts w:ascii="Arial" w:hAnsi="Arial" w:hint="default"/>
      </w:rPr>
    </w:lvl>
    <w:lvl w:ilvl="6" w:tplc="5DB45EC8" w:tentative="1">
      <w:start w:val="1"/>
      <w:numFmt w:val="bullet"/>
      <w:lvlText w:val="•"/>
      <w:lvlJc w:val="left"/>
      <w:pPr>
        <w:tabs>
          <w:tab w:val="num" w:pos="5040"/>
        </w:tabs>
        <w:ind w:left="5040" w:hanging="360"/>
      </w:pPr>
      <w:rPr>
        <w:rFonts w:ascii="Arial" w:hAnsi="Arial" w:hint="default"/>
      </w:rPr>
    </w:lvl>
    <w:lvl w:ilvl="7" w:tplc="9B7A0260" w:tentative="1">
      <w:start w:val="1"/>
      <w:numFmt w:val="bullet"/>
      <w:lvlText w:val="•"/>
      <w:lvlJc w:val="left"/>
      <w:pPr>
        <w:tabs>
          <w:tab w:val="num" w:pos="5760"/>
        </w:tabs>
        <w:ind w:left="5760" w:hanging="360"/>
      </w:pPr>
      <w:rPr>
        <w:rFonts w:ascii="Arial" w:hAnsi="Arial" w:hint="default"/>
      </w:rPr>
    </w:lvl>
    <w:lvl w:ilvl="8" w:tplc="9CC6DD28"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6007487A"/>
    <w:multiLevelType w:val="hybridMultilevel"/>
    <w:tmpl w:val="D882A8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49912E8"/>
    <w:multiLevelType w:val="hybridMultilevel"/>
    <w:tmpl w:val="1E3C618A"/>
    <w:lvl w:ilvl="0" w:tplc="7396CE86">
      <w:start w:val="1"/>
      <w:numFmt w:val="bullet"/>
      <w:lvlText w:val="•"/>
      <w:lvlJc w:val="left"/>
      <w:pPr>
        <w:tabs>
          <w:tab w:val="num" w:pos="720"/>
        </w:tabs>
        <w:ind w:left="720" w:hanging="360"/>
      </w:pPr>
      <w:rPr>
        <w:rFonts w:ascii="Arial" w:hAnsi="Arial" w:hint="default"/>
      </w:rPr>
    </w:lvl>
    <w:lvl w:ilvl="1" w:tplc="85B60258" w:tentative="1">
      <w:start w:val="1"/>
      <w:numFmt w:val="bullet"/>
      <w:lvlText w:val="•"/>
      <w:lvlJc w:val="left"/>
      <w:pPr>
        <w:tabs>
          <w:tab w:val="num" w:pos="1440"/>
        </w:tabs>
        <w:ind w:left="1440" w:hanging="360"/>
      </w:pPr>
      <w:rPr>
        <w:rFonts w:ascii="Arial" w:hAnsi="Arial" w:hint="default"/>
      </w:rPr>
    </w:lvl>
    <w:lvl w:ilvl="2" w:tplc="3F78327C" w:tentative="1">
      <w:start w:val="1"/>
      <w:numFmt w:val="bullet"/>
      <w:lvlText w:val="•"/>
      <w:lvlJc w:val="left"/>
      <w:pPr>
        <w:tabs>
          <w:tab w:val="num" w:pos="2160"/>
        </w:tabs>
        <w:ind w:left="2160" w:hanging="360"/>
      </w:pPr>
      <w:rPr>
        <w:rFonts w:ascii="Arial" w:hAnsi="Arial" w:hint="default"/>
      </w:rPr>
    </w:lvl>
    <w:lvl w:ilvl="3" w:tplc="452043B6" w:tentative="1">
      <w:start w:val="1"/>
      <w:numFmt w:val="bullet"/>
      <w:lvlText w:val="•"/>
      <w:lvlJc w:val="left"/>
      <w:pPr>
        <w:tabs>
          <w:tab w:val="num" w:pos="2880"/>
        </w:tabs>
        <w:ind w:left="2880" w:hanging="360"/>
      </w:pPr>
      <w:rPr>
        <w:rFonts w:ascii="Arial" w:hAnsi="Arial" w:hint="default"/>
      </w:rPr>
    </w:lvl>
    <w:lvl w:ilvl="4" w:tplc="F488BCCA" w:tentative="1">
      <w:start w:val="1"/>
      <w:numFmt w:val="bullet"/>
      <w:lvlText w:val="•"/>
      <w:lvlJc w:val="left"/>
      <w:pPr>
        <w:tabs>
          <w:tab w:val="num" w:pos="3600"/>
        </w:tabs>
        <w:ind w:left="3600" w:hanging="360"/>
      </w:pPr>
      <w:rPr>
        <w:rFonts w:ascii="Arial" w:hAnsi="Arial" w:hint="default"/>
      </w:rPr>
    </w:lvl>
    <w:lvl w:ilvl="5" w:tplc="273A4BD2" w:tentative="1">
      <w:start w:val="1"/>
      <w:numFmt w:val="bullet"/>
      <w:lvlText w:val="•"/>
      <w:lvlJc w:val="left"/>
      <w:pPr>
        <w:tabs>
          <w:tab w:val="num" w:pos="4320"/>
        </w:tabs>
        <w:ind w:left="4320" w:hanging="360"/>
      </w:pPr>
      <w:rPr>
        <w:rFonts w:ascii="Arial" w:hAnsi="Arial" w:hint="default"/>
      </w:rPr>
    </w:lvl>
    <w:lvl w:ilvl="6" w:tplc="39980ADC" w:tentative="1">
      <w:start w:val="1"/>
      <w:numFmt w:val="bullet"/>
      <w:lvlText w:val="•"/>
      <w:lvlJc w:val="left"/>
      <w:pPr>
        <w:tabs>
          <w:tab w:val="num" w:pos="5040"/>
        </w:tabs>
        <w:ind w:left="5040" w:hanging="360"/>
      </w:pPr>
      <w:rPr>
        <w:rFonts w:ascii="Arial" w:hAnsi="Arial" w:hint="default"/>
      </w:rPr>
    </w:lvl>
    <w:lvl w:ilvl="7" w:tplc="0A8ABD34" w:tentative="1">
      <w:start w:val="1"/>
      <w:numFmt w:val="bullet"/>
      <w:lvlText w:val="•"/>
      <w:lvlJc w:val="left"/>
      <w:pPr>
        <w:tabs>
          <w:tab w:val="num" w:pos="5760"/>
        </w:tabs>
        <w:ind w:left="5760" w:hanging="360"/>
      </w:pPr>
      <w:rPr>
        <w:rFonts w:ascii="Arial" w:hAnsi="Arial" w:hint="default"/>
      </w:rPr>
    </w:lvl>
    <w:lvl w:ilvl="8" w:tplc="F0AA698E"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67A730B8"/>
    <w:multiLevelType w:val="hybridMultilevel"/>
    <w:tmpl w:val="6B52A39A"/>
    <w:lvl w:ilvl="0" w:tplc="E9805706">
      <w:start w:val="1"/>
      <w:numFmt w:val="bullet"/>
      <w:lvlText w:val=""/>
      <w:lvlJc w:val="left"/>
      <w:pPr>
        <w:tabs>
          <w:tab w:val="num" w:pos="720"/>
        </w:tabs>
        <w:ind w:left="720" w:hanging="360"/>
      </w:pPr>
      <w:rPr>
        <w:rFonts w:ascii="Wingdings 2" w:hAnsi="Wingdings 2" w:hint="default"/>
      </w:rPr>
    </w:lvl>
    <w:lvl w:ilvl="1" w:tplc="1C123006" w:tentative="1">
      <w:start w:val="1"/>
      <w:numFmt w:val="bullet"/>
      <w:lvlText w:val=""/>
      <w:lvlJc w:val="left"/>
      <w:pPr>
        <w:tabs>
          <w:tab w:val="num" w:pos="1440"/>
        </w:tabs>
        <w:ind w:left="1440" w:hanging="360"/>
      </w:pPr>
      <w:rPr>
        <w:rFonts w:ascii="Wingdings 2" w:hAnsi="Wingdings 2" w:hint="default"/>
      </w:rPr>
    </w:lvl>
    <w:lvl w:ilvl="2" w:tplc="C08A0030" w:tentative="1">
      <w:start w:val="1"/>
      <w:numFmt w:val="bullet"/>
      <w:lvlText w:val=""/>
      <w:lvlJc w:val="left"/>
      <w:pPr>
        <w:tabs>
          <w:tab w:val="num" w:pos="2160"/>
        </w:tabs>
        <w:ind w:left="2160" w:hanging="360"/>
      </w:pPr>
      <w:rPr>
        <w:rFonts w:ascii="Wingdings 2" w:hAnsi="Wingdings 2" w:hint="default"/>
      </w:rPr>
    </w:lvl>
    <w:lvl w:ilvl="3" w:tplc="A9A2449E" w:tentative="1">
      <w:start w:val="1"/>
      <w:numFmt w:val="bullet"/>
      <w:lvlText w:val=""/>
      <w:lvlJc w:val="left"/>
      <w:pPr>
        <w:tabs>
          <w:tab w:val="num" w:pos="2880"/>
        </w:tabs>
        <w:ind w:left="2880" w:hanging="360"/>
      </w:pPr>
      <w:rPr>
        <w:rFonts w:ascii="Wingdings 2" w:hAnsi="Wingdings 2" w:hint="default"/>
      </w:rPr>
    </w:lvl>
    <w:lvl w:ilvl="4" w:tplc="CEF41F10" w:tentative="1">
      <w:start w:val="1"/>
      <w:numFmt w:val="bullet"/>
      <w:lvlText w:val=""/>
      <w:lvlJc w:val="left"/>
      <w:pPr>
        <w:tabs>
          <w:tab w:val="num" w:pos="3600"/>
        </w:tabs>
        <w:ind w:left="3600" w:hanging="360"/>
      </w:pPr>
      <w:rPr>
        <w:rFonts w:ascii="Wingdings 2" w:hAnsi="Wingdings 2" w:hint="default"/>
      </w:rPr>
    </w:lvl>
    <w:lvl w:ilvl="5" w:tplc="1D8CF392" w:tentative="1">
      <w:start w:val="1"/>
      <w:numFmt w:val="bullet"/>
      <w:lvlText w:val=""/>
      <w:lvlJc w:val="left"/>
      <w:pPr>
        <w:tabs>
          <w:tab w:val="num" w:pos="4320"/>
        </w:tabs>
        <w:ind w:left="4320" w:hanging="360"/>
      </w:pPr>
      <w:rPr>
        <w:rFonts w:ascii="Wingdings 2" w:hAnsi="Wingdings 2" w:hint="default"/>
      </w:rPr>
    </w:lvl>
    <w:lvl w:ilvl="6" w:tplc="ABCE80C0" w:tentative="1">
      <w:start w:val="1"/>
      <w:numFmt w:val="bullet"/>
      <w:lvlText w:val=""/>
      <w:lvlJc w:val="left"/>
      <w:pPr>
        <w:tabs>
          <w:tab w:val="num" w:pos="5040"/>
        </w:tabs>
        <w:ind w:left="5040" w:hanging="360"/>
      </w:pPr>
      <w:rPr>
        <w:rFonts w:ascii="Wingdings 2" w:hAnsi="Wingdings 2" w:hint="default"/>
      </w:rPr>
    </w:lvl>
    <w:lvl w:ilvl="7" w:tplc="A36A9B50" w:tentative="1">
      <w:start w:val="1"/>
      <w:numFmt w:val="bullet"/>
      <w:lvlText w:val=""/>
      <w:lvlJc w:val="left"/>
      <w:pPr>
        <w:tabs>
          <w:tab w:val="num" w:pos="5760"/>
        </w:tabs>
        <w:ind w:left="5760" w:hanging="360"/>
      </w:pPr>
      <w:rPr>
        <w:rFonts w:ascii="Wingdings 2" w:hAnsi="Wingdings 2" w:hint="default"/>
      </w:rPr>
    </w:lvl>
    <w:lvl w:ilvl="8" w:tplc="E94EF6AE" w:tentative="1">
      <w:start w:val="1"/>
      <w:numFmt w:val="bullet"/>
      <w:lvlText w:val=""/>
      <w:lvlJc w:val="left"/>
      <w:pPr>
        <w:tabs>
          <w:tab w:val="num" w:pos="6480"/>
        </w:tabs>
        <w:ind w:left="6480" w:hanging="360"/>
      </w:pPr>
      <w:rPr>
        <w:rFonts w:ascii="Wingdings 2" w:hAnsi="Wingdings 2" w:hint="default"/>
      </w:rPr>
    </w:lvl>
  </w:abstractNum>
  <w:abstractNum w:abstractNumId="29" w15:restartNumberingAfterBreak="0">
    <w:nsid w:val="68460F66"/>
    <w:multiLevelType w:val="hybridMultilevel"/>
    <w:tmpl w:val="D882A8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B491E2F"/>
    <w:multiLevelType w:val="multilevel"/>
    <w:tmpl w:val="6E648F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2980BDC"/>
    <w:multiLevelType w:val="hybridMultilevel"/>
    <w:tmpl w:val="1696E68E"/>
    <w:lvl w:ilvl="0" w:tplc="4B5C8CE0">
      <w:start w:val="1"/>
      <w:numFmt w:val="decimal"/>
      <w:lvlText w:val="%1."/>
      <w:lvlJc w:val="left"/>
      <w:pPr>
        <w:tabs>
          <w:tab w:val="num" w:pos="567"/>
        </w:tabs>
        <w:ind w:left="567" w:hanging="567"/>
      </w:pPr>
      <w:rPr>
        <w:rFonts w:ascii="Times New Roman" w:hAnsi="Times New Roman" w:hint="default"/>
        <w:b w:val="0"/>
        <w:i w:val="0"/>
        <w:sz w:val="24"/>
        <w:szCs w:val="24"/>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32" w15:restartNumberingAfterBreak="0">
    <w:nsid w:val="7E2E7BFA"/>
    <w:multiLevelType w:val="hybridMultilevel"/>
    <w:tmpl w:val="DC843566"/>
    <w:lvl w:ilvl="0" w:tplc="04100001">
      <w:start w:val="1"/>
      <w:numFmt w:val="bullet"/>
      <w:lvlText w:val=""/>
      <w:lvlJc w:val="left"/>
      <w:pPr>
        <w:ind w:left="1146" w:hanging="360"/>
      </w:pPr>
      <w:rPr>
        <w:rFonts w:ascii="Symbol" w:hAnsi="Symbol" w:hint="default"/>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num w:numId="1">
    <w:abstractNumId w:val="25"/>
  </w:num>
  <w:num w:numId="2">
    <w:abstractNumId w:val="2"/>
  </w:num>
  <w:num w:numId="3">
    <w:abstractNumId w:val="24"/>
  </w:num>
  <w:num w:numId="4">
    <w:abstractNumId w:val="27"/>
  </w:num>
  <w:num w:numId="5">
    <w:abstractNumId w:val="22"/>
  </w:num>
  <w:num w:numId="6">
    <w:abstractNumId w:val="21"/>
  </w:num>
  <w:num w:numId="7">
    <w:abstractNumId w:val="13"/>
  </w:num>
  <w:num w:numId="8">
    <w:abstractNumId w:val="29"/>
  </w:num>
  <w:num w:numId="9">
    <w:abstractNumId w:val="17"/>
  </w:num>
  <w:num w:numId="10">
    <w:abstractNumId w:val="8"/>
  </w:num>
  <w:num w:numId="11">
    <w:abstractNumId w:val="26"/>
  </w:num>
  <w:num w:numId="12">
    <w:abstractNumId w:val="4"/>
  </w:num>
  <w:num w:numId="13">
    <w:abstractNumId w:val="9"/>
  </w:num>
  <w:num w:numId="14">
    <w:abstractNumId w:val="6"/>
  </w:num>
  <w:num w:numId="15">
    <w:abstractNumId w:val="30"/>
  </w:num>
  <w:num w:numId="16">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num>
  <w:num w:numId="18">
    <w:abstractNumId w:val="11"/>
  </w:num>
  <w:num w:numId="19">
    <w:abstractNumId w:val="18"/>
  </w:num>
  <w:num w:numId="20">
    <w:abstractNumId w:val="19"/>
  </w:num>
  <w:num w:numId="21">
    <w:abstractNumId w:val="0"/>
  </w:num>
  <w:num w:numId="22">
    <w:abstractNumId w:val="7"/>
  </w:num>
  <w:num w:numId="23">
    <w:abstractNumId w:val="28"/>
  </w:num>
  <w:num w:numId="24">
    <w:abstractNumId w:val="15"/>
  </w:num>
  <w:num w:numId="25">
    <w:abstractNumId w:val="20"/>
  </w:num>
  <w:num w:numId="26">
    <w:abstractNumId w:val="32"/>
  </w:num>
  <w:num w:numId="27">
    <w:abstractNumId w:val="23"/>
    <w:lvlOverride w:ilvl="0">
      <w:lvl w:ilvl="0">
        <w:numFmt w:val="bullet"/>
        <w:lvlText w:val="o"/>
        <w:lvlJc w:val="left"/>
        <w:pPr>
          <w:tabs>
            <w:tab w:val="num" w:pos="720"/>
          </w:tabs>
          <w:ind w:left="720" w:hanging="360"/>
        </w:pPr>
        <w:rPr>
          <w:rFonts w:ascii="Courier New" w:hAnsi="Courier New" w:hint="default"/>
          <w:sz w:val="20"/>
        </w:rPr>
      </w:lvl>
    </w:lvlOverride>
  </w:num>
  <w:num w:numId="28">
    <w:abstractNumId w:val="31"/>
  </w:num>
  <w:num w:numId="29">
    <w:abstractNumId w:val="10"/>
  </w:num>
  <w:num w:numId="30">
    <w:abstractNumId w:val="12"/>
  </w:num>
  <w:num w:numId="31">
    <w:abstractNumId w:val="5"/>
  </w:num>
  <w:num w:numId="32">
    <w:abstractNumId w:val="3"/>
  </w:num>
  <w:num w:numId="33">
    <w:abstractNumId w:val="16"/>
  </w:num>
  <w:num w:numId="3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isplayBackgroundShape/>
  <w:activeWritingStyle w:appName="MSWord" w:lang="en-GB" w:vendorID="64" w:dllVersion="131078" w:nlCheck="1" w:checkStyle="0"/>
  <w:activeWritingStyle w:appName="MSWord" w:lang="en-US" w:vendorID="64" w:dllVersion="131078" w:nlCheck="1" w:checkStyle="1"/>
  <w:activeWritingStyle w:appName="MSWord" w:lang="fr-FR" w:vendorID="64" w:dllVersion="131078" w:nlCheck="1" w:checkStyle="0"/>
  <w:activeWritingStyle w:appName="MSWord" w:lang="es-ES" w:vendorID="64" w:dllVersion="131078" w:nlCheck="1" w:checkStyle="0"/>
  <w:activeWritingStyle w:appName="MSWord" w:lang="en-AU" w:vendorID="64" w:dllVersion="131078" w:nlCheck="1" w:checkStyle="1"/>
  <w:activeWritingStyle w:appName="MSWord" w:lang="de-DE" w:vendorID="64" w:dllVersion="131078" w:nlCheck="1" w:checkStyle="1"/>
  <w:activeWritingStyle w:appName="MSWord" w:lang="en-GB" w:vendorID="64" w:dllVersion="0" w:nlCheck="1" w:checkStyle="0"/>
  <w:activeWritingStyle w:appName="MSWord" w:lang="it-IT" w:vendorID="64" w:dllVersion="0" w:nlCheck="1" w:checkStyle="0"/>
  <w:activeWritingStyle w:appName="MSWord" w:lang="en-US"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it-IT" w:vendorID="64" w:dllVersion="4096" w:nlCheck="1" w:checkStyle="0"/>
  <w:activeWritingStyle w:appName="MSWord" w:lang="sv-SE" w:vendorID="64" w:dllVersion="4096" w:nlCheck="1" w:checkStyle="0"/>
  <w:activeWritingStyle w:appName="MSWord" w:lang="fr-FR" w:vendorID="64" w:dllVersion="4096" w:nlCheck="1" w:checkStyle="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M7K0NDM0MDIxsTQ2sDBX0lEKTi0uzszPAykwMagFAPZDcGEtAAAA"/>
  </w:docVars>
  <w:rsids>
    <w:rsidRoot w:val="00AF1E17"/>
    <w:rsid w:val="0000006B"/>
    <w:rsid w:val="00000F7F"/>
    <w:rsid w:val="000016E3"/>
    <w:rsid w:val="00001AC2"/>
    <w:rsid w:val="00002C8E"/>
    <w:rsid w:val="00003231"/>
    <w:rsid w:val="00003F35"/>
    <w:rsid w:val="000046E6"/>
    <w:rsid w:val="00006E50"/>
    <w:rsid w:val="00007533"/>
    <w:rsid w:val="00007B75"/>
    <w:rsid w:val="000107C6"/>
    <w:rsid w:val="00010942"/>
    <w:rsid w:val="00010948"/>
    <w:rsid w:val="00010C48"/>
    <w:rsid w:val="000123AF"/>
    <w:rsid w:val="00013398"/>
    <w:rsid w:val="00013A19"/>
    <w:rsid w:val="000141B7"/>
    <w:rsid w:val="000142FB"/>
    <w:rsid w:val="0001453E"/>
    <w:rsid w:val="00014671"/>
    <w:rsid w:val="00014AD3"/>
    <w:rsid w:val="0001573D"/>
    <w:rsid w:val="000157F5"/>
    <w:rsid w:val="0001693D"/>
    <w:rsid w:val="00017B46"/>
    <w:rsid w:val="00017CFF"/>
    <w:rsid w:val="00020F07"/>
    <w:rsid w:val="000213A5"/>
    <w:rsid w:val="000214ED"/>
    <w:rsid w:val="00021DB9"/>
    <w:rsid w:val="00022CE1"/>
    <w:rsid w:val="0002317F"/>
    <w:rsid w:val="0002361C"/>
    <w:rsid w:val="00023B5A"/>
    <w:rsid w:val="00024A53"/>
    <w:rsid w:val="000255FF"/>
    <w:rsid w:val="0002571F"/>
    <w:rsid w:val="00025B97"/>
    <w:rsid w:val="00025C90"/>
    <w:rsid w:val="00026887"/>
    <w:rsid w:val="00026A2E"/>
    <w:rsid w:val="00026B12"/>
    <w:rsid w:val="00027C3D"/>
    <w:rsid w:val="00030AFA"/>
    <w:rsid w:val="000310E2"/>
    <w:rsid w:val="000312BA"/>
    <w:rsid w:val="000315CC"/>
    <w:rsid w:val="000326EE"/>
    <w:rsid w:val="00032B8D"/>
    <w:rsid w:val="0003308C"/>
    <w:rsid w:val="00035192"/>
    <w:rsid w:val="00035264"/>
    <w:rsid w:val="00035319"/>
    <w:rsid w:val="00035530"/>
    <w:rsid w:val="000358B4"/>
    <w:rsid w:val="00035907"/>
    <w:rsid w:val="00036516"/>
    <w:rsid w:val="0003731B"/>
    <w:rsid w:val="00040627"/>
    <w:rsid w:val="00040970"/>
    <w:rsid w:val="000409CD"/>
    <w:rsid w:val="00041A68"/>
    <w:rsid w:val="00041ADA"/>
    <w:rsid w:val="00041DF4"/>
    <w:rsid w:val="00042095"/>
    <w:rsid w:val="000421F2"/>
    <w:rsid w:val="00042D70"/>
    <w:rsid w:val="00042F75"/>
    <w:rsid w:val="00043217"/>
    <w:rsid w:val="00044803"/>
    <w:rsid w:val="00044BC7"/>
    <w:rsid w:val="0004565B"/>
    <w:rsid w:val="000456AD"/>
    <w:rsid w:val="00045760"/>
    <w:rsid w:val="000464D4"/>
    <w:rsid w:val="0004759D"/>
    <w:rsid w:val="0004795C"/>
    <w:rsid w:val="00050401"/>
    <w:rsid w:val="0005056E"/>
    <w:rsid w:val="000507B8"/>
    <w:rsid w:val="00050D6E"/>
    <w:rsid w:val="000513BD"/>
    <w:rsid w:val="00052CA7"/>
    <w:rsid w:val="0005336C"/>
    <w:rsid w:val="000549E2"/>
    <w:rsid w:val="0005559E"/>
    <w:rsid w:val="000555B0"/>
    <w:rsid w:val="0005724B"/>
    <w:rsid w:val="000573B8"/>
    <w:rsid w:val="000602B0"/>
    <w:rsid w:val="00060EC5"/>
    <w:rsid w:val="00060FFB"/>
    <w:rsid w:val="0006112E"/>
    <w:rsid w:val="00062D45"/>
    <w:rsid w:val="00062FDE"/>
    <w:rsid w:val="0006379B"/>
    <w:rsid w:val="000637E7"/>
    <w:rsid w:val="00064954"/>
    <w:rsid w:val="00064DDD"/>
    <w:rsid w:val="00065281"/>
    <w:rsid w:val="00065421"/>
    <w:rsid w:val="000655B7"/>
    <w:rsid w:val="00065E85"/>
    <w:rsid w:val="00065EF6"/>
    <w:rsid w:val="00066CDC"/>
    <w:rsid w:val="00066CEA"/>
    <w:rsid w:val="00067B3B"/>
    <w:rsid w:val="00070820"/>
    <w:rsid w:val="00070A35"/>
    <w:rsid w:val="00070D94"/>
    <w:rsid w:val="00070E3D"/>
    <w:rsid w:val="000711AD"/>
    <w:rsid w:val="00071592"/>
    <w:rsid w:val="00072081"/>
    <w:rsid w:val="00072F9D"/>
    <w:rsid w:val="00073E07"/>
    <w:rsid w:val="00074377"/>
    <w:rsid w:val="00074408"/>
    <w:rsid w:val="0007563F"/>
    <w:rsid w:val="000765EF"/>
    <w:rsid w:val="0007674B"/>
    <w:rsid w:val="000767FF"/>
    <w:rsid w:val="00076F4D"/>
    <w:rsid w:val="00077482"/>
    <w:rsid w:val="00077DE1"/>
    <w:rsid w:val="00080323"/>
    <w:rsid w:val="0008171D"/>
    <w:rsid w:val="00081A05"/>
    <w:rsid w:val="0008294D"/>
    <w:rsid w:val="00082C62"/>
    <w:rsid w:val="00082EED"/>
    <w:rsid w:val="000830E2"/>
    <w:rsid w:val="00083231"/>
    <w:rsid w:val="00083436"/>
    <w:rsid w:val="00083947"/>
    <w:rsid w:val="00083967"/>
    <w:rsid w:val="000839C5"/>
    <w:rsid w:val="00084E4F"/>
    <w:rsid w:val="0008511F"/>
    <w:rsid w:val="000851F0"/>
    <w:rsid w:val="000858EA"/>
    <w:rsid w:val="000864C7"/>
    <w:rsid w:val="0008726C"/>
    <w:rsid w:val="000902D7"/>
    <w:rsid w:val="00090FA9"/>
    <w:rsid w:val="000917DA"/>
    <w:rsid w:val="00091A02"/>
    <w:rsid w:val="000927B5"/>
    <w:rsid w:val="000927BE"/>
    <w:rsid w:val="00092EDC"/>
    <w:rsid w:val="00093EDF"/>
    <w:rsid w:val="0009438F"/>
    <w:rsid w:val="0009524D"/>
    <w:rsid w:val="00095AB9"/>
    <w:rsid w:val="00095B29"/>
    <w:rsid w:val="0009673E"/>
    <w:rsid w:val="00097249"/>
    <w:rsid w:val="000A011E"/>
    <w:rsid w:val="000A018D"/>
    <w:rsid w:val="000A134F"/>
    <w:rsid w:val="000A169A"/>
    <w:rsid w:val="000A1EF1"/>
    <w:rsid w:val="000A1F4A"/>
    <w:rsid w:val="000A3C4E"/>
    <w:rsid w:val="000A4613"/>
    <w:rsid w:val="000A4727"/>
    <w:rsid w:val="000A5198"/>
    <w:rsid w:val="000A6165"/>
    <w:rsid w:val="000A67DE"/>
    <w:rsid w:val="000A707D"/>
    <w:rsid w:val="000A78E3"/>
    <w:rsid w:val="000A7C0A"/>
    <w:rsid w:val="000A7C4A"/>
    <w:rsid w:val="000A7D63"/>
    <w:rsid w:val="000B08E6"/>
    <w:rsid w:val="000B1052"/>
    <w:rsid w:val="000B12B7"/>
    <w:rsid w:val="000B1328"/>
    <w:rsid w:val="000B2170"/>
    <w:rsid w:val="000B2549"/>
    <w:rsid w:val="000B28C7"/>
    <w:rsid w:val="000B2D2F"/>
    <w:rsid w:val="000B2FB9"/>
    <w:rsid w:val="000B321E"/>
    <w:rsid w:val="000B38C7"/>
    <w:rsid w:val="000B41B5"/>
    <w:rsid w:val="000B41EE"/>
    <w:rsid w:val="000B4820"/>
    <w:rsid w:val="000B5841"/>
    <w:rsid w:val="000B6AE0"/>
    <w:rsid w:val="000C070D"/>
    <w:rsid w:val="000C0CEB"/>
    <w:rsid w:val="000C0E3D"/>
    <w:rsid w:val="000C1FD5"/>
    <w:rsid w:val="000C2EA2"/>
    <w:rsid w:val="000C303B"/>
    <w:rsid w:val="000C3B01"/>
    <w:rsid w:val="000C46BA"/>
    <w:rsid w:val="000C4835"/>
    <w:rsid w:val="000C4B55"/>
    <w:rsid w:val="000C4BD6"/>
    <w:rsid w:val="000C4E49"/>
    <w:rsid w:val="000C5267"/>
    <w:rsid w:val="000C5931"/>
    <w:rsid w:val="000C5965"/>
    <w:rsid w:val="000C5AB5"/>
    <w:rsid w:val="000C5E01"/>
    <w:rsid w:val="000C5E8E"/>
    <w:rsid w:val="000C5EC0"/>
    <w:rsid w:val="000C6150"/>
    <w:rsid w:val="000C6B78"/>
    <w:rsid w:val="000C6E17"/>
    <w:rsid w:val="000C7EFC"/>
    <w:rsid w:val="000D0992"/>
    <w:rsid w:val="000D1D12"/>
    <w:rsid w:val="000D1D9A"/>
    <w:rsid w:val="000D1F97"/>
    <w:rsid w:val="000D1FDE"/>
    <w:rsid w:val="000D3306"/>
    <w:rsid w:val="000D339C"/>
    <w:rsid w:val="000D35E5"/>
    <w:rsid w:val="000D3AD6"/>
    <w:rsid w:val="000D4190"/>
    <w:rsid w:val="000D4204"/>
    <w:rsid w:val="000D4CFC"/>
    <w:rsid w:val="000D6637"/>
    <w:rsid w:val="000D6AF7"/>
    <w:rsid w:val="000D6BB8"/>
    <w:rsid w:val="000D72EB"/>
    <w:rsid w:val="000E0746"/>
    <w:rsid w:val="000E10D6"/>
    <w:rsid w:val="000E1285"/>
    <w:rsid w:val="000E238C"/>
    <w:rsid w:val="000E303B"/>
    <w:rsid w:val="000E38AB"/>
    <w:rsid w:val="000E3EC5"/>
    <w:rsid w:val="000E4801"/>
    <w:rsid w:val="000E4962"/>
    <w:rsid w:val="000E52F4"/>
    <w:rsid w:val="000E54CF"/>
    <w:rsid w:val="000E5E91"/>
    <w:rsid w:val="000E64E8"/>
    <w:rsid w:val="000E7B17"/>
    <w:rsid w:val="000E7C5A"/>
    <w:rsid w:val="000F031E"/>
    <w:rsid w:val="000F099F"/>
    <w:rsid w:val="000F0B47"/>
    <w:rsid w:val="000F11D0"/>
    <w:rsid w:val="000F1460"/>
    <w:rsid w:val="000F182C"/>
    <w:rsid w:val="000F1D70"/>
    <w:rsid w:val="000F1FDB"/>
    <w:rsid w:val="000F29F1"/>
    <w:rsid w:val="000F2B2D"/>
    <w:rsid w:val="000F2E82"/>
    <w:rsid w:val="000F3879"/>
    <w:rsid w:val="000F3AC8"/>
    <w:rsid w:val="000F3AE4"/>
    <w:rsid w:val="000F47DA"/>
    <w:rsid w:val="000F5C54"/>
    <w:rsid w:val="000F5C86"/>
    <w:rsid w:val="000F6041"/>
    <w:rsid w:val="000F64D2"/>
    <w:rsid w:val="000F6F1A"/>
    <w:rsid w:val="000F70BB"/>
    <w:rsid w:val="000F72E4"/>
    <w:rsid w:val="000F7644"/>
    <w:rsid w:val="000F78E7"/>
    <w:rsid w:val="001002DD"/>
    <w:rsid w:val="00100F84"/>
    <w:rsid w:val="00101833"/>
    <w:rsid w:val="00101D65"/>
    <w:rsid w:val="00102087"/>
    <w:rsid w:val="00102EAE"/>
    <w:rsid w:val="001032E4"/>
    <w:rsid w:val="00103843"/>
    <w:rsid w:val="001048BE"/>
    <w:rsid w:val="001060A6"/>
    <w:rsid w:val="001064A2"/>
    <w:rsid w:val="0010748A"/>
    <w:rsid w:val="001076D4"/>
    <w:rsid w:val="00110459"/>
    <w:rsid w:val="00110A36"/>
    <w:rsid w:val="001116DC"/>
    <w:rsid w:val="00113890"/>
    <w:rsid w:val="0011422D"/>
    <w:rsid w:val="00114F1C"/>
    <w:rsid w:val="00115CA5"/>
    <w:rsid w:val="00115EF2"/>
    <w:rsid w:val="00116E66"/>
    <w:rsid w:val="0011711D"/>
    <w:rsid w:val="0011738D"/>
    <w:rsid w:val="00117715"/>
    <w:rsid w:val="00120453"/>
    <w:rsid w:val="001208F2"/>
    <w:rsid w:val="0012094D"/>
    <w:rsid w:val="00120C20"/>
    <w:rsid w:val="00121514"/>
    <w:rsid w:val="0012168D"/>
    <w:rsid w:val="00122193"/>
    <w:rsid w:val="00122B0F"/>
    <w:rsid w:val="00122E65"/>
    <w:rsid w:val="001232DE"/>
    <w:rsid w:val="0012342C"/>
    <w:rsid w:val="00124290"/>
    <w:rsid w:val="00124416"/>
    <w:rsid w:val="00124C0C"/>
    <w:rsid w:val="00124C11"/>
    <w:rsid w:val="0012540F"/>
    <w:rsid w:val="0012611B"/>
    <w:rsid w:val="00126E3A"/>
    <w:rsid w:val="00126FDB"/>
    <w:rsid w:val="001270DD"/>
    <w:rsid w:val="00127306"/>
    <w:rsid w:val="00130DDB"/>
    <w:rsid w:val="00131267"/>
    <w:rsid w:val="001313C7"/>
    <w:rsid w:val="00131FFF"/>
    <w:rsid w:val="001320A5"/>
    <w:rsid w:val="0013277C"/>
    <w:rsid w:val="00132C08"/>
    <w:rsid w:val="00132D22"/>
    <w:rsid w:val="00132DCC"/>
    <w:rsid w:val="00132EA2"/>
    <w:rsid w:val="00134B78"/>
    <w:rsid w:val="0013575C"/>
    <w:rsid w:val="001357E1"/>
    <w:rsid w:val="00135CDA"/>
    <w:rsid w:val="00136DCD"/>
    <w:rsid w:val="00137402"/>
    <w:rsid w:val="001376AB"/>
    <w:rsid w:val="001400F8"/>
    <w:rsid w:val="00140898"/>
    <w:rsid w:val="001408FF"/>
    <w:rsid w:val="00141482"/>
    <w:rsid w:val="001416C9"/>
    <w:rsid w:val="0014191E"/>
    <w:rsid w:val="00141FB9"/>
    <w:rsid w:val="00142625"/>
    <w:rsid w:val="00142B26"/>
    <w:rsid w:val="00142D4F"/>
    <w:rsid w:val="001430EE"/>
    <w:rsid w:val="00143129"/>
    <w:rsid w:val="001432E8"/>
    <w:rsid w:val="00144373"/>
    <w:rsid w:val="0014472A"/>
    <w:rsid w:val="00144D11"/>
    <w:rsid w:val="00144FC4"/>
    <w:rsid w:val="00145185"/>
    <w:rsid w:val="001452CE"/>
    <w:rsid w:val="00145325"/>
    <w:rsid w:val="0014598C"/>
    <w:rsid w:val="00145D02"/>
    <w:rsid w:val="00145EA7"/>
    <w:rsid w:val="001464CD"/>
    <w:rsid w:val="00146FF2"/>
    <w:rsid w:val="00151F22"/>
    <w:rsid w:val="001529E1"/>
    <w:rsid w:val="00152EF6"/>
    <w:rsid w:val="0015318D"/>
    <w:rsid w:val="001536E8"/>
    <w:rsid w:val="001538A8"/>
    <w:rsid w:val="00153D4F"/>
    <w:rsid w:val="00154176"/>
    <w:rsid w:val="00154406"/>
    <w:rsid w:val="00155A0E"/>
    <w:rsid w:val="00155A9D"/>
    <w:rsid w:val="00155CD9"/>
    <w:rsid w:val="001564EE"/>
    <w:rsid w:val="001567DA"/>
    <w:rsid w:val="00156964"/>
    <w:rsid w:val="00156FF3"/>
    <w:rsid w:val="00156FF6"/>
    <w:rsid w:val="0015750C"/>
    <w:rsid w:val="0015765F"/>
    <w:rsid w:val="00160FF6"/>
    <w:rsid w:val="001611BA"/>
    <w:rsid w:val="001612C0"/>
    <w:rsid w:val="00161C71"/>
    <w:rsid w:val="00163016"/>
    <w:rsid w:val="00163D96"/>
    <w:rsid w:val="00164C72"/>
    <w:rsid w:val="00165EC6"/>
    <w:rsid w:val="001669D4"/>
    <w:rsid w:val="00166AF3"/>
    <w:rsid w:val="00166BDD"/>
    <w:rsid w:val="00167140"/>
    <w:rsid w:val="0016742F"/>
    <w:rsid w:val="00167789"/>
    <w:rsid w:val="001716B0"/>
    <w:rsid w:val="00171EA0"/>
    <w:rsid w:val="00172400"/>
    <w:rsid w:val="001724D3"/>
    <w:rsid w:val="001725CB"/>
    <w:rsid w:val="001729B6"/>
    <w:rsid w:val="001729D3"/>
    <w:rsid w:val="00173119"/>
    <w:rsid w:val="00173474"/>
    <w:rsid w:val="00173717"/>
    <w:rsid w:val="00174B0A"/>
    <w:rsid w:val="00175443"/>
    <w:rsid w:val="00175800"/>
    <w:rsid w:val="00175C37"/>
    <w:rsid w:val="00175D0F"/>
    <w:rsid w:val="00175DD7"/>
    <w:rsid w:val="001763E1"/>
    <w:rsid w:val="00176C9F"/>
    <w:rsid w:val="00176E39"/>
    <w:rsid w:val="0018003B"/>
    <w:rsid w:val="00180B03"/>
    <w:rsid w:val="00180F9E"/>
    <w:rsid w:val="00181056"/>
    <w:rsid w:val="001825E4"/>
    <w:rsid w:val="001827A9"/>
    <w:rsid w:val="0018405E"/>
    <w:rsid w:val="00185B33"/>
    <w:rsid w:val="00185F4E"/>
    <w:rsid w:val="0018641F"/>
    <w:rsid w:val="00186665"/>
    <w:rsid w:val="001869DB"/>
    <w:rsid w:val="001872DB"/>
    <w:rsid w:val="00190648"/>
    <w:rsid w:val="001906E1"/>
    <w:rsid w:val="001912AB"/>
    <w:rsid w:val="00191D05"/>
    <w:rsid w:val="00191EAE"/>
    <w:rsid w:val="00192135"/>
    <w:rsid w:val="00192CE5"/>
    <w:rsid w:val="00193EC1"/>
    <w:rsid w:val="001940FB"/>
    <w:rsid w:val="0019444C"/>
    <w:rsid w:val="00194C12"/>
    <w:rsid w:val="00195036"/>
    <w:rsid w:val="00195551"/>
    <w:rsid w:val="00196776"/>
    <w:rsid w:val="00196EB1"/>
    <w:rsid w:val="00197116"/>
    <w:rsid w:val="00197C81"/>
    <w:rsid w:val="001A0047"/>
    <w:rsid w:val="001A0AD0"/>
    <w:rsid w:val="001A140D"/>
    <w:rsid w:val="001A1B33"/>
    <w:rsid w:val="001A1ED2"/>
    <w:rsid w:val="001A2626"/>
    <w:rsid w:val="001A2983"/>
    <w:rsid w:val="001A2BEE"/>
    <w:rsid w:val="001A3D9A"/>
    <w:rsid w:val="001A41EC"/>
    <w:rsid w:val="001A44A5"/>
    <w:rsid w:val="001A4DB5"/>
    <w:rsid w:val="001A51C5"/>
    <w:rsid w:val="001A51F9"/>
    <w:rsid w:val="001A5B6E"/>
    <w:rsid w:val="001A60B6"/>
    <w:rsid w:val="001A674C"/>
    <w:rsid w:val="001A6D38"/>
    <w:rsid w:val="001A6D3F"/>
    <w:rsid w:val="001A6E98"/>
    <w:rsid w:val="001A6F2F"/>
    <w:rsid w:val="001A6FF0"/>
    <w:rsid w:val="001A7BF2"/>
    <w:rsid w:val="001A7F73"/>
    <w:rsid w:val="001B00F4"/>
    <w:rsid w:val="001B02D0"/>
    <w:rsid w:val="001B065A"/>
    <w:rsid w:val="001B06E0"/>
    <w:rsid w:val="001B08DD"/>
    <w:rsid w:val="001B167B"/>
    <w:rsid w:val="001B21A0"/>
    <w:rsid w:val="001B2341"/>
    <w:rsid w:val="001B2556"/>
    <w:rsid w:val="001B28A1"/>
    <w:rsid w:val="001B32FD"/>
    <w:rsid w:val="001B34F5"/>
    <w:rsid w:val="001B37EE"/>
    <w:rsid w:val="001B3DF9"/>
    <w:rsid w:val="001B3E60"/>
    <w:rsid w:val="001B3FA1"/>
    <w:rsid w:val="001B5267"/>
    <w:rsid w:val="001C02E0"/>
    <w:rsid w:val="001C0FC0"/>
    <w:rsid w:val="001C11B4"/>
    <w:rsid w:val="001C190E"/>
    <w:rsid w:val="001C1EDD"/>
    <w:rsid w:val="001C2317"/>
    <w:rsid w:val="001C2492"/>
    <w:rsid w:val="001C2ACD"/>
    <w:rsid w:val="001C355C"/>
    <w:rsid w:val="001C45ED"/>
    <w:rsid w:val="001C4BFA"/>
    <w:rsid w:val="001C5347"/>
    <w:rsid w:val="001C566E"/>
    <w:rsid w:val="001C5C3F"/>
    <w:rsid w:val="001C7589"/>
    <w:rsid w:val="001C7A5C"/>
    <w:rsid w:val="001C7EDF"/>
    <w:rsid w:val="001D030B"/>
    <w:rsid w:val="001D1334"/>
    <w:rsid w:val="001D1D5A"/>
    <w:rsid w:val="001D1E56"/>
    <w:rsid w:val="001D2788"/>
    <w:rsid w:val="001D2A2F"/>
    <w:rsid w:val="001D2B88"/>
    <w:rsid w:val="001D38DA"/>
    <w:rsid w:val="001D4658"/>
    <w:rsid w:val="001D4833"/>
    <w:rsid w:val="001D4A67"/>
    <w:rsid w:val="001D4EA4"/>
    <w:rsid w:val="001D5126"/>
    <w:rsid w:val="001D5207"/>
    <w:rsid w:val="001D6342"/>
    <w:rsid w:val="001D6B16"/>
    <w:rsid w:val="001D7B4C"/>
    <w:rsid w:val="001D7BCB"/>
    <w:rsid w:val="001D7D89"/>
    <w:rsid w:val="001E02E5"/>
    <w:rsid w:val="001E0440"/>
    <w:rsid w:val="001E075B"/>
    <w:rsid w:val="001E1866"/>
    <w:rsid w:val="001E2200"/>
    <w:rsid w:val="001E363B"/>
    <w:rsid w:val="001E3719"/>
    <w:rsid w:val="001E3D74"/>
    <w:rsid w:val="001E4667"/>
    <w:rsid w:val="001E4988"/>
    <w:rsid w:val="001E4D1C"/>
    <w:rsid w:val="001E5048"/>
    <w:rsid w:val="001E5468"/>
    <w:rsid w:val="001E7067"/>
    <w:rsid w:val="001F05D1"/>
    <w:rsid w:val="001F0B52"/>
    <w:rsid w:val="001F1126"/>
    <w:rsid w:val="001F1B32"/>
    <w:rsid w:val="001F24F0"/>
    <w:rsid w:val="001F2EAC"/>
    <w:rsid w:val="001F3986"/>
    <w:rsid w:val="001F42BB"/>
    <w:rsid w:val="001F4BF8"/>
    <w:rsid w:val="001F4EB9"/>
    <w:rsid w:val="001F60B0"/>
    <w:rsid w:val="001F60B7"/>
    <w:rsid w:val="001F6CBE"/>
    <w:rsid w:val="00200E20"/>
    <w:rsid w:val="0020197B"/>
    <w:rsid w:val="00201EEF"/>
    <w:rsid w:val="00202CAD"/>
    <w:rsid w:val="00202F72"/>
    <w:rsid w:val="002032C1"/>
    <w:rsid w:val="00203B1B"/>
    <w:rsid w:val="00203FDB"/>
    <w:rsid w:val="00206512"/>
    <w:rsid w:val="00207268"/>
    <w:rsid w:val="00207DE3"/>
    <w:rsid w:val="0021044B"/>
    <w:rsid w:val="00210648"/>
    <w:rsid w:val="00210A5B"/>
    <w:rsid w:val="00210D42"/>
    <w:rsid w:val="00210F20"/>
    <w:rsid w:val="002113DB"/>
    <w:rsid w:val="002117F1"/>
    <w:rsid w:val="00211F67"/>
    <w:rsid w:val="0021253D"/>
    <w:rsid w:val="00212D62"/>
    <w:rsid w:val="00214024"/>
    <w:rsid w:val="00214270"/>
    <w:rsid w:val="0021511F"/>
    <w:rsid w:val="002151AE"/>
    <w:rsid w:val="00216317"/>
    <w:rsid w:val="002166AE"/>
    <w:rsid w:val="00216954"/>
    <w:rsid w:val="00216DED"/>
    <w:rsid w:val="002179AC"/>
    <w:rsid w:val="00220136"/>
    <w:rsid w:val="0022013F"/>
    <w:rsid w:val="00221F50"/>
    <w:rsid w:val="0022211B"/>
    <w:rsid w:val="00222777"/>
    <w:rsid w:val="00223431"/>
    <w:rsid w:val="00223540"/>
    <w:rsid w:val="00223A6C"/>
    <w:rsid w:val="0022467B"/>
    <w:rsid w:val="002246C7"/>
    <w:rsid w:val="00224822"/>
    <w:rsid w:val="002257B8"/>
    <w:rsid w:val="00225A6E"/>
    <w:rsid w:val="002260F7"/>
    <w:rsid w:val="002266D9"/>
    <w:rsid w:val="0022683D"/>
    <w:rsid w:val="00227A22"/>
    <w:rsid w:val="0023059B"/>
    <w:rsid w:val="00231884"/>
    <w:rsid w:val="00232628"/>
    <w:rsid w:val="0023266A"/>
    <w:rsid w:val="00234714"/>
    <w:rsid w:val="002353A9"/>
    <w:rsid w:val="002353EE"/>
    <w:rsid w:val="002357DD"/>
    <w:rsid w:val="00235C69"/>
    <w:rsid w:val="00236BEF"/>
    <w:rsid w:val="00237066"/>
    <w:rsid w:val="00237145"/>
    <w:rsid w:val="00237FEA"/>
    <w:rsid w:val="00240796"/>
    <w:rsid w:val="00240861"/>
    <w:rsid w:val="00240F70"/>
    <w:rsid w:val="00241B83"/>
    <w:rsid w:val="00241E49"/>
    <w:rsid w:val="00241F74"/>
    <w:rsid w:val="0024379B"/>
    <w:rsid w:val="0024393E"/>
    <w:rsid w:val="00243B4F"/>
    <w:rsid w:val="002442B5"/>
    <w:rsid w:val="002443E3"/>
    <w:rsid w:val="00244EBB"/>
    <w:rsid w:val="002464F1"/>
    <w:rsid w:val="002465B8"/>
    <w:rsid w:val="002465CD"/>
    <w:rsid w:val="00246F33"/>
    <w:rsid w:val="00247132"/>
    <w:rsid w:val="002475BD"/>
    <w:rsid w:val="002475CB"/>
    <w:rsid w:val="002502B0"/>
    <w:rsid w:val="0025041F"/>
    <w:rsid w:val="00250554"/>
    <w:rsid w:val="00250BD4"/>
    <w:rsid w:val="0025100F"/>
    <w:rsid w:val="00251894"/>
    <w:rsid w:val="00252C56"/>
    <w:rsid w:val="00252DD6"/>
    <w:rsid w:val="00253CEE"/>
    <w:rsid w:val="00254581"/>
    <w:rsid w:val="002546D5"/>
    <w:rsid w:val="00254B22"/>
    <w:rsid w:val="00257581"/>
    <w:rsid w:val="00257955"/>
    <w:rsid w:val="002612DE"/>
    <w:rsid w:val="00261840"/>
    <w:rsid w:val="00262E20"/>
    <w:rsid w:val="00262E83"/>
    <w:rsid w:val="00263CB2"/>
    <w:rsid w:val="00264529"/>
    <w:rsid w:val="00264647"/>
    <w:rsid w:val="00265078"/>
    <w:rsid w:val="00265B71"/>
    <w:rsid w:val="00265CEC"/>
    <w:rsid w:val="00265FA7"/>
    <w:rsid w:val="002675BF"/>
    <w:rsid w:val="00267A86"/>
    <w:rsid w:val="002716BC"/>
    <w:rsid w:val="00272326"/>
    <w:rsid w:val="00272F84"/>
    <w:rsid w:val="0027380B"/>
    <w:rsid w:val="00274D8C"/>
    <w:rsid w:val="00274EA6"/>
    <w:rsid w:val="00274F6B"/>
    <w:rsid w:val="00274FC8"/>
    <w:rsid w:val="002754CA"/>
    <w:rsid w:val="002758FB"/>
    <w:rsid w:val="002761D4"/>
    <w:rsid w:val="0027678A"/>
    <w:rsid w:val="00276E4A"/>
    <w:rsid w:val="00276FBF"/>
    <w:rsid w:val="00277461"/>
    <w:rsid w:val="00277685"/>
    <w:rsid w:val="0027794C"/>
    <w:rsid w:val="00277ACE"/>
    <w:rsid w:val="00277FCC"/>
    <w:rsid w:val="0028051C"/>
    <w:rsid w:val="002807A6"/>
    <w:rsid w:val="00280A26"/>
    <w:rsid w:val="00280B39"/>
    <w:rsid w:val="002815A1"/>
    <w:rsid w:val="00281631"/>
    <w:rsid w:val="0028226B"/>
    <w:rsid w:val="00282BE2"/>
    <w:rsid w:val="00282D4F"/>
    <w:rsid w:val="002834CB"/>
    <w:rsid w:val="002840BD"/>
    <w:rsid w:val="00284AB8"/>
    <w:rsid w:val="00285431"/>
    <w:rsid w:val="00285621"/>
    <w:rsid w:val="0028604C"/>
    <w:rsid w:val="00286C74"/>
    <w:rsid w:val="0028740A"/>
    <w:rsid w:val="00287A46"/>
    <w:rsid w:val="00287AF5"/>
    <w:rsid w:val="00287DD5"/>
    <w:rsid w:val="00287F3F"/>
    <w:rsid w:val="00290148"/>
    <w:rsid w:val="00290EDC"/>
    <w:rsid w:val="00290F11"/>
    <w:rsid w:val="00291321"/>
    <w:rsid w:val="00293969"/>
    <w:rsid w:val="0029464B"/>
    <w:rsid w:val="0029478F"/>
    <w:rsid w:val="00295A5A"/>
    <w:rsid w:val="00296072"/>
    <w:rsid w:val="002961D4"/>
    <w:rsid w:val="002969C3"/>
    <w:rsid w:val="00296E02"/>
    <w:rsid w:val="002A10C0"/>
    <w:rsid w:val="002A1109"/>
    <w:rsid w:val="002A151B"/>
    <w:rsid w:val="002A16EF"/>
    <w:rsid w:val="002A37E9"/>
    <w:rsid w:val="002A3C38"/>
    <w:rsid w:val="002A439A"/>
    <w:rsid w:val="002A4CF5"/>
    <w:rsid w:val="002A5606"/>
    <w:rsid w:val="002A64AE"/>
    <w:rsid w:val="002A6570"/>
    <w:rsid w:val="002A6BF1"/>
    <w:rsid w:val="002A7471"/>
    <w:rsid w:val="002A7F4C"/>
    <w:rsid w:val="002B0713"/>
    <w:rsid w:val="002B0B02"/>
    <w:rsid w:val="002B0C04"/>
    <w:rsid w:val="002B1040"/>
    <w:rsid w:val="002B155C"/>
    <w:rsid w:val="002B1A79"/>
    <w:rsid w:val="002B1C2A"/>
    <w:rsid w:val="002B2708"/>
    <w:rsid w:val="002B27A3"/>
    <w:rsid w:val="002B2BD9"/>
    <w:rsid w:val="002B2C7C"/>
    <w:rsid w:val="002B2D2B"/>
    <w:rsid w:val="002B341E"/>
    <w:rsid w:val="002B4108"/>
    <w:rsid w:val="002B44E4"/>
    <w:rsid w:val="002B497A"/>
    <w:rsid w:val="002B4E33"/>
    <w:rsid w:val="002B64DA"/>
    <w:rsid w:val="002B64F7"/>
    <w:rsid w:val="002B75B8"/>
    <w:rsid w:val="002B75C9"/>
    <w:rsid w:val="002B76F8"/>
    <w:rsid w:val="002C039C"/>
    <w:rsid w:val="002C0BBD"/>
    <w:rsid w:val="002C1E9A"/>
    <w:rsid w:val="002C26E6"/>
    <w:rsid w:val="002C27ED"/>
    <w:rsid w:val="002C2F0B"/>
    <w:rsid w:val="002C3017"/>
    <w:rsid w:val="002C388F"/>
    <w:rsid w:val="002C3DA7"/>
    <w:rsid w:val="002C470C"/>
    <w:rsid w:val="002C5275"/>
    <w:rsid w:val="002C54CE"/>
    <w:rsid w:val="002C632A"/>
    <w:rsid w:val="002D015E"/>
    <w:rsid w:val="002D0C6F"/>
    <w:rsid w:val="002D13AF"/>
    <w:rsid w:val="002D160B"/>
    <w:rsid w:val="002D1E64"/>
    <w:rsid w:val="002D3558"/>
    <w:rsid w:val="002D3597"/>
    <w:rsid w:val="002D4028"/>
    <w:rsid w:val="002D50C2"/>
    <w:rsid w:val="002D5457"/>
    <w:rsid w:val="002D58C3"/>
    <w:rsid w:val="002D5BA0"/>
    <w:rsid w:val="002D7736"/>
    <w:rsid w:val="002E00A3"/>
    <w:rsid w:val="002E019D"/>
    <w:rsid w:val="002E0E7C"/>
    <w:rsid w:val="002E118D"/>
    <w:rsid w:val="002E1548"/>
    <w:rsid w:val="002E22E5"/>
    <w:rsid w:val="002E2558"/>
    <w:rsid w:val="002E26F9"/>
    <w:rsid w:val="002E2D3E"/>
    <w:rsid w:val="002E3033"/>
    <w:rsid w:val="002E3745"/>
    <w:rsid w:val="002E3ABF"/>
    <w:rsid w:val="002E3F68"/>
    <w:rsid w:val="002E43BB"/>
    <w:rsid w:val="002E49D4"/>
    <w:rsid w:val="002E580D"/>
    <w:rsid w:val="002E58F8"/>
    <w:rsid w:val="002E5C69"/>
    <w:rsid w:val="002E62C4"/>
    <w:rsid w:val="002E6DD3"/>
    <w:rsid w:val="002E795F"/>
    <w:rsid w:val="002E7EE5"/>
    <w:rsid w:val="002F00A5"/>
    <w:rsid w:val="002F0756"/>
    <w:rsid w:val="002F1F61"/>
    <w:rsid w:val="002F20C5"/>
    <w:rsid w:val="002F2744"/>
    <w:rsid w:val="002F31A5"/>
    <w:rsid w:val="002F3EC6"/>
    <w:rsid w:val="002F4ACC"/>
    <w:rsid w:val="002F4B0B"/>
    <w:rsid w:val="002F54CB"/>
    <w:rsid w:val="002F6D42"/>
    <w:rsid w:val="002F70FA"/>
    <w:rsid w:val="002F76A1"/>
    <w:rsid w:val="002F7C83"/>
    <w:rsid w:val="00300299"/>
    <w:rsid w:val="00300318"/>
    <w:rsid w:val="003003E2"/>
    <w:rsid w:val="00300423"/>
    <w:rsid w:val="0030100C"/>
    <w:rsid w:val="00301F96"/>
    <w:rsid w:val="00302ECB"/>
    <w:rsid w:val="0030344F"/>
    <w:rsid w:val="00303BAF"/>
    <w:rsid w:val="0030542E"/>
    <w:rsid w:val="0030551D"/>
    <w:rsid w:val="00306F00"/>
    <w:rsid w:val="00307042"/>
    <w:rsid w:val="0031078B"/>
    <w:rsid w:val="00310881"/>
    <w:rsid w:val="003118AD"/>
    <w:rsid w:val="00312BA6"/>
    <w:rsid w:val="003131C4"/>
    <w:rsid w:val="0031384C"/>
    <w:rsid w:val="00313D39"/>
    <w:rsid w:val="003140AC"/>
    <w:rsid w:val="0031436F"/>
    <w:rsid w:val="003149AB"/>
    <w:rsid w:val="003158C7"/>
    <w:rsid w:val="00315E4E"/>
    <w:rsid w:val="00316D7B"/>
    <w:rsid w:val="00317C40"/>
    <w:rsid w:val="003202BB"/>
    <w:rsid w:val="003204FF"/>
    <w:rsid w:val="00320C19"/>
    <w:rsid w:val="003211AC"/>
    <w:rsid w:val="003220BF"/>
    <w:rsid w:val="00322A7F"/>
    <w:rsid w:val="00322B6A"/>
    <w:rsid w:val="00323872"/>
    <w:rsid w:val="003245FA"/>
    <w:rsid w:val="00324EB2"/>
    <w:rsid w:val="00325F90"/>
    <w:rsid w:val="00326251"/>
    <w:rsid w:val="003264B4"/>
    <w:rsid w:val="00326632"/>
    <w:rsid w:val="00326A68"/>
    <w:rsid w:val="00327226"/>
    <w:rsid w:val="003278C6"/>
    <w:rsid w:val="00327DBB"/>
    <w:rsid w:val="00327FC0"/>
    <w:rsid w:val="00330087"/>
    <w:rsid w:val="003300FA"/>
    <w:rsid w:val="003304BA"/>
    <w:rsid w:val="00330906"/>
    <w:rsid w:val="00330F26"/>
    <w:rsid w:val="0033113C"/>
    <w:rsid w:val="003322B7"/>
    <w:rsid w:val="0033333A"/>
    <w:rsid w:val="0033387B"/>
    <w:rsid w:val="00333EDB"/>
    <w:rsid w:val="0033410F"/>
    <w:rsid w:val="00334978"/>
    <w:rsid w:val="00334DC3"/>
    <w:rsid w:val="0033683F"/>
    <w:rsid w:val="00337A24"/>
    <w:rsid w:val="00337F39"/>
    <w:rsid w:val="00340239"/>
    <w:rsid w:val="00340887"/>
    <w:rsid w:val="00341F16"/>
    <w:rsid w:val="003420E1"/>
    <w:rsid w:val="00342678"/>
    <w:rsid w:val="00342E80"/>
    <w:rsid w:val="00343027"/>
    <w:rsid w:val="003436FF"/>
    <w:rsid w:val="003437EC"/>
    <w:rsid w:val="003454E1"/>
    <w:rsid w:val="00345F50"/>
    <w:rsid w:val="00346618"/>
    <w:rsid w:val="00346E18"/>
    <w:rsid w:val="00347D3B"/>
    <w:rsid w:val="00351131"/>
    <w:rsid w:val="00351382"/>
    <w:rsid w:val="0035142F"/>
    <w:rsid w:val="0035276D"/>
    <w:rsid w:val="00353057"/>
    <w:rsid w:val="00353688"/>
    <w:rsid w:val="003537F3"/>
    <w:rsid w:val="00354CB7"/>
    <w:rsid w:val="00354E0B"/>
    <w:rsid w:val="00355795"/>
    <w:rsid w:val="003560E8"/>
    <w:rsid w:val="0035692D"/>
    <w:rsid w:val="00356A4F"/>
    <w:rsid w:val="00360064"/>
    <w:rsid w:val="003601EB"/>
    <w:rsid w:val="00360B9C"/>
    <w:rsid w:val="00360E21"/>
    <w:rsid w:val="0036115F"/>
    <w:rsid w:val="0036159A"/>
    <w:rsid w:val="00362095"/>
    <w:rsid w:val="003636E7"/>
    <w:rsid w:val="00364535"/>
    <w:rsid w:val="00364640"/>
    <w:rsid w:val="00364787"/>
    <w:rsid w:val="00364B57"/>
    <w:rsid w:val="0036572E"/>
    <w:rsid w:val="003657EA"/>
    <w:rsid w:val="003669A1"/>
    <w:rsid w:val="00366AA4"/>
    <w:rsid w:val="00366E29"/>
    <w:rsid w:val="00367124"/>
    <w:rsid w:val="0036729E"/>
    <w:rsid w:val="00367887"/>
    <w:rsid w:val="00367E3C"/>
    <w:rsid w:val="00367F6B"/>
    <w:rsid w:val="00370A26"/>
    <w:rsid w:val="00370CCB"/>
    <w:rsid w:val="00371444"/>
    <w:rsid w:val="00372923"/>
    <w:rsid w:val="00373275"/>
    <w:rsid w:val="00373BB5"/>
    <w:rsid w:val="00373D85"/>
    <w:rsid w:val="003742D9"/>
    <w:rsid w:val="00374BDE"/>
    <w:rsid w:val="00374E7C"/>
    <w:rsid w:val="00374FBB"/>
    <w:rsid w:val="0037577E"/>
    <w:rsid w:val="003757DF"/>
    <w:rsid w:val="00376CA6"/>
    <w:rsid w:val="00376EB1"/>
    <w:rsid w:val="00380B02"/>
    <w:rsid w:val="00380BEA"/>
    <w:rsid w:val="00381793"/>
    <w:rsid w:val="00381D54"/>
    <w:rsid w:val="0038219A"/>
    <w:rsid w:val="0038233E"/>
    <w:rsid w:val="00382BC2"/>
    <w:rsid w:val="00383021"/>
    <w:rsid w:val="00383CCB"/>
    <w:rsid w:val="0038438D"/>
    <w:rsid w:val="00384F6A"/>
    <w:rsid w:val="003852F2"/>
    <w:rsid w:val="0038540C"/>
    <w:rsid w:val="00385431"/>
    <w:rsid w:val="00386922"/>
    <w:rsid w:val="00386FAF"/>
    <w:rsid w:val="00387CBC"/>
    <w:rsid w:val="00390178"/>
    <w:rsid w:val="003904C4"/>
    <w:rsid w:val="0039122B"/>
    <w:rsid w:val="003912FA"/>
    <w:rsid w:val="0039287A"/>
    <w:rsid w:val="00393614"/>
    <w:rsid w:val="003938FB"/>
    <w:rsid w:val="00393F35"/>
    <w:rsid w:val="003959EC"/>
    <w:rsid w:val="00395A77"/>
    <w:rsid w:val="00395A88"/>
    <w:rsid w:val="00395DF0"/>
    <w:rsid w:val="00396697"/>
    <w:rsid w:val="0039676C"/>
    <w:rsid w:val="00396B82"/>
    <w:rsid w:val="00396C1E"/>
    <w:rsid w:val="00396E7E"/>
    <w:rsid w:val="003970BA"/>
    <w:rsid w:val="003971BE"/>
    <w:rsid w:val="003973B3"/>
    <w:rsid w:val="003976FA"/>
    <w:rsid w:val="003A0447"/>
    <w:rsid w:val="003A095D"/>
    <w:rsid w:val="003A1105"/>
    <w:rsid w:val="003A16A3"/>
    <w:rsid w:val="003A1808"/>
    <w:rsid w:val="003A25F2"/>
    <w:rsid w:val="003A26E0"/>
    <w:rsid w:val="003A3045"/>
    <w:rsid w:val="003A3164"/>
    <w:rsid w:val="003A31AF"/>
    <w:rsid w:val="003A36B2"/>
    <w:rsid w:val="003A393C"/>
    <w:rsid w:val="003A4908"/>
    <w:rsid w:val="003A4D50"/>
    <w:rsid w:val="003A53FA"/>
    <w:rsid w:val="003A5697"/>
    <w:rsid w:val="003A6CBB"/>
    <w:rsid w:val="003A7B41"/>
    <w:rsid w:val="003B0079"/>
    <w:rsid w:val="003B020C"/>
    <w:rsid w:val="003B073E"/>
    <w:rsid w:val="003B1865"/>
    <w:rsid w:val="003B193A"/>
    <w:rsid w:val="003B1E62"/>
    <w:rsid w:val="003B21B7"/>
    <w:rsid w:val="003B2878"/>
    <w:rsid w:val="003B2A39"/>
    <w:rsid w:val="003B2C48"/>
    <w:rsid w:val="003B37E9"/>
    <w:rsid w:val="003B6BF3"/>
    <w:rsid w:val="003B7623"/>
    <w:rsid w:val="003B787A"/>
    <w:rsid w:val="003B7E8D"/>
    <w:rsid w:val="003B7FA1"/>
    <w:rsid w:val="003C06A3"/>
    <w:rsid w:val="003C06C0"/>
    <w:rsid w:val="003C0A6D"/>
    <w:rsid w:val="003C0DA3"/>
    <w:rsid w:val="003C252D"/>
    <w:rsid w:val="003C280D"/>
    <w:rsid w:val="003C2DC0"/>
    <w:rsid w:val="003C33A5"/>
    <w:rsid w:val="003C3F8D"/>
    <w:rsid w:val="003C499E"/>
    <w:rsid w:val="003C57EA"/>
    <w:rsid w:val="003C6633"/>
    <w:rsid w:val="003C6BDC"/>
    <w:rsid w:val="003C7493"/>
    <w:rsid w:val="003D0505"/>
    <w:rsid w:val="003D0787"/>
    <w:rsid w:val="003D089C"/>
    <w:rsid w:val="003D0997"/>
    <w:rsid w:val="003D1277"/>
    <w:rsid w:val="003D3529"/>
    <w:rsid w:val="003D358C"/>
    <w:rsid w:val="003D373B"/>
    <w:rsid w:val="003D395A"/>
    <w:rsid w:val="003D3D51"/>
    <w:rsid w:val="003D4266"/>
    <w:rsid w:val="003D4DC7"/>
    <w:rsid w:val="003D5067"/>
    <w:rsid w:val="003D56CE"/>
    <w:rsid w:val="003D595F"/>
    <w:rsid w:val="003D60DA"/>
    <w:rsid w:val="003D6AA9"/>
    <w:rsid w:val="003D7021"/>
    <w:rsid w:val="003D70C2"/>
    <w:rsid w:val="003D7139"/>
    <w:rsid w:val="003D783E"/>
    <w:rsid w:val="003E0A11"/>
    <w:rsid w:val="003E0A26"/>
    <w:rsid w:val="003E0F72"/>
    <w:rsid w:val="003E23CC"/>
    <w:rsid w:val="003E245D"/>
    <w:rsid w:val="003E2BD9"/>
    <w:rsid w:val="003E2D54"/>
    <w:rsid w:val="003E2E76"/>
    <w:rsid w:val="003E36BA"/>
    <w:rsid w:val="003E4709"/>
    <w:rsid w:val="003E47B6"/>
    <w:rsid w:val="003E4F1D"/>
    <w:rsid w:val="003E5592"/>
    <w:rsid w:val="003E5BF5"/>
    <w:rsid w:val="003E5F66"/>
    <w:rsid w:val="003E62E6"/>
    <w:rsid w:val="003E6839"/>
    <w:rsid w:val="003E6A1B"/>
    <w:rsid w:val="003F0155"/>
    <w:rsid w:val="003F043F"/>
    <w:rsid w:val="003F1356"/>
    <w:rsid w:val="003F2D6F"/>
    <w:rsid w:val="003F391A"/>
    <w:rsid w:val="003F4539"/>
    <w:rsid w:val="003F4AA9"/>
    <w:rsid w:val="003F4CB8"/>
    <w:rsid w:val="003F4E4D"/>
    <w:rsid w:val="003F5006"/>
    <w:rsid w:val="003F55BD"/>
    <w:rsid w:val="003F6974"/>
    <w:rsid w:val="003F7823"/>
    <w:rsid w:val="003F78EF"/>
    <w:rsid w:val="003F7C02"/>
    <w:rsid w:val="004002CD"/>
    <w:rsid w:val="00401F1D"/>
    <w:rsid w:val="00403B26"/>
    <w:rsid w:val="00404799"/>
    <w:rsid w:val="004048BC"/>
    <w:rsid w:val="00404A9C"/>
    <w:rsid w:val="00404C6F"/>
    <w:rsid w:val="00404D09"/>
    <w:rsid w:val="00406F0F"/>
    <w:rsid w:val="00407A7E"/>
    <w:rsid w:val="00410AF3"/>
    <w:rsid w:val="00410E6C"/>
    <w:rsid w:val="00411119"/>
    <w:rsid w:val="0041169A"/>
    <w:rsid w:val="0041183B"/>
    <w:rsid w:val="00411A3C"/>
    <w:rsid w:val="00412330"/>
    <w:rsid w:val="004123A9"/>
    <w:rsid w:val="004125AE"/>
    <w:rsid w:val="00412E73"/>
    <w:rsid w:val="004151B1"/>
    <w:rsid w:val="004170C3"/>
    <w:rsid w:val="00417271"/>
    <w:rsid w:val="00417AD5"/>
    <w:rsid w:val="0042141F"/>
    <w:rsid w:val="004215AB"/>
    <w:rsid w:val="0042169D"/>
    <w:rsid w:val="00421FA6"/>
    <w:rsid w:val="00424A13"/>
    <w:rsid w:val="00424F84"/>
    <w:rsid w:val="00425245"/>
    <w:rsid w:val="00425BC9"/>
    <w:rsid w:val="00426986"/>
    <w:rsid w:val="00427370"/>
    <w:rsid w:val="00427B78"/>
    <w:rsid w:val="0043039C"/>
    <w:rsid w:val="00430C4E"/>
    <w:rsid w:val="00430CDA"/>
    <w:rsid w:val="00431F58"/>
    <w:rsid w:val="004322F3"/>
    <w:rsid w:val="00433304"/>
    <w:rsid w:val="004337B0"/>
    <w:rsid w:val="00433D70"/>
    <w:rsid w:val="00433F4D"/>
    <w:rsid w:val="00434509"/>
    <w:rsid w:val="00434B6E"/>
    <w:rsid w:val="00435092"/>
    <w:rsid w:val="004351B0"/>
    <w:rsid w:val="0043590D"/>
    <w:rsid w:val="00435D8B"/>
    <w:rsid w:val="00436874"/>
    <w:rsid w:val="00436A37"/>
    <w:rsid w:val="00436DE3"/>
    <w:rsid w:val="0043714B"/>
    <w:rsid w:val="004372C7"/>
    <w:rsid w:val="00440B66"/>
    <w:rsid w:val="00440D14"/>
    <w:rsid w:val="0044117E"/>
    <w:rsid w:val="00441D46"/>
    <w:rsid w:val="00441D52"/>
    <w:rsid w:val="004421D1"/>
    <w:rsid w:val="004439D7"/>
    <w:rsid w:val="00444116"/>
    <w:rsid w:val="0044534E"/>
    <w:rsid w:val="00445394"/>
    <w:rsid w:val="00445B47"/>
    <w:rsid w:val="00446DEA"/>
    <w:rsid w:val="004472FC"/>
    <w:rsid w:val="00452117"/>
    <w:rsid w:val="0045300F"/>
    <w:rsid w:val="004538A8"/>
    <w:rsid w:val="00453D5D"/>
    <w:rsid w:val="004546EE"/>
    <w:rsid w:val="00454BBC"/>
    <w:rsid w:val="00455AD6"/>
    <w:rsid w:val="00456DA2"/>
    <w:rsid w:val="00456EF4"/>
    <w:rsid w:val="00460322"/>
    <w:rsid w:val="004604A9"/>
    <w:rsid w:val="00460713"/>
    <w:rsid w:val="0046097F"/>
    <w:rsid w:val="00461819"/>
    <w:rsid w:val="00461F67"/>
    <w:rsid w:val="00462154"/>
    <w:rsid w:val="00462359"/>
    <w:rsid w:val="0046311F"/>
    <w:rsid w:val="004637ED"/>
    <w:rsid w:val="00463934"/>
    <w:rsid w:val="004645F1"/>
    <w:rsid w:val="00464915"/>
    <w:rsid w:val="00465759"/>
    <w:rsid w:val="004657CC"/>
    <w:rsid w:val="00465CD8"/>
    <w:rsid w:val="00466274"/>
    <w:rsid w:val="0046638B"/>
    <w:rsid w:val="00470176"/>
    <w:rsid w:val="00470903"/>
    <w:rsid w:val="00470B82"/>
    <w:rsid w:val="00471565"/>
    <w:rsid w:val="004717DF"/>
    <w:rsid w:val="00471FA7"/>
    <w:rsid w:val="0047238C"/>
    <w:rsid w:val="00472C4E"/>
    <w:rsid w:val="004731EA"/>
    <w:rsid w:val="00473578"/>
    <w:rsid w:val="00473A1D"/>
    <w:rsid w:val="00473B2E"/>
    <w:rsid w:val="0047401B"/>
    <w:rsid w:val="004757A4"/>
    <w:rsid w:val="00475F36"/>
    <w:rsid w:val="0047606F"/>
    <w:rsid w:val="00476DC6"/>
    <w:rsid w:val="004771B7"/>
    <w:rsid w:val="00477ABA"/>
    <w:rsid w:val="00480E90"/>
    <w:rsid w:val="00481DA0"/>
    <w:rsid w:val="00481E96"/>
    <w:rsid w:val="00482DBE"/>
    <w:rsid w:val="004831EE"/>
    <w:rsid w:val="00483D4C"/>
    <w:rsid w:val="0048488C"/>
    <w:rsid w:val="00485474"/>
    <w:rsid w:val="004854AD"/>
    <w:rsid w:val="004856D4"/>
    <w:rsid w:val="00485C95"/>
    <w:rsid w:val="00487640"/>
    <w:rsid w:val="004902EA"/>
    <w:rsid w:val="00490972"/>
    <w:rsid w:val="00491020"/>
    <w:rsid w:val="004922AA"/>
    <w:rsid w:val="004928AC"/>
    <w:rsid w:val="00492B70"/>
    <w:rsid w:val="00493356"/>
    <w:rsid w:val="00493833"/>
    <w:rsid w:val="00494C56"/>
    <w:rsid w:val="0049543C"/>
    <w:rsid w:val="00495BB9"/>
    <w:rsid w:val="00496694"/>
    <w:rsid w:val="00496AC5"/>
    <w:rsid w:val="00496AFD"/>
    <w:rsid w:val="00496ED1"/>
    <w:rsid w:val="00496FCB"/>
    <w:rsid w:val="00497879"/>
    <w:rsid w:val="00497BBE"/>
    <w:rsid w:val="004A0971"/>
    <w:rsid w:val="004A0D90"/>
    <w:rsid w:val="004A10A1"/>
    <w:rsid w:val="004A160A"/>
    <w:rsid w:val="004A1688"/>
    <w:rsid w:val="004A236B"/>
    <w:rsid w:val="004A2CA8"/>
    <w:rsid w:val="004A39BF"/>
    <w:rsid w:val="004A453F"/>
    <w:rsid w:val="004A4EDA"/>
    <w:rsid w:val="004A56A9"/>
    <w:rsid w:val="004A79EA"/>
    <w:rsid w:val="004A7C24"/>
    <w:rsid w:val="004B074A"/>
    <w:rsid w:val="004B0A51"/>
    <w:rsid w:val="004B1F92"/>
    <w:rsid w:val="004B2D87"/>
    <w:rsid w:val="004B2D99"/>
    <w:rsid w:val="004B2DB9"/>
    <w:rsid w:val="004B43D0"/>
    <w:rsid w:val="004B45C1"/>
    <w:rsid w:val="004B5365"/>
    <w:rsid w:val="004B5DEB"/>
    <w:rsid w:val="004B6474"/>
    <w:rsid w:val="004B6F4C"/>
    <w:rsid w:val="004B78AA"/>
    <w:rsid w:val="004C0152"/>
    <w:rsid w:val="004C0F84"/>
    <w:rsid w:val="004C0F8B"/>
    <w:rsid w:val="004C11AE"/>
    <w:rsid w:val="004C1328"/>
    <w:rsid w:val="004C17AA"/>
    <w:rsid w:val="004C1F4D"/>
    <w:rsid w:val="004C1F59"/>
    <w:rsid w:val="004C2680"/>
    <w:rsid w:val="004C28D7"/>
    <w:rsid w:val="004C2E34"/>
    <w:rsid w:val="004C33D6"/>
    <w:rsid w:val="004C6101"/>
    <w:rsid w:val="004C7711"/>
    <w:rsid w:val="004D030D"/>
    <w:rsid w:val="004D04EC"/>
    <w:rsid w:val="004D2542"/>
    <w:rsid w:val="004D2F54"/>
    <w:rsid w:val="004D3393"/>
    <w:rsid w:val="004D345A"/>
    <w:rsid w:val="004D4724"/>
    <w:rsid w:val="004D5B41"/>
    <w:rsid w:val="004D5C71"/>
    <w:rsid w:val="004D76AB"/>
    <w:rsid w:val="004E1518"/>
    <w:rsid w:val="004E165F"/>
    <w:rsid w:val="004E1F16"/>
    <w:rsid w:val="004E2099"/>
    <w:rsid w:val="004E2683"/>
    <w:rsid w:val="004E2B29"/>
    <w:rsid w:val="004E2D8A"/>
    <w:rsid w:val="004E2EF8"/>
    <w:rsid w:val="004E3D93"/>
    <w:rsid w:val="004E3E85"/>
    <w:rsid w:val="004E49CA"/>
    <w:rsid w:val="004E549D"/>
    <w:rsid w:val="004E574F"/>
    <w:rsid w:val="004E5C3B"/>
    <w:rsid w:val="004F0965"/>
    <w:rsid w:val="004F3499"/>
    <w:rsid w:val="004F50CE"/>
    <w:rsid w:val="004F589D"/>
    <w:rsid w:val="004F622E"/>
    <w:rsid w:val="004F7027"/>
    <w:rsid w:val="004F77C8"/>
    <w:rsid w:val="004F7913"/>
    <w:rsid w:val="005001FE"/>
    <w:rsid w:val="00500681"/>
    <w:rsid w:val="00500ADC"/>
    <w:rsid w:val="00501989"/>
    <w:rsid w:val="00502F2B"/>
    <w:rsid w:val="00503E92"/>
    <w:rsid w:val="00504389"/>
    <w:rsid w:val="0050480B"/>
    <w:rsid w:val="00504D9B"/>
    <w:rsid w:val="00505002"/>
    <w:rsid w:val="00505371"/>
    <w:rsid w:val="005055E4"/>
    <w:rsid w:val="005058EE"/>
    <w:rsid w:val="0050621B"/>
    <w:rsid w:val="00506849"/>
    <w:rsid w:val="00507F68"/>
    <w:rsid w:val="005117C1"/>
    <w:rsid w:val="00511CE3"/>
    <w:rsid w:val="00511FB1"/>
    <w:rsid w:val="005124AF"/>
    <w:rsid w:val="00512EEE"/>
    <w:rsid w:val="00512F73"/>
    <w:rsid w:val="0051369E"/>
    <w:rsid w:val="00513FC4"/>
    <w:rsid w:val="005144DF"/>
    <w:rsid w:val="00514720"/>
    <w:rsid w:val="00514A95"/>
    <w:rsid w:val="00514D72"/>
    <w:rsid w:val="00514E2F"/>
    <w:rsid w:val="005159F6"/>
    <w:rsid w:val="00515A3D"/>
    <w:rsid w:val="00515DAF"/>
    <w:rsid w:val="0051695F"/>
    <w:rsid w:val="0052012E"/>
    <w:rsid w:val="00520330"/>
    <w:rsid w:val="005204BC"/>
    <w:rsid w:val="00520668"/>
    <w:rsid w:val="0052154A"/>
    <w:rsid w:val="0052195F"/>
    <w:rsid w:val="00521C08"/>
    <w:rsid w:val="00522DF1"/>
    <w:rsid w:val="005237A5"/>
    <w:rsid w:val="00523C1F"/>
    <w:rsid w:val="00524175"/>
    <w:rsid w:val="00524730"/>
    <w:rsid w:val="00525325"/>
    <w:rsid w:val="005257FB"/>
    <w:rsid w:val="00525A3C"/>
    <w:rsid w:val="00525CB3"/>
    <w:rsid w:val="00525D12"/>
    <w:rsid w:val="00526424"/>
    <w:rsid w:val="005271FB"/>
    <w:rsid w:val="00530085"/>
    <w:rsid w:val="0053050F"/>
    <w:rsid w:val="005312B6"/>
    <w:rsid w:val="00531E5B"/>
    <w:rsid w:val="0053339B"/>
    <w:rsid w:val="00534857"/>
    <w:rsid w:val="0053643F"/>
    <w:rsid w:val="0053692C"/>
    <w:rsid w:val="00536C7B"/>
    <w:rsid w:val="00536D6F"/>
    <w:rsid w:val="005371F8"/>
    <w:rsid w:val="005374D2"/>
    <w:rsid w:val="00537579"/>
    <w:rsid w:val="00537C22"/>
    <w:rsid w:val="005431B7"/>
    <w:rsid w:val="00543D2B"/>
    <w:rsid w:val="0054421B"/>
    <w:rsid w:val="005457EC"/>
    <w:rsid w:val="00546D60"/>
    <w:rsid w:val="00546D9B"/>
    <w:rsid w:val="005477B2"/>
    <w:rsid w:val="00547A24"/>
    <w:rsid w:val="00547C28"/>
    <w:rsid w:val="005504E5"/>
    <w:rsid w:val="005506BD"/>
    <w:rsid w:val="0055095B"/>
    <w:rsid w:val="0055229A"/>
    <w:rsid w:val="005524F1"/>
    <w:rsid w:val="00552F40"/>
    <w:rsid w:val="0055387E"/>
    <w:rsid w:val="00553D18"/>
    <w:rsid w:val="0055433B"/>
    <w:rsid w:val="00554801"/>
    <w:rsid w:val="0055484D"/>
    <w:rsid w:val="00555869"/>
    <w:rsid w:val="00557318"/>
    <w:rsid w:val="00557F09"/>
    <w:rsid w:val="0056086E"/>
    <w:rsid w:val="00561331"/>
    <w:rsid w:val="005613CF"/>
    <w:rsid w:val="00561573"/>
    <w:rsid w:val="005624CA"/>
    <w:rsid w:val="00562D80"/>
    <w:rsid w:val="00563541"/>
    <w:rsid w:val="00563975"/>
    <w:rsid w:val="00564965"/>
    <w:rsid w:val="00565498"/>
    <w:rsid w:val="005660DC"/>
    <w:rsid w:val="00566FD1"/>
    <w:rsid w:val="00567B3C"/>
    <w:rsid w:val="0057035B"/>
    <w:rsid w:val="0057096B"/>
    <w:rsid w:val="00570CC3"/>
    <w:rsid w:val="005711A4"/>
    <w:rsid w:val="0057156E"/>
    <w:rsid w:val="00572051"/>
    <w:rsid w:val="00573D64"/>
    <w:rsid w:val="0057441F"/>
    <w:rsid w:val="00575292"/>
    <w:rsid w:val="0057535B"/>
    <w:rsid w:val="00575486"/>
    <w:rsid w:val="00577087"/>
    <w:rsid w:val="005776ED"/>
    <w:rsid w:val="00577E50"/>
    <w:rsid w:val="005801CE"/>
    <w:rsid w:val="0058024A"/>
    <w:rsid w:val="0058074E"/>
    <w:rsid w:val="005810FC"/>
    <w:rsid w:val="0058182A"/>
    <w:rsid w:val="00581FC8"/>
    <w:rsid w:val="0058325E"/>
    <w:rsid w:val="005832B1"/>
    <w:rsid w:val="0058392E"/>
    <w:rsid w:val="0058396B"/>
    <w:rsid w:val="005841C7"/>
    <w:rsid w:val="00584201"/>
    <w:rsid w:val="00584489"/>
    <w:rsid w:val="005846FB"/>
    <w:rsid w:val="005848D6"/>
    <w:rsid w:val="00584AC7"/>
    <w:rsid w:val="00585FCE"/>
    <w:rsid w:val="0058655F"/>
    <w:rsid w:val="00586C23"/>
    <w:rsid w:val="00587392"/>
    <w:rsid w:val="0059068A"/>
    <w:rsid w:val="00590840"/>
    <w:rsid w:val="005908D1"/>
    <w:rsid w:val="00590BA3"/>
    <w:rsid w:val="00590D98"/>
    <w:rsid w:val="0059193F"/>
    <w:rsid w:val="00593228"/>
    <w:rsid w:val="005933B3"/>
    <w:rsid w:val="00593A02"/>
    <w:rsid w:val="00593E4E"/>
    <w:rsid w:val="005940CC"/>
    <w:rsid w:val="005944E5"/>
    <w:rsid w:val="00596D7E"/>
    <w:rsid w:val="005A064D"/>
    <w:rsid w:val="005A0EFB"/>
    <w:rsid w:val="005A1362"/>
    <w:rsid w:val="005A1A5A"/>
    <w:rsid w:val="005A1E4B"/>
    <w:rsid w:val="005A1E5B"/>
    <w:rsid w:val="005A2451"/>
    <w:rsid w:val="005A2D23"/>
    <w:rsid w:val="005A4167"/>
    <w:rsid w:val="005A48A7"/>
    <w:rsid w:val="005A54AC"/>
    <w:rsid w:val="005A75D1"/>
    <w:rsid w:val="005A7627"/>
    <w:rsid w:val="005A7DEE"/>
    <w:rsid w:val="005B03B8"/>
    <w:rsid w:val="005B066B"/>
    <w:rsid w:val="005B06E1"/>
    <w:rsid w:val="005B0DF2"/>
    <w:rsid w:val="005B0FBF"/>
    <w:rsid w:val="005B1E87"/>
    <w:rsid w:val="005B1FF2"/>
    <w:rsid w:val="005B20CD"/>
    <w:rsid w:val="005B3A0B"/>
    <w:rsid w:val="005B3DF5"/>
    <w:rsid w:val="005B418F"/>
    <w:rsid w:val="005B4CED"/>
    <w:rsid w:val="005B5BFC"/>
    <w:rsid w:val="005B628D"/>
    <w:rsid w:val="005B64CF"/>
    <w:rsid w:val="005B65F5"/>
    <w:rsid w:val="005B6775"/>
    <w:rsid w:val="005B6CF7"/>
    <w:rsid w:val="005B6D33"/>
    <w:rsid w:val="005B7A37"/>
    <w:rsid w:val="005B7F04"/>
    <w:rsid w:val="005C0405"/>
    <w:rsid w:val="005C05A9"/>
    <w:rsid w:val="005C2E9F"/>
    <w:rsid w:val="005C32CD"/>
    <w:rsid w:val="005C3EFF"/>
    <w:rsid w:val="005C3F69"/>
    <w:rsid w:val="005C4ABC"/>
    <w:rsid w:val="005C586D"/>
    <w:rsid w:val="005C61C5"/>
    <w:rsid w:val="005C6717"/>
    <w:rsid w:val="005C67D6"/>
    <w:rsid w:val="005C6DC0"/>
    <w:rsid w:val="005C7184"/>
    <w:rsid w:val="005C772F"/>
    <w:rsid w:val="005C7929"/>
    <w:rsid w:val="005C7A67"/>
    <w:rsid w:val="005C7E73"/>
    <w:rsid w:val="005C7EEA"/>
    <w:rsid w:val="005D11EE"/>
    <w:rsid w:val="005D1203"/>
    <w:rsid w:val="005D19E2"/>
    <w:rsid w:val="005D271A"/>
    <w:rsid w:val="005D28C7"/>
    <w:rsid w:val="005D2A74"/>
    <w:rsid w:val="005D2AA2"/>
    <w:rsid w:val="005D2C22"/>
    <w:rsid w:val="005D3894"/>
    <w:rsid w:val="005D561E"/>
    <w:rsid w:val="005D5BDF"/>
    <w:rsid w:val="005D7789"/>
    <w:rsid w:val="005D78C4"/>
    <w:rsid w:val="005D7B4C"/>
    <w:rsid w:val="005E0712"/>
    <w:rsid w:val="005E1093"/>
    <w:rsid w:val="005E13FD"/>
    <w:rsid w:val="005E2A34"/>
    <w:rsid w:val="005E2AC8"/>
    <w:rsid w:val="005E3EDC"/>
    <w:rsid w:val="005E4CCA"/>
    <w:rsid w:val="005E60D8"/>
    <w:rsid w:val="005E6462"/>
    <w:rsid w:val="005E758D"/>
    <w:rsid w:val="005E7AFA"/>
    <w:rsid w:val="005E7E99"/>
    <w:rsid w:val="005E7F93"/>
    <w:rsid w:val="005F0084"/>
    <w:rsid w:val="005F0461"/>
    <w:rsid w:val="005F2227"/>
    <w:rsid w:val="005F234E"/>
    <w:rsid w:val="005F3DFC"/>
    <w:rsid w:val="005F454B"/>
    <w:rsid w:val="005F5E2E"/>
    <w:rsid w:val="005F7688"/>
    <w:rsid w:val="005F7F77"/>
    <w:rsid w:val="0060063C"/>
    <w:rsid w:val="006007BF"/>
    <w:rsid w:val="006011EF"/>
    <w:rsid w:val="0060206C"/>
    <w:rsid w:val="00603007"/>
    <w:rsid w:val="006032FF"/>
    <w:rsid w:val="00603404"/>
    <w:rsid w:val="00604095"/>
    <w:rsid w:val="006041AA"/>
    <w:rsid w:val="00604780"/>
    <w:rsid w:val="00604831"/>
    <w:rsid w:val="00605197"/>
    <w:rsid w:val="006059FA"/>
    <w:rsid w:val="006071A1"/>
    <w:rsid w:val="00607438"/>
    <w:rsid w:val="0060764D"/>
    <w:rsid w:val="00607765"/>
    <w:rsid w:val="00607852"/>
    <w:rsid w:val="006119AB"/>
    <w:rsid w:val="00613ACF"/>
    <w:rsid w:val="00613F55"/>
    <w:rsid w:val="00615149"/>
    <w:rsid w:val="006154AF"/>
    <w:rsid w:val="0061569C"/>
    <w:rsid w:val="00616C94"/>
    <w:rsid w:val="00616FC2"/>
    <w:rsid w:val="0061751A"/>
    <w:rsid w:val="00620213"/>
    <w:rsid w:val="00620C36"/>
    <w:rsid w:val="00621E70"/>
    <w:rsid w:val="006221DE"/>
    <w:rsid w:val="006231DC"/>
    <w:rsid w:val="006233B7"/>
    <w:rsid w:val="00625ABE"/>
    <w:rsid w:val="00626445"/>
    <w:rsid w:val="0062667B"/>
    <w:rsid w:val="006278AF"/>
    <w:rsid w:val="00630A47"/>
    <w:rsid w:val="00631AA1"/>
    <w:rsid w:val="00632A93"/>
    <w:rsid w:val="006332A5"/>
    <w:rsid w:val="00633491"/>
    <w:rsid w:val="00633522"/>
    <w:rsid w:val="0063385F"/>
    <w:rsid w:val="0063553C"/>
    <w:rsid w:val="00635AB0"/>
    <w:rsid w:val="00635AF4"/>
    <w:rsid w:val="00636E6D"/>
    <w:rsid w:val="00641023"/>
    <w:rsid w:val="00641392"/>
    <w:rsid w:val="00641EF9"/>
    <w:rsid w:val="0064261A"/>
    <w:rsid w:val="0064288C"/>
    <w:rsid w:val="00642CD0"/>
    <w:rsid w:val="006438AA"/>
    <w:rsid w:val="00644037"/>
    <w:rsid w:val="006448E2"/>
    <w:rsid w:val="00645652"/>
    <w:rsid w:val="00645C5A"/>
    <w:rsid w:val="00646170"/>
    <w:rsid w:val="00646CB5"/>
    <w:rsid w:val="006472DB"/>
    <w:rsid w:val="00647F20"/>
    <w:rsid w:val="00647F62"/>
    <w:rsid w:val="00647F8D"/>
    <w:rsid w:val="00650234"/>
    <w:rsid w:val="006509A7"/>
    <w:rsid w:val="00650AAB"/>
    <w:rsid w:val="00651E0F"/>
    <w:rsid w:val="00652391"/>
    <w:rsid w:val="0065304C"/>
    <w:rsid w:val="006530A1"/>
    <w:rsid w:val="00654BC8"/>
    <w:rsid w:val="00654EAF"/>
    <w:rsid w:val="006554D2"/>
    <w:rsid w:val="00655CF9"/>
    <w:rsid w:val="00656400"/>
    <w:rsid w:val="006567EA"/>
    <w:rsid w:val="00656820"/>
    <w:rsid w:val="00656C9C"/>
    <w:rsid w:val="006577AB"/>
    <w:rsid w:val="00660BF8"/>
    <w:rsid w:val="00660FAA"/>
    <w:rsid w:val="00662C5C"/>
    <w:rsid w:val="006630A4"/>
    <w:rsid w:val="006646CE"/>
    <w:rsid w:val="00664C46"/>
    <w:rsid w:val="00664C5C"/>
    <w:rsid w:val="00665358"/>
    <w:rsid w:val="006653A9"/>
    <w:rsid w:val="006659C9"/>
    <w:rsid w:val="00667BBA"/>
    <w:rsid w:val="00670349"/>
    <w:rsid w:val="00670831"/>
    <w:rsid w:val="00670A94"/>
    <w:rsid w:val="006722DA"/>
    <w:rsid w:val="00672725"/>
    <w:rsid w:val="006729F3"/>
    <w:rsid w:val="00672D69"/>
    <w:rsid w:val="0067362E"/>
    <w:rsid w:val="006738C4"/>
    <w:rsid w:val="006746BE"/>
    <w:rsid w:val="00674A42"/>
    <w:rsid w:val="0067511A"/>
    <w:rsid w:val="006771D8"/>
    <w:rsid w:val="00677733"/>
    <w:rsid w:val="00677ACB"/>
    <w:rsid w:val="00677DEF"/>
    <w:rsid w:val="006805EC"/>
    <w:rsid w:val="006813FC"/>
    <w:rsid w:val="00681E36"/>
    <w:rsid w:val="006824D2"/>
    <w:rsid w:val="00682BAA"/>
    <w:rsid w:val="00682D44"/>
    <w:rsid w:val="00682E77"/>
    <w:rsid w:val="00683F68"/>
    <w:rsid w:val="0068484D"/>
    <w:rsid w:val="00684A1A"/>
    <w:rsid w:val="00684F66"/>
    <w:rsid w:val="006863B5"/>
    <w:rsid w:val="006867F7"/>
    <w:rsid w:val="00686E56"/>
    <w:rsid w:val="00687DD8"/>
    <w:rsid w:val="00687EEB"/>
    <w:rsid w:val="0069073B"/>
    <w:rsid w:val="00690C40"/>
    <w:rsid w:val="00690FB5"/>
    <w:rsid w:val="0069200E"/>
    <w:rsid w:val="0069220A"/>
    <w:rsid w:val="00692E18"/>
    <w:rsid w:val="00693BAE"/>
    <w:rsid w:val="00693F24"/>
    <w:rsid w:val="00696E53"/>
    <w:rsid w:val="0069700E"/>
    <w:rsid w:val="006971D0"/>
    <w:rsid w:val="00697384"/>
    <w:rsid w:val="00697B27"/>
    <w:rsid w:val="006A0270"/>
    <w:rsid w:val="006A0347"/>
    <w:rsid w:val="006A15DB"/>
    <w:rsid w:val="006A304F"/>
    <w:rsid w:val="006A313E"/>
    <w:rsid w:val="006A3243"/>
    <w:rsid w:val="006A36B2"/>
    <w:rsid w:val="006A444F"/>
    <w:rsid w:val="006A489B"/>
    <w:rsid w:val="006A4E35"/>
    <w:rsid w:val="006A5B0E"/>
    <w:rsid w:val="006A63FD"/>
    <w:rsid w:val="006A6913"/>
    <w:rsid w:val="006A692A"/>
    <w:rsid w:val="006A71E8"/>
    <w:rsid w:val="006A793E"/>
    <w:rsid w:val="006A7B9A"/>
    <w:rsid w:val="006B0B2D"/>
    <w:rsid w:val="006B0BDA"/>
    <w:rsid w:val="006B1063"/>
    <w:rsid w:val="006B114E"/>
    <w:rsid w:val="006B141B"/>
    <w:rsid w:val="006B23F0"/>
    <w:rsid w:val="006B2504"/>
    <w:rsid w:val="006B2541"/>
    <w:rsid w:val="006B28B5"/>
    <w:rsid w:val="006B35CC"/>
    <w:rsid w:val="006B3D02"/>
    <w:rsid w:val="006B495C"/>
    <w:rsid w:val="006B4A7C"/>
    <w:rsid w:val="006B4BDC"/>
    <w:rsid w:val="006B5A6E"/>
    <w:rsid w:val="006B7038"/>
    <w:rsid w:val="006B7139"/>
    <w:rsid w:val="006B7980"/>
    <w:rsid w:val="006C012F"/>
    <w:rsid w:val="006C0139"/>
    <w:rsid w:val="006C0A55"/>
    <w:rsid w:val="006C1020"/>
    <w:rsid w:val="006C397A"/>
    <w:rsid w:val="006C3E0A"/>
    <w:rsid w:val="006C48FA"/>
    <w:rsid w:val="006C5578"/>
    <w:rsid w:val="006C56FF"/>
    <w:rsid w:val="006C78CB"/>
    <w:rsid w:val="006C78FB"/>
    <w:rsid w:val="006C7B5C"/>
    <w:rsid w:val="006D0232"/>
    <w:rsid w:val="006D0537"/>
    <w:rsid w:val="006D062C"/>
    <w:rsid w:val="006D19DA"/>
    <w:rsid w:val="006D1B60"/>
    <w:rsid w:val="006D1F93"/>
    <w:rsid w:val="006D23AF"/>
    <w:rsid w:val="006D2E8D"/>
    <w:rsid w:val="006D30B6"/>
    <w:rsid w:val="006D3227"/>
    <w:rsid w:val="006D38C0"/>
    <w:rsid w:val="006D4366"/>
    <w:rsid w:val="006D56D4"/>
    <w:rsid w:val="006D626C"/>
    <w:rsid w:val="006D6E32"/>
    <w:rsid w:val="006D7641"/>
    <w:rsid w:val="006E096E"/>
    <w:rsid w:val="006E0AB3"/>
    <w:rsid w:val="006E137B"/>
    <w:rsid w:val="006E1696"/>
    <w:rsid w:val="006E1BB5"/>
    <w:rsid w:val="006E2E7E"/>
    <w:rsid w:val="006E3096"/>
    <w:rsid w:val="006E3303"/>
    <w:rsid w:val="006E33AD"/>
    <w:rsid w:val="006E41D3"/>
    <w:rsid w:val="006E4244"/>
    <w:rsid w:val="006E47F9"/>
    <w:rsid w:val="006E4909"/>
    <w:rsid w:val="006E57CC"/>
    <w:rsid w:val="006E6AE7"/>
    <w:rsid w:val="006E75D2"/>
    <w:rsid w:val="006F0065"/>
    <w:rsid w:val="006F0A4A"/>
    <w:rsid w:val="006F0C9C"/>
    <w:rsid w:val="006F107E"/>
    <w:rsid w:val="006F1421"/>
    <w:rsid w:val="006F1493"/>
    <w:rsid w:val="006F1C5F"/>
    <w:rsid w:val="006F2B6D"/>
    <w:rsid w:val="006F2EB6"/>
    <w:rsid w:val="006F3CA6"/>
    <w:rsid w:val="006F52DB"/>
    <w:rsid w:val="006F531E"/>
    <w:rsid w:val="006F53E7"/>
    <w:rsid w:val="006F58FB"/>
    <w:rsid w:val="006F6203"/>
    <w:rsid w:val="006F6A3A"/>
    <w:rsid w:val="006F6D24"/>
    <w:rsid w:val="006F761D"/>
    <w:rsid w:val="006F76D9"/>
    <w:rsid w:val="006F7CBB"/>
    <w:rsid w:val="00700A1B"/>
    <w:rsid w:val="00702E8A"/>
    <w:rsid w:val="00703165"/>
    <w:rsid w:val="007034EA"/>
    <w:rsid w:val="00704DCF"/>
    <w:rsid w:val="0070523C"/>
    <w:rsid w:val="00705F0B"/>
    <w:rsid w:val="007075B9"/>
    <w:rsid w:val="00707A9C"/>
    <w:rsid w:val="00707D8E"/>
    <w:rsid w:val="00710070"/>
    <w:rsid w:val="00710631"/>
    <w:rsid w:val="00711105"/>
    <w:rsid w:val="00711C13"/>
    <w:rsid w:val="0071267C"/>
    <w:rsid w:val="007127B5"/>
    <w:rsid w:val="00712A27"/>
    <w:rsid w:val="00713B65"/>
    <w:rsid w:val="007158EB"/>
    <w:rsid w:val="007164D1"/>
    <w:rsid w:val="007166E1"/>
    <w:rsid w:val="00716AC4"/>
    <w:rsid w:val="007173A9"/>
    <w:rsid w:val="00717D0F"/>
    <w:rsid w:val="00720E26"/>
    <w:rsid w:val="00721B76"/>
    <w:rsid w:val="00722026"/>
    <w:rsid w:val="0072266A"/>
    <w:rsid w:val="00723D43"/>
    <w:rsid w:val="00725FC7"/>
    <w:rsid w:val="0072665C"/>
    <w:rsid w:val="007336CB"/>
    <w:rsid w:val="00733B6C"/>
    <w:rsid w:val="00733FAA"/>
    <w:rsid w:val="00733FBE"/>
    <w:rsid w:val="0073452A"/>
    <w:rsid w:val="00734B3D"/>
    <w:rsid w:val="0073520D"/>
    <w:rsid w:val="00735309"/>
    <w:rsid w:val="00735BB5"/>
    <w:rsid w:val="00736EDC"/>
    <w:rsid w:val="00737DDF"/>
    <w:rsid w:val="00741E8E"/>
    <w:rsid w:val="00741F92"/>
    <w:rsid w:val="0074254A"/>
    <w:rsid w:val="00743604"/>
    <w:rsid w:val="007437CA"/>
    <w:rsid w:val="00743F1E"/>
    <w:rsid w:val="00745107"/>
    <w:rsid w:val="00745322"/>
    <w:rsid w:val="0074548B"/>
    <w:rsid w:val="00745661"/>
    <w:rsid w:val="00746A6A"/>
    <w:rsid w:val="00746AA7"/>
    <w:rsid w:val="00747174"/>
    <w:rsid w:val="00750697"/>
    <w:rsid w:val="00750B06"/>
    <w:rsid w:val="00750CDE"/>
    <w:rsid w:val="00750E29"/>
    <w:rsid w:val="007510B3"/>
    <w:rsid w:val="007515EF"/>
    <w:rsid w:val="0075230E"/>
    <w:rsid w:val="00753140"/>
    <w:rsid w:val="00753387"/>
    <w:rsid w:val="00753A1C"/>
    <w:rsid w:val="00753A27"/>
    <w:rsid w:val="00753D49"/>
    <w:rsid w:val="00753D71"/>
    <w:rsid w:val="00754B69"/>
    <w:rsid w:val="00754DBA"/>
    <w:rsid w:val="00754DCD"/>
    <w:rsid w:val="007555E9"/>
    <w:rsid w:val="00757420"/>
    <w:rsid w:val="00757759"/>
    <w:rsid w:val="00761BA3"/>
    <w:rsid w:val="00762562"/>
    <w:rsid w:val="0076257F"/>
    <w:rsid w:val="0076279B"/>
    <w:rsid w:val="00762CCC"/>
    <w:rsid w:val="007632F5"/>
    <w:rsid w:val="0076474F"/>
    <w:rsid w:val="00764C6D"/>
    <w:rsid w:val="007657F7"/>
    <w:rsid w:val="00765B4B"/>
    <w:rsid w:val="00766322"/>
    <w:rsid w:val="00767356"/>
    <w:rsid w:val="00770CE6"/>
    <w:rsid w:val="00770CFE"/>
    <w:rsid w:val="00770EE0"/>
    <w:rsid w:val="007716F1"/>
    <w:rsid w:val="00772DD4"/>
    <w:rsid w:val="0077304D"/>
    <w:rsid w:val="0077364F"/>
    <w:rsid w:val="00773EBA"/>
    <w:rsid w:val="007742A4"/>
    <w:rsid w:val="00774EE2"/>
    <w:rsid w:val="007767BC"/>
    <w:rsid w:val="007767D1"/>
    <w:rsid w:val="00776C61"/>
    <w:rsid w:val="00776F20"/>
    <w:rsid w:val="00781932"/>
    <w:rsid w:val="00781E56"/>
    <w:rsid w:val="00782C3A"/>
    <w:rsid w:val="00783A5B"/>
    <w:rsid w:val="0078473C"/>
    <w:rsid w:val="0078474E"/>
    <w:rsid w:val="00784A04"/>
    <w:rsid w:val="00784DD8"/>
    <w:rsid w:val="0078548D"/>
    <w:rsid w:val="007876AE"/>
    <w:rsid w:val="00787DDE"/>
    <w:rsid w:val="00790072"/>
    <w:rsid w:val="0079012B"/>
    <w:rsid w:val="007916E6"/>
    <w:rsid w:val="00792170"/>
    <w:rsid w:val="00792AA4"/>
    <w:rsid w:val="00793C44"/>
    <w:rsid w:val="007940C2"/>
    <w:rsid w:val="007944B2"/>
    <w:rsid w:val="00795141"/>
    <w:rsid w:val="0079539C"/>
    <w:rsid w:val="00796383"/>
    <w:rsid w:val="00796E7D"/>
    <w:rsid w:val="007A02E3"/>
    <w:rsid w:val="007A054F"/>
    <w:rsid w:val="007A1835"/>
    <w:rsid w:val="007A205F"/>
    <w:rsid w:val="007A213B"/>
    <w:rsid w:val="007A31BD"/>
    <w:rsid w:val="007A3594"/>
    <w:rsid w:val="007A366C"/>
    <w:rsid w:val="007A393E"/>
    <w:rsid w:val="007A3F99"/>
    <w:rsid w:val="007A4987"/>
    <w:rsid w:val="007A5CD0"/>
    <w:rsid w:val="007A62C1"/>
    <w:rsid w:val="007A71A4"/>
    <w:rsid w:val="007A7E5B"/>
    <w:rsid w:val="007B0009"/>
    <w:rsid w:val="007B17AB"/>
    <w:rsid w:val="007B197A"/>
    <w:rsid w:val="007B3B46"/>
    <w:rsid w:val="007B3C06"/>
    <w:rsid w:val="007B47A1"/>
    <w:rsid w:val="007B5D0B"/>
    <w:rsid w:val="007B6C72"/>
    <w:rsid w:val="007B6E79"/>
    <w:rsid w:val="007B7050"/>
    <w:rsid w:val="007C0200"/>
    <w:rsid w:val="007C0C85"/>
    <w:rsid w:val="007C1504"/>
    <w:rsid w:val="007C1690"/>
    <w:rsid w:val="007C1922"/>
    <w:rsid w:val="007C1C6B"/>
    <w:rsid w:val="007C1EB2"/>
    <w:rsid w:val="007C2161"/>
    <w:rsid w:val="007C21DA"/>
    <w:rsid w:val="007C27EB"/>
    <w:rsid w:val="007C2A1B"/>
    <w:rsid w:val="007C2CD0"/>
    <w:rsid w:val="007C34CA"/>
    <w:rsid w:val="007C4D1E"/>
    <w:rsid w:val="007C4DE9"/>
    <w:rsid w:val="007C4EDB"/>
    <w:rsid w:val="007C520C"/>
    <w:rsid w:val="007C605C"/>
    <w:rsid w:val="007C6DA2"/>
    <w:rsid w:val="007C71AF"/>
    <w:rsid w:val="007C75CE"/>
    <w:rsid w:val="007C7F2D"/>
    <w:rsid w:val="007D00AB"/>
    <w:rsid w:val="007D09FE"/>
    <w:rsid w:val="007D0F54"/>
    <w:rsid w:val="007D106C"/>
    <w:rsid w:val="007D1932"/>
    <w:rsid w:val="007D1E29"/>
    <w:rsid w:val="007D2FBC"/>
    <w:rsid w:val="007D43BB"/>
    <w:rsid w:val="007D452F"/>
    <w:rsid w:val="007D4D71"/>
    <w:rsid w:val="007D55CD"/>
    <w:rsid w:val="007D5640"/>
    <w:rsid w:val="007D61D2"/>
    <w:rsid w:val="007D63EE"/>
    <w:rsid w:val="007D6DAC"/>
    <w:rsid w:val="007D7E92"/>
    <w:rsid w:val="007E0513"/>
    <w:rsid w:val="007E0CAE"/>
    <w:rsid w:val="007E0F25"/>
    <w:rsid w:val="007E3C5E"/>
    <w:rsid w:val="007E3CF0"/>
    <w:rsid w:val="007E4678"/>
    <w:rsid w:val="007E5351"/>
    <w:rsid w:val="007E5846"/>
    <w:rsid w:val="007E619B"/>
    <w:rsid w:val="007E74F1"/>
    <w:rsid w:val="007E78C5"/>
    <w:rsid w:val="007F067C"/>
    <w:rsid w:val="007F122B"/>
    <w:rsid w:val="007F1946"/>
    <w:rsid w:val="007F1A50"/>
    <w:rsid w:val="007F2498"/>
    <w:rsid w:val="007F24F2"/>
    <w:rsid w:val="007F2C30"/>
    <w:rsid w:val="007F2EB7"/>
    <w:rsid w:val="007F3B4E"/>
    <w:rsid w:val="007F4204"/>
    <w:rsid w:val="007F455E"/>
    <w:rsid w:val="007F4775"/>
    <w:rsid w:val="007F4B6E"/>
    <w:rsid w:val="007F4BF0"/>
    <w:rsid w:val="007F4E60"/>
    <w:rsid w:val="007F5037"/>
    <w:rsid w:val="007F5AEF"/>
    <w:rsid w:val="007F65B0"/>
    <w:rsid w:val="007F6F5A"/>
    <w:rsid w:val="007F72A3"/>
    <w:rsid w:val="007F737E"/>
    <w:rsid w:val="007F7C1F"/>
    <w:rsid w:val="008005BB"/>
    <w:rsid w:val="00801EA5"/>
    <w:rsid w:val="00801F11"/>
    <w:rsid w:val="008020A2"/>
    <w:rsid w:val="0080215E"/>
    <w:rsid w:val="00802860"/>
    <w:rsid w:val="00802E27"/>
    <w:rsid w:val="00802F5A"/>
    <w:rsid w:val="00803CF0"/>
    <w:rsid w:val="00804174"/>
    <w:rsid w:val="008049FA"/>
    <w:rsid w:val="00804EB2"/>
    <w:rsid w:val="00805C5A"/>
    <w:rsid w:val="00806D9B"/>
    <w:rsid w:val="00807DE8"/>
    <w:rsid w:val="008107D7"/>
    <w:rsid w:val="00810D1C"/>
    <w:rsid w:val="00811C51"/>
    <w:rsid w:val="008135DE"/>
    <w:rsid w:val="00813EA5"/>
    <w:rsid w:val="008142B3"/>
    <w:rsid w:val="0081443A"/>
    <w:rsid w:val="00815645"/>
    <w:rsid w:val="008156D0"/>
    <w:rsid w:val="008158C8"/>
    <w:rsid w:val="00815B0C"/>
    <w:rsid w:val="00816393"/>
    <w:rsid w:val="0081662C"/>
    <w:rsid w:val="00816A28"/>
    <w:rsid w:val="00816BE4"/>
    <w:rsid w:val="00817005"/>
    <w:rsid w:val="00817505"/>
    <w:rsid w:val="0081788D"/>
    <w:rsid w:val="00820069"/>
    <w:rsid w:val="0082046B"/>
    <w:rsid w:val="00820CB0"/>
    <w:rsid w:val="00820FD7"/>
    <w:rsid w:val="00821317"/>
    <w:rsid w:val="008215F3"/>
    <w:rsid w:val="00821EFD"/>
    <w:rsid w:val="008220A6"/>
    <w:rsid w:val="00822461"/>
    <w:rsid w:val="008224A8"/>
    <w:rsid w:val="00822DCD"/>
    <w:rsid w:val="00823D83"/>
    <w:rsid w:val="00824474"/>
    <w:rsid w:val="008262D1"/>
    <w:rsid w:val="008269FA"/>
    <w:rsid w:val="0082708E"/>
    <w:rsid w:val="008274A6"/>
    <w:rsid w:val="00827F5D"/>
    <w:rsid w:val="00830A43"/>
    <w:rsid w:val="00832003"/>
    <w:rsid w:val="00832B8D"/>
    <w:rsid w:val="008344EC"/>
    <w:rsid w:val="00834DAD"/>
    <w:rsid w:val="00835610"/>
    <w:rsid w:val="00835F34"/>
    <w:rsid w:val="0083710B"/>
    <w:rsid w:val="0083789B"/>
    <w:rsid w:val="008436A6"/>
    <w:rsid w:val="008436E8"/>
    <w:rsid w:val="008447DE"/>
    <w:rsid w:val="00844C4E"/>
    <w:rsid w:val="00845063"/>
    <w:rsid w:val="008453C4"/>
    <w:rsid w:val="00845CA5"/>
    <w:rsid w:val="00845CC2"/>
    <w:rsid w:val="00846C6A"/>
    <w:rsid w:val="00847A65"/>
    <w:rsid w:val="00850F7D"/>
    <w:rsid w:val="00851220"/>
    <w:rsid w:val="00851240"/>
    <w:rsid w:val="00851E7D"/>
    <w:rsid w:val="00852710"/>
    <w:rsid w:val="00852ABE"/>
    <w:rsid w:val="00853076"/>
    <w:rsid w:val="00854D5B"/>
    <w:rsid w:val="008557F2"/>
    <w:rsid w:val="00855F33"/>
    <w:rsid w:val="00856B75"/>
    <w:rsid w:val="00857AC4"/>
    <w:rsid w:val="008606AD"/>
    <w:rsid w:val="00861CF8"/>
    <w:rsid w:val="008629AB"/>
    <w:rsid w:val="00862D0A"/>
    <w:rsid w:val="00863F42"/>
    <w:rsid w:val="00864081"/>
    <w:rsid w:val="0086409B"/>
    <w:rsid w:val="00864910"/>
    <w:rsid w:val="0086697B"/>
    <w:rsid w:val="00866C8C"/>
    <w:rsid w:val="00867E5D"/>
    <w:rsid w:val="00867E69"/>
    <w:rsid w:val="008714A2"/>
    <w:rsid w:val="00872838"/>
    <w:rsid w:val="00872C63"/>
    <w:rsid w:val="00873014"/>
    <w:rsid w:val="00874A10"/>
    <w:rsid w:val="00875688"/>
    <w:rsid w:val="00875880"/>
    <w:rsid w:val="00875926"/>
    <w:rsid w:val="00876B75"/>
    <w:rsid w:val="00877DCE"/>
    <w:rsid w:val="00880531"/>
    <w:rsid w:val="008805B0"/>
    <w:rsid w:val="00880712"/>
    <w:rsid w:val="00880780"/>
    <w:rsid w:val="00880B08"/>
    <w:rsid w:val="008815F8"/>
    <w:rsid w:val="00881EB2"/>
    <w:rsid w:val="00881F4D"/>
    <w:rsid w:val="008828AF"/>
    <w:rsid w:val="00882975"/>
    <w:rsid w:val="00883436"/>
    <w:rsid w:val="008837E5"/>
    <w:rsid w:val="00883837"/>
    <w:rsid w:val="00884924"/>
    <w:rsid w:val="00885092"/>
    <w:rsid w:val="00885560"/>
    <w:rsid w:val="008858B1"/>
    <w:rsid w:val="00885CEA"/>
    <w:rsid w:val="00886D24"/>
    <w:rsid w:val="00887A3E"/>
    <w:rsid w:val="00891711"/>
    <w:rsid w:val="00891782"/>
    <w:rsid w:val="008917A9"/>
    <w:rsid w:val="00891828"/>
    <w:rsid w:val="00892136"/>
    <w:rsid w:val="0089235A"/>
    <w:rsid w:val="00892370"/>
    <w:rsid w:val="00892742"/>
    <w:rsid w:val="0089287C"/>
    <w:rsid w:val="0089294D"/>
    <w:rsid w:val="00892EAD"/>
    <w:rsid w:val="008939DA"/>
    <w:rsid w:val="008939E3"/>
    <w:rsid w:val="008961B5"/>
    <w:rsid w:val="008973DD"/>
    <w:rsid w:val="008975C6"/>
    <w:rsid w:val="00897D0F"/>
    <w:rsid w:val="008A024B"/>
    <w:rsid w:val="008A035E"/>
    <w:rsid w:val="008A1C06"/>
    <w:rsid w:val="008A1C36"/>
    <w:rsid w:val="008A1E93"/>
    <w:rsid w:val="008A2531"/>
    <w:rsid w:val="008A39B9"/>
    <w:rsid w:val="008A4014"/>
    <w:rsid w:val="008A4ADE"/>
    <w:rsid w:val="008A5A29"/>
    <w:rsid w:val="008A5DF4"/>
    <w:rsid w:val="008A5E3D"/>
    <w:rsid w:val="008A5FE7"/>
    <w:rsid w:val="008A6115"/>
    <w:rsid w:val="008A637E"/>
    <w:rsid w:val="008A652F"/>
    <w:rsid w:val="008A71E5"/>
    <w:rsid w:val="008B0194"/>
    <w:rsid w:val="008B142D"/>
    <w:rsid w:val="008B2D7A"/>
    <w:rsid w:val="008B2E22"/>
    <w:rsid w:val="008B3152"/>
    <w:rsid w:val="008B41A7"/>
    <w:rsid w:val="008B52EE"/>
    <w:rsid w:val="008B5A1A"/>
    <w:rsid w:val="008B5F3A"/>
    <w:rsid w:val="008B72B2"/>
    <w:rsid w:val="008C0B20"/>
    <w:rsid w:val="008C0C62"/>
    <w:rsid w:val="008C1355"/>
    <w:rsid w:val="008C1D26"/>
    <w:rsid w:val="008C1FF6"/>
    <w:rsid w:val="008C2F57"/>
    <w:rsid w:val="008C3028"/>
    <w:rsid w:val="008C3135"/>
    <w:rsid w:val="008C3729"/>
    <w:rsid w:val="008C4181"/>
    <w:rsid w:val="008C425C"/>
    <w:rsid w:val="008C4945"/>
    <w:rsid w:val="008C49AE"/>
    <w:rsid w:val="008C4ABD"/>
    <w:rsid w:val="008C552B"/>
    <w:rsid w:val="008C6EF2"/>
    <w:rsid w:val="008C7A8C"/>
    <w:rsid w:val="008C7C15"/>
    <w:rsid w:val="008C7C69"/>
    <w:rsid w:val="008D0CE6"/>
    <w:rsid w:val="008D109A"/>
    <w:rsid w:val="008D1430"/>
    <w:rsid w:val="008D1AF9"/>
    <w:rsid w:val="008D2D43"/>
    <w:rsid w:val="008D2D46"/>
    <w:rsid w:val="008D3D08"/>
    <w:rsid w:val="008D4CB0"/>
    <w:rsid w:val="008D4E7E"/>
    <w:rsid w:val="008D5F47"/>
    <w:rsid w:val="008D67B9"/>
    <w:rsid w:val="008D75E6"/>
    <w:rsid w:val="008E07DB"/>
    <w:rsid w:val="008E0A82"/>
    <w:rsid w:val="008E205E"/>
    <w:rsid w:val="008E2E8F"/>
    <w:rsid w:val="008E3662"/>
    <w:rsid w:val="008E3CAB"/>
    <w:rsid w:val="008E4ADB"/>
    <w:rsid w:val="008E4C17"/>
    <w:rsid w:val="008E7CCE"/>
    <w:rsid w:val="008F044C"/>
    <w:rsid w:val="008F0808"/>
    <w:rsid w:val="008F0857"/>
    <w:rsid w:val="008F09E0"/>
    <w:rsid w:val="008F0F65"/>
    <w:rsid w:val="008F172E"/>
    <w:rsid w:val="008F1C9A"/>
    <w:rsid w:val="008F2ACF"/>
    <w:rsid w:val="008F4558"/>
    <w:rsid w:val="008F4CCC"/>
    <w:rsid w:val="008F6A74"/>
    <w:rsid w:val="008F6C70"/>
    <w:rsid w:val="008F6F3A"/>
    <w:rsid w:val="008F78B9"/>
    <w:rsid w:val="008F7E7F"/>
    <w:rsid w:val="00901645"/>
    <w:rsid w:val="009017E7"/>
    <w:rsid w:val="00901C71"/>
    <w:rsid w:val="00902F86"/>
    <w:rsid w:val="00903326"/>
    <w:rsid w:val="00903B1E"/>
    <w:rsid w:val="00903D18"/>
    <w:rsid w:val="009046E8"/>
    <w:rsid w:val="00904D48"/>
    <w:rsid w:val="00905B1C"/>
    <w:rsid w:val="00905DED"/>
    <w:rsid w:val="00906469"/>
    <w:rsid w:val="00906C2D"/>
    <w:rsid w:val="00906DDD"/>
    <w:rsid w:val="0091013D"/>
    <w:rsid w:val="00910B03"/>
    <w:rsid w:val="009111C9"/>
    <w:rsid w:val="00911E45"/>
    <w:rsid w:val="0091273C"/>
    <w:rsid w:val="00912DCE"/>
    <w:rsid w:val="009133B6"/>
    <w:rsid w:val="009142D5"/>
    <w:rsid w:val="009147A6"/>
    <w:rsid w:val="00914C21"/>
    <w:rsid w:val="00914D71"/>
    <w:rsid w:val="00916078"/>
    <w:rsid w:val="009169F6"/>
    <w:rsid w:val="00916E1D"/>
    <w:rsid w:val="009173F2"/>
    <w:rsid w:val="00920652"/>
    <w:rsid w:val="009211FC"/>
    <w:rsid w:val="00921404"/>
    <w:rsid w:val="009217B6"/>
    <w:rsid w:val="009217E6"/>
    <w:rsid w:val="00921916"/>
    <w:rsid w:val="00921E44"/>
    <w:rsid w:val="00921FE4"/>
    <w:rsid w:val="0092222A"/>
    <w:rsid w:val="00922DBD"/>
    <w:rsid w:val="00923947"/>
    <w:rsid w:val="00923FF6"/>
    <w:rsid w:val="00924937"/>
    <w:rsid w:val="0092556F"/>
    <w:rsid w:val="009256BC"/>
    <w:rsid w:val="00926040"/>
    <w:rsid w:val="0092639B"/>
    <w:rsid w:val="00927646"/>
    <w:rsid w:val="00927CE6"/>
    <w:rsid w:val="00930034"/>
    <w:rsid w:val="0093022D"/>
    <w:rsid w:val="009305A1"/>
    <w:rsid w:val="00930BA3"/>
    <w:rsid w:val="00931DA7"/>
    <w:rsid w:val="00932555"/>
    <w:rsid w:val="009330A2"/>
    <w:rsid w:val="009332E0"/>
    <w:rsid w:val="0093349F"/>
    <w:rsid w:val="009337A3"/>
    <w:rsid w:val="0093448A"/>
    <w:rsid w:val="00934B9E"/>
    <w:rsid w:val="00935C4F"/>
    <w:rsid w:val="00936934"/>
    <w:rsid w:val="009404A1"/>
    <w:rsid w:val="0094071E"/>
    <w:rsid w:val="0094086C"/>
    <w:rsid w:val="00943029"/>
    <w:rsid w:val="00943982"/>
    <w:rsid w:val="00943FE8"/>
    <w:rsid w:val="00944920"/>
    <w:rsid w:val="0094534A"/>
    <w:rsid w:val="009467CF"/>
    <w:rsid w:val="009470C1"/>
    <w:rsid w:val="00947DD9"/>
    <w:rsid w:val="00950353"/>
    <w:rsid w:val="00951800"/>
    <w:rsid w:val="00951C87"/>
    <w:rsid w:val="00952182"/>
    <w:rsid w:val="00952AD4"/>
    <w:rsid w:val="00953646"/>
    <w:rsid w:val="0095460D"/>
    <w:rsid w:val="00954A1D"/>
    <w:rsid w:val="0095523D"/>
    <w:rsid w:val="0095537E"/>
    <w:rsid w:val="00955AC5"/>
    <w:rsid w:val="00955FF7"/>
    <w:rsid w:val="009560BC"/>
    <w:rsid w:val="00956121"/>
    <w:rsid w:val="00957593"/>
    <w:rsid w:val="0095779C"/>
    <w:rsid w:val="0096030A"/>
    <w:rsid w:val="00960770"/>
    <w:rsid w:val="00962141"/>
    <w:rsid w:val="0096324C"/>
    <w:rsid w:val="009639DE"/>
    <w:rsid w:val="00964533"/>
    <w:rsid w:val="0096478B"/>
    <w:rsid w:val="009655B4"/>
    <w:rsid w:val="00967255"/>
    <w:rsid w:val="00967D8F"/>
    <w:rsid w:val="00967DC6"/>
    <w:rsid w:val="009715C6"/>
    <w:rsid w:val="00971A55"/>
    <w:rsid w:val="00972093"/>
    <w:rsid w:val="009722A5"/>
    <w:rsid w:val="00972768"/>
    <w:rsid w:val="00973161"/>
    <w:rsid w:val="009749FF"/>
    <w:rsid w:val="00975BFB"/>
    <w:rsid w:val="0097605B"/>
    <w:rsid w:val="009761E3"/>
    <w:rsid w:val="00976788"/>
    <w:rsid w:val="00976E5D"/>
    <w:rsid w:val="0097776B"/>
    <w:rsid w:val="009804B4"/>
    <w:rsid w:val="00980F3F"/>
    <w:rsid w:val="00982332"/>
    <w:rsid w:val="00982B60"/>
    <w:rsid w:val="00983958"/>
    <w:rsid w:val="00983CCE"/>
    <w:rsid w:val="00984CA7"/>
    <w:rsid w:val="00984FDE"/>
    <w:rsid w:val="0098569C"/>
    <w:rsid w:val="00985E9D"/>
    <w:rsid w:val="00986987"/>
    <w:rsid w:val="00986B84"/>
    <w:rsid w:val="00987384"/>
    <w:rsid w:val="00987B66"/>
    <w:rsid w:val="00987EDE"/>
    <w:rsid w:val="00990276"/>
    <w:rsid w:val="009906B3"/>
    <w:rsid w:val="0099161C"/>
    <w:rsid w:val="00991992"/>
    <w:rsid w:val="00991C04"/>
    <w:rsid w:val="00991E67"/>
    <w:rsid w:val="00991FF4"/>
    <w:rsid w:val="00992FEE"/>
    <w:rsid w:val="009932A3"/>
    <w:rsid w:val="00994D1C"/>
    <w:rsid w:val="00996438"/>
    <w:rsid w:val="00997056"/>
    <w:rsid w:val="009A042C"/>
    <w:rsid w:val="009A077D"/>
    <w:rsid w:val="009A0943"/>
    <w:rsid w:val="009A0A69"/>
    <w:rsid w:val="009A0D09"/>
    <w:rsid w:val="009A1092"/>
    <w:rsid w:val="009A1579"/>
    <w:rsid w:val="009A1976"/>
    <w:rsid w:val="009A257B"/>
    <w:rsid w:val="009A3194"/>
    <w:rsid w:val="009A3A2B"/>
    <w:rsid w:val="009A3BFF"/>
    <w:rsid w:val="009A3CA5"/>
    <w:rsid w:val="009A3CEC"/>
    <w:rsid w:val="009A5882"/>
    <w:rsid w:val="009A5ED9"/>
    <w:rsid w:val="009B01FE"/>
    <w:rsid w:val="009B0CC0"/>
    <w:rsid w:val="009B1DCD"/>
    <w:rsid w:val="009B221F"/>
    <w:rsid w:val="009B2470"/>
    <w:rsid w:val="009B4020"/>
    <w:rsid w:val="009B5334"/>
    <w:rsid w:val="009B5D71"/>
    <w:rsid w:val="009B61A1"/>
    <w:rsid w:val="009B6819"/>
    <w:rsid w:val="009B79FF"/>
    <w:rsid w:val="009B7BDF"/>
    <w:rsid w:val="009B7F22"/>
    <w:rsid w:val="009C0347"/>
    <w:rsid w:val="009C054D"/>
    <w:rsid w:val="009C2337"/>
    <w:rsid w:val="009C2A23"/>
    <w:rsid w:val="009C2DD5"/>
    <w:rsid w:val="009C32B3"/>
    <w:rsid w:val="009C4677"/>
    <w:rsid w:val="009C543B"/>
    <w:rsid w:val="009D0051"/>
    <w:rsid w:val="009D0E06"/>
    <w:rsid w:val="009D2049"/>
    <w:rsid w:val="009D2C3F"/>
    <w:rsid w:val="009D30F3"/>
    <w:rsid w:val="009D3967"/>
    <w:rsid w:val="009D4452"/>
    <w:rsid w:val="009D5253"/>
    <w:rsid w:val="009D553E"/>
    <w:rsid w:val="009D6100"/>
    <w:rsid w:val="009D6671"/>
    <w:rsid w:val="009D6A12"/>
    <w:rsid w:val="009D7185"/>
    <w:rsid w:val="009E0193"/>
    <w:rsid w:val="009E0D87"/>
    <w:rsid w:val="009E150F"/>
    <w:rsid w:val="009E1C93"/>
    <w:rsid w:val="009E24B4"/>
    <w:rsid w:val="009E28BC"/>
    <w:rsid w:val="009E2A30"/>
    <w:rsid w:val="009E2B74"/>
    <w:rsid w:val="009E2CAC"/>
    <w:rsid w:val="009E371C"/>
    <w:rsid w:val="009E37D6"/>
    <w:rsid w:val="009E384A"/>
    <w:rsid w:val="009E3E61"/>
    <w:rsid w:val="009E4EFF"/>
    <w:rsid w:val="009E51C2"/>
    <w:rsid w:val="009E5EB8"/>
    <w:rsid w:val="009E6DD9"/>
    <w:rsid w:val="009E71F6"/>
    <w:rsid w:val="009F0738"/>
    <w:rsid w:val="009F1C2A"/>
    <w:rsid w:val="009F22FD"/>
    <w:rsid w:val="009F2F86"/>
    <w:rsid w:val="009F3AC1"/>
    <w:rsid w:val="009F3CA0"/>
    <w:rsid w:val="009F3CC2"/>
    <w:rsid w:val="009F400B"/>
    <w:rsid w:val="009F41FC"/>
    <w:rsid w:val="009F4565"/>
    <w:rsid w:val="009F46EA"/>
    <w:rsid w:val="009F4B9D"/>
    <w:rsid w:val="009F553B"/>
    <w:rsid w:val="009F58C1"/>
    <w:rsid w:val="009F6229"/>
    <w:rsid w:val="009F72E2"/>
    <w:rsid w:val="009F73F2"/>
    <w:rsid w:val="009F784D"/>
    <w:rsid w:val="00A00F3A"/>
    <w:rsid w:val="00A0107C"/>
    <w:rsid w:val="00A012FA"/>
    <w:rsid w:val="00A0132B"/>
    <w:rsid w:val="00A01636"/>
    <w:rsid w:val="00A01C9F"/>
    <w:rsid w:val="00A029FD"/>
    <w:rsid w:val="00A02BF7"/>
    <w:rsid w:val="00A02E60"/>
    <w:rsid w:val="00A02F5F"/>
    <w:rsid w:val="00A042C1"/>
    <w:rsid w:val="00A05728"/>
    <w:rsid w:val="00A062F6"/>
    <w:rsid w:val="00A0680F"/>
    <w:rsid w:val="00A0712B"/>
    <w:rsid w:val="00A0745F"/>
    <w:rsid w:val="00A102CB"/>
    <w:rsid w:val="00A11BA2"/>
    <w:rsid w:val="00A11F3C"/>
    <w:rsid w:val="00A12067"/>
    <w:rsid w:val="00A1267B"/>
    <w:rsid w:val="00A133D6"/>
    <w:rsid w:val="00A13556"/>
    <w:rsid w:val="00A1510E"/>
    <w:rsid w:val="00A15AD2"/>
    <w:rsid w:val="00A16BAD"/>
    <w:rsid w:val="00A16D55"/>
    <w:rsid w:val="00A16F57"/>
    <w:rsid w:val="00A17693"/>
    <w:rsid w:val="00A1789B"/>
    <w:rsid w:val="00A17D28"/>
    <w:rsid w:val="00A20C09"/>
    <w:rsid w:val="00A20D89"/>
    <w:rsid w:val="00A2171D"/>
    <w:rsid w:val="00A239FB"/>
    <w:rsid w:val="00A24620"/>
    <w:rsid w:val="00A24ABF"/>
    <w:rsid w:val="00A26072"/>
    <w:rsid w:val="00A270F7"/>
    <w:rsid w:val="00A307B2"/>
    <w:rsid w:val="00A308BC"/>
    <w:rsid w:val="00A313B8"/>
    <w:rsid w:val="00A31F40"/>
    <w:rsid w:val="00A3301B"/>
    <w:rsid w:val="00A3370C"/>
    <w:rsid w:val="00A33D9B"/>
    <w:rsid w:val="00A34595"/>
    <w:rsid w:val="00A34B1D"/>
    <w:rsid w:val="00A34B5A"/>
    <w:rsid w:val="00A35746"/>
    <w:rsid w:val="00A35D4D"/>
    <w:rsid w:val="00A37BB0"/>
    <w:rsid w:val="00A37BD9"/>
    <w:rsid w:val="00A40A73"/>
    <w:rsid w:val="00A412C8"/>
    <w:rsid w:val="00A425A1"/>
    <w:rsid w:val="00A4297A"/>
    <w:rsid w:val="00A432C4"/>
    <w:rsid w:val="00A43D07"/>
    <w:rsid w:val="00A43D49"/>
    <w:rsid w:val="00A43E0B"/>
    <w:rsid w:val="00A45608"/>
    <w:rsid w:val="00A45EF0"/>
    <w:rsid w:val="00A470DD"/>
    <w:rsid w:val="00A501C2"/>
    <w:rsid w:val="00A51107"/>
    <w:rsid w:val="00A51848"/>
    <w:rsid w:val="00A537AC"/>
    <w:rsid w:val="00A5391C"/>
    <w:rsid w:val="00A53E93"/>
    <w:rsid w:val="00A54816"/>
    <w:rsid w:val="00A54D6F"/>
    <w:rsid w:val="00A55C75"/>
    <w:rsid w:val="00A55CCF"/>
    <w:rsid w:val="00A57805"/>
    <w:rsid w:val="00A57A41"/>
    <w:rsid w:val="00A600E5"/>
    <w:rsid w:val="00A602AA"/>
    <w:rsid w:val="00A60B4D"/>
    <w:rsid w:val="00A6161D"/>
    <w:rsid w:val="00A61846"/>
    <w:rsid w:val="00A629CC"/>
    <w:rsid w:val="00A632EC"/>
    <w:rsid w:val="00A64E66"/>
    <w:rsid w:val="00A663D1"/>
    <w:rsid w:val="00A667D6"/>
    <w:rsid w:val="00A66892"/>
    <w:rsid w:val="00A668D7"/>
    <w:rsid w:val="00A66C4D"/>
    <w:rsid w:val="00A66CDD"/>
    <w:rsid w:val="00A674DE"/>
    <w:rsid w:val="00A67CAA"/>
    <w:rsid w:val="00A70084"/>
    <w:rsid w:val="00A70D42"/>
    <w:rsid w:val="00A72291"/>
    <w:rsid w:val="00A73B7F"/>
    <w:rsid w:val="00A74BD6"/>
    <w:rsid w:val="00A7576B"/>
    <w:rsid w:val="00A759B4"/>
    <w:rsid w:val="00A75FD7"/>
    <w:rsid w:val="00A76A6C"/>
    <w:rsid w:val="00A76F86"/>
    <w:rsid w:val="00A770F2"/>
    <w:rsid w:val="00A771EA"/>
    <w:rsid w:val="00A772B6"/>
    <w:rsid w:val="00A779BB"/>
    <w:rsid w:val="00A80103"/>
    <w:rsid w:val="00A80400"/>
    <w:rsid w:val="00A80437"/>
    <w:rsid w:val="00A80C93"/>
    <w:rsid w:val="00A80DF9"/>
    <w:rsid w:val="00A80E2E"/>
    <w:rsid w:val="00A81003"/>
    <w:rsid w:val="00A8109E"/>
    <w:rsid w:val="00A81228"/>
    <w:rsid w:val="00A81F70"/>
    <w:rsid w:val="00A8215F"/>
    <w:rsid w:val="00A8236F"/>
    <w:rsid w:val="00A83776"/>
    <w:rsid w:val="00A84B3C"/>
    <w:rsid w:val="00A84DA5"/>
    <w:rsid w:val="00A84E0C"/>
    <w:rsid w:val="00A85036"/>
    <w:rsid w:val="00A85B52"/>
    <w:rsid w:val="00A85BA8"/>
    <w:rsid w:val="00A85F48"/>
    <w:rsid w:val="00A85F53"/>
    <w:rsid w:val="00A87E31"/>
    <w:rsid w:val="00A907D6"/>
    <w:rsid w:val="00A91414"/>
    <w:rsid w:val="00A928B6"/>
    <w:rsid w:val="00A92AED"/>
    <w:rsid w:val="00A92F48"/>
    <w:rsid w:val="00A93E06"/>
    <w:rsid w:val="00A9559B"/>
    <w:rsid w:val="00A955A4"/>
    <w:rsid w:val="00A96248"/>
    <w:rsid w:val="00A96CC1"/>
    <w:rsid w:val="00A96F99"/>
    <w:rsid w:val="00A9789F"/>
    <w:rsid w:val="00AA0008"/>
    <w:rsid w:val="00AA0C73"/>
    <w:rsid w:val="00AA0FF2"/>
    <w:rsid w:val="00AA23E3"/>
    <w:rsid w:val="00AA2A64"/>
    <w:rsid w:val="00AA2C5C"/>
    <w:rsid w:val="00AA32BD"/>
    <w:rsid w:val="00AA3345"/>
    <w:rsid w:val="00AA3BC6"/>
    <w:rsid w:val="00AA3E49"/>
    <w:rsid w:val="00AA4132"/>
    <w:rsid w:val="00AA4C37"/>
    <w:rsid w:val="00AA4D6A"/>
    <w:rsid w:val="00AA4FE2"/>
    <w:rsid w:val="00AA540F"/>
    <w:rsid w:val="00AA6264"/>
    <w:rsid w:val="00AA630C"/>
    <w:rsid w:val="00AA6953"/>
    <w:rsid w:val="00AA7D01"/>
    <w:rsid w:val="00AA7FE4"/>
    <w:rsid w:val="00AB0246"/>
    <w:rsid w:val="00AB0B5B"/>
    <w:rsid w:val="00AB2A52"/>
    <w:rsid w:val="00AB2F36"/>
    <w:rsid w:val="00AB3CB8"/>
    <w:rsid w:val="00AB45A7"/>
    <w:rsid w:val="00AB4DD8"/>
    <w:rsid w:val="00AB4F8A"/>
    <w:rsid w:val="00AB505D"/>
    <w:rsid w:val="00AB50DA"/>
    <w:rsid w:val="00AB53BE"/>
    <w:rsid w:val="00AB5E1D"/>
    <w:rsid w:val="00AB6018"/>
    <w:rsid w:val="00AB622E"/>
    <w:rsid w:val="00AB62BC"/>
    <w:rsid w:val="00AB7589"/>
    <w:rsid w:val="00AB7858"/>
    <w:rsid w:val="00AB7A20"/>
    <w:rsid w:val="00AC045D"/>
    <w:rsid w:val="00AC08FB"/>
    <w:rsid w:val="00AC12A0"/>
    <w:rsid w:val="00AC2C91"/>
    <w:rsid w:val="00AC2D1A"/>
    <w:rsid w:val="00AC35D4"/>
    <w:rsid w:val="00AC397E"/>
    <w:rsid w:val="00AC3B45"/>
    <w:rsid w:val="00AC419A"/>
    <w:rsid w:val="00AC4E8C"/>
    <w:rsid w:val="00AC5C2C"/>
    <w:rsid w:val="00AC5EF2"/>
    <w:rsid w:val="00AC6C7B"/>
    <w:rsid w:val="00AC6F79"/>
    <w:rsid w:val="00AD09DE"/>
    <w:rsid w:val="00AD0BE7"/>
    <w:rsid w:val="00AD2436"/>
    <w:rsid w:val="00AD294C"/>
    <w:rsid w:val="00AD2E84"/>
    <w:rsid w:val="00AD3B37"/>
    <w:rsid w:val="00AD4524"/>
    <w:rsid w:val="00AD53AA"/>
    <w:rsid w:val="00AD5657"/>
    <w:rsid w:val="00AD5C8D"/>
    <w:rsid w:val="00AD63D8"/>
    <w:rsid w:val="00AD6D24"/>
    <w:rsid w:val="00AD7165"/>
    <w:rsid w:val="00AD71FB"/>
    <w:rsid w:val="00AD76AB"/>
    <w:rsid w:val="00AD79DA"/>
    <w:rsid w:val="00AE04D4"/>
    <w:rsid w:val="00AE0766"/>
    <w:rsid w:val="00AE0ABC"/>
    <w:rsid w:val="00AE0AE5"/>
    <w:rsid w:val="00AE118E"/>
    <w:rsid w:val="00AE1A84"/>
    <w:rsid w:val="00AE1A9E"/>
    <w:rsid w:val="00AE1E1F"/>
    <w:rsid w:val="00AE2068"/>
    <w:rsid w:val="00AE265D"/>
    <w:rsid w:val="00AE2753"/>
    <w:rsid w:val="00AE3D6C"/>
    <w:rsid w:val="00AE4C9C"/>
    <w:rsid w:val="00AE561E"/>
    <w:rsid w:val="00AE6D64"/>
    <w:rsid w:val="00AE742E"/>
    <w:rsid w:val="00AE7769"/>
    <w:rsid w:val="00AF00DE"/>
    <w:rsid w:val="00AF0469"/>
    <w:rsid w:val="00AF0851"/>
    <w:rsid w:val="00AF0F0B"/>
    <w:rsid w:val="00AF11D9"/>
    <w:rsid w:val="00AF1E17"/>
    <w:rsid w:val="00AF2557"/>
    <w:rsid w:val="00AF2922"/>
    <w:rsid w:val="00AF3E8B"/>
    <w:rsid w:val="00AF4381"/>
    <w:rsid w:val="00AF5365"/>
    <w:rsid w:val="00AF5EA4"/>
    <w:rsid w:val="00AF6221"/>
    <w:rsid w:val="00AF650B"/>
    <w:rsid w:val="00AF6B47"/>
    <w:rsid w:val="00AF6DA4"/>
    <w:rsid w:val="00AF7415"/>
    <w:rsid w:val="00AF7CE9"/>
    <w:rsid w:val="00B00251"/>
    <w:rsid w:val="00B014D1"/>
    <w:rsid w:val="00B0274F"/>
    <w:rsid w:val="00B0469D"/>
    <w:rsid w:val="00B04C02"/>
    <w:rsid w:val="00B04C54"/>
    <w:rsid w:val="00B05A8B"/>
    <w:rsid w:val="00B05B94"/>
    <w:rsid w:val="00B05FD0"/>
    <w:rsid w:val="00B07C4F"/>
    <w:rsid w:val="00B07EA0"/>
    <w:rsid w:val="00B1013A"/>
    <w:rsid w:val="00B106E8"/>
    <w:rsid w:val="00B10E44"/>
    <w:rsid w:val="00B11A75"/>
    <w:rsid w:val="00B12A68"/>
    <w:rsid w:val="00B142F2"/>
    <w:rsid w:val="00B1463E"/>
    <w:rsid w:val="00B148F3"/>
    <w:rsid w:val="00B14BB7"/>
    <w:rsid w:val="00B16357"/>
    <w:rsid w:val="00B16451"/>
    <w:rsid w:val="00B169D8"/>
    <w:rsid w:val="00B171E7"/>
    <w:rsid w:val="00B17346"/>
    <w:rsid w:val="00B17440"/>
    <w:rsid w:val="00B17811"/>
    <w:rsid w:val="00B20040"/>
    <w:rsid w:val="00B20E97"/>
    <w:rsid w:val="00B21588"/>
    <w:rsid w:val="00B22305"/>
    <w:rsid w:val="00B22A19"/>
    <w:rsid w:val="00B23F50"/>
    <w:rsid w:val="00B243E0"/>
    <w:rsid w:val="00B25C40"/>
    <w:rsid w:val="00B25D79"/>
    <w:rsid w:val="00B2633A"/>
    <w:rsid w:val="00B266D0"/>
    <w:rsid w:val="00B27414"/>
    <w:rsid w:val="00B30797"/>
    <w:rsid w:val="00B308E3"/>
    <w:rsid w:val="00B311EA"/>
    <w:rsid w:val="00B3131E"/>
    <w:rsid w:val="00B313E5"/>
    <w:rsid w:val="00B34245"/>
    <w:rsid w:val="00B34674"/>
    <w:rsid w:val="00B34A48"/>
    <w:rsid w:val="00B3547A"/>
    <w:rsid w:val="00B361EB"/>
    <w:rsid w:val="00B36DE6"/>
    <w:rsid w:val="00B36EB0"/>
    <w:rsid w:val="00B36ECF"/>
    <w:rsid w:val="00B37788"/>
    <w:rsid w:val="00B37F10"/>
    <w:rsid w:val="00B402FD"/>
    <w:rsid w:val="00B41526"/>
    <w:rsid w:val="00B42D2A"/>
    <w:rsid w:val="00B430E7"/>
    <w:rsid w:val="00B431EC"/>
    <w:rsid w:val="00B43443"/>
    <w:rsid w:val="00B4435B"/>
    <w:rsid w:val="00B444E3"/>
    <w:rsid w:val="00B44EF9"/>
    <w:rsid w:val="00B45136"/>
    <w:rsid w:val="00B453E0"/>
    <w:rsid w:val="00B454FE"/>
    <w:rsid w:val="00B4571B"/>
    <w:rsid w:val="00B50651"/>
    <w:rsid w:val="00B50A11"/>
    <w:rsid w:val="00B50F2B"/>
    <w:rsid w:val="00B513FA"/>
    <w:rsid w:val="00B51482"/>
    <w:rsid w:val="00B51EB3"/>
    <w:rsid w:val="00B5220E"/>
    <w:rsid w:val="00B53658"/>
    <w:rsid w:val="00B546B0"/>
    <w:rsid w:val="00B54A1D"/>
    <w:rsid w:val="00B54D3A"/>
    <w:rsid w:val="00B562FC"/>
    <w:rsid w:val="00B56E2D"/>
    <w:rsid w:val="00B57D2F"/>
    <w:rsid w:val="00B60A07"/>
    <w:rsid w:val="00B615D5"/>
    <w:rsid w:val="00B62456"/>
    <w:rsid w:val="00B62CCA"/>
    <w:rsid w:val="00B6355E"/>
    <w:rsid w:val="00B64198"/>
    <w:rsid w:val="00B64D15"/>
    <w:rsid w:val="00B65D57"/>
    <w:rsid w:val="00B66084"/>
    <w:rsid w:val="00B6624E"/>
    <w:rsid w:val="00B669F6"/>
    <w:rsid w:val="00B673AC"/>
    <w:rsid w:val="00B701C3"/>
    <w:rsid w:val="00B713E0"/>
    <w:rsid w:val="00B71F74"/>
    <w:rsid w:val="00B72629"/>
    <w:rsid w:val="00B726A8"/>
    <w:rsid w:val="00B727B7"/>
    <w:rsid w:val="00B741EB"/>
    <w:rsid w:val="00B744CA"/>
    <w:rsid w:val="00B74A52"/>
    <w:rsid w:val="00B750C5"/>
    <w:rsid w:val="00B753B9"/>
    <w:rsid w:val="00B757F3"/>
    <w:rsid w:val="00B75F55"/>
    <w:rsid w:val="00B762C7"/>
    <w:rsid w:val="00B76312"/>
    <w:rsid w:val="00B775E6"/>
    <w:rsid w:val="00B77710"/>
    <w:rsid w:val="00B80960"/>
    <w:rsid w:val="00B80E8D"/>
    <w:rsid w:val="00B81659"/>
    <w:rsid w:val="00B81E84"/>
    <w:rsid w:val="00B82720"/>
    <w:rsid w:val="00B830E2"/>
    <w:rsid w:val="00B8319A"/>
    <w:rsid w:val="00B8320E"/>
    <w:rsid w:val="00B83530"/>
    <w:rsid w:val="00B837F3"/>
    <w:rsid w:val="00B83AA8"/>
    <w:rsid w:val="00B842AB"/>
    <w:rsid w:val="00B84611"/>
    <w:rsid w:val="00B84D28"/>
    <w:rsid w:val="00B85687"/>
    <w:rsid w:val="00B86171"/>
    <w:rsid w:val="00B90D69"/>
    <w:rsid w:val="00B9126D"/>
    <w:rsid w:val="00B919F8"/>
    <w:rsid w:val="00B927EE"/>
    <w:rsid w:val="00B92C9A"/>
    <w:rsid w:val="00B93CFE"/>
    <w:rsid w:val="00B93EE5"/>
    <w:rsid w:val="00B94725"/>
    <w:rsid w:val="00B95868"/>
    <w:rsid w:val="00B95BCF"/>
    <w:rsid w:val="00B95E5F"/>
    <w:rsid w:val="00B96987"/>
    <w:rsid w:val="00B96B0D"/>
    <w:rsid w:val="00B96BAF"/>
    <w:rsid w:val="00B96DCB"/>
    <w:rsid w:val="00B97868"/>
    <w:rsid w:val="00B97F5C"/>
    <w:rsid w:val="00BA0AD5"/>
    <w:rsid w:val="00BA0FCF"/>
    <w:rsid w:val="00BA1582"/>
    <w:rsid w:val="00BA165A"/>
    <w:rsid w:val="00BA16ED"/>
    <w:rsid w:val="00BA18D6"/>
    <w:rsid w:val="00BA1B8A"/>
    <w:rsid w:val="00BA2386"/>
    <w:rsid w:val="00BA28C3"/>
    <w:rsid w:val="00BA3462"/>
    <w:rsid w:val="00BA5B9B"/>
    <w:rsid w:val="00BA5D12"/>
    <w:rsid w:val="00BA7593"/>
    <w:rsid w:val="00BA79C1"/>
    <w:rsid w:val="00BB027E"/>
    <w:rsid w:val="00BB216C"/>
    <w:rsid w:val="00BB317F"/>
    <w:rsid w:val="00BB4764"/>
    <w:rsid w:val="00BB500B"/>
    <w:rsid w:val="00BB557C"/>
    <w:rsid w:val="00BB57BC"/>
    <w:rsid w:val="00BB5B38"/>
    <w:rsid w:val="00BB5F75"/>
    <w:rsid w:val="00BB649B"/>
    <w:rsid w:val="00BB6520"/>
    <w:rsid w:val="00BB668F"/>
    <w:rsid w:val="00BB74C3"/>
    <w:rsid w:val="00BB74EC"/>
    <w:rsid w:val="00BB7B06"/>
    <w:rsid w:val="00BB7C41"/>
    <w:rsid w:val="00BC0409"/>
    <w:rsid w:val="00BC0502"/>
    <w:rsid w:val="00BC089C"/>
    <w:rsid w:val="00BC0DD3"/>
    <w:rsid w:val="00BC1377"/>
    <w:rsid w:val="00BC1C2C"/>
    <w:rsid w:val="00BC1C93"/>
    <w:rsid w:val="00BC1D57"/>
    <w:rsid w:val="00BC22AC"/>
    <w:rsid w:val="00BC22FB"/>
    <w:rsid w:val="00BC26E3"/>
    <w:rsid w:val="00BC2C2C"/>
    <w:rsid w:val="00BC2E56"/>
    <w:rsid w:val="00BC3846"/>
    <w:rsid w:val="00BC4004"/>
    <w:rsid w:val="00BC427C"/>
    <w:rsid w:val="00BC4381"/>
    <w:rsid w:val="00BC4FAE"/>
    <w:rsid w:val="00BC6199"/>
    <w:rsid w:val="00BC6639"/>
    <w:rsid w:val="00BC6A13"/>
    <w:rsid w:val="00BD0942"/>
    <w:rsid w:val="00BD0C62"/>
    <w:rsid w:val="00BD0DC8"/>
    <w:rsid w:val="00BD111C"/>
    <w:rsid w:val="00BD224C"/>
    <w:rsid w:val="00BD2524"/>
    <w:rsid w:val="00BD2922"/>
    <w:rsid w:val="00BD3336"/>
    <w:rsid w:val="00BD34A5"/>
    <w:rsid w:val="00BD497A"/>
    <w:rsid w:val="00BD57C5"/>
    <w:rsid w:val="00BD58F9"/>
    <w:rsid w:val="00BD5DBC"/>
    <w:rsid w:val="00BD6053"/>
    <w:rsid w:val="00BD6499"/>
    <w:rsid w:val="00BD73F4"/>
    <w:rsid w:val="00BD78CC"/>
    <w:rsid w:val="00BD7C93"/>
    <w:rsid w:val="00BD7F77"/>
    <w:rsid w:val="00BE0530"/>
    <w:rsid w:val="00BE066B"/>
    <w:rsid w:val="00BE13D8"/>
    <w:rsid w:val="00BE2781"/>
    <w:rsid w:val="00BE2811"/>
    <w:rsid w:val="00BE3E0A"/>
    <w:rsid w:val="00BE4372"/>
    <w:rsid w:val="00BE44D3"/>
    <w:rsid w:val="00BE474E"/>
    <w:rsid w:val="00BE48AF"/>
    <w:rsid w:val="00BE5273"/>
    <w:rsid w:val="00BE588D"/>
    <w:rsid w:val="00BE5C96"/>
    <w:rsid w:val="00BE65BF"/>
    <w:rsid w:val="00BE6A14"/>
    <w:rsid w:val="00BF04AB"/>
    <w:rsid w:val="00BF06DB"/>
    <w:rsid w:val="00BF0C6F"/>
    <w:rsid w:val="00BF143E"/>
    <w:rsid w:val="00BF1AFB"/>
    <w:rsid w:val="00BF1C8A"/>
    <w:rsid w:val="00BF1D5D"/>
    <w:rsid w:val="00BF204E"/>
    <w:rsid w:val="00BF274D"/>
    <w:rsid w:val="00BF2A70"/>
    <w:rsid w:val="00BF2E68"/>
    <w:rsid w:val="00BF3D4E"/>
    <w:rsid w:val="00BF45C8"/>
    <w:rsid w:val="00BF4992"/>
    <w:rsid w:val="00BF4CC4"/>
    <w:rsid w:val="00BF5CE8"/>
    <w:rsid w:val="00BF5E76"/>
    <w:rsid w:val="00BF6082"/>
    <w:rsid w:val="00BF6757"/>
    <w:rsid w:val="00BF6C3B"/>
    <w:rsid w:val="00BF6D0A"/>
    <w:rsid w:val="00BF7131"/>
    <w:rsid w:val="00BF77F5"/>
    <w:rsid w:val="00BF7B23"/>
    <w:rsid w:val="00BF7B46"/>
    <w:rsid w:val="00C00018"/>
    <w:rsid w:val="00C000BD"/>
    <w:rsid w:val="00C00114"/>
    <w:rsid w:val="00C004DB"/>
    <w:rsid w:val="00C00639"/>
    <w:rsid w:val="00C014AB"/>
    <w:rsid w:val="00C02FF0"/>
    <w:rsid w:val="00C0304F"/>
    <w:rsid w:val="00C03E56"/>
    <w:rsid w:val="00C05664"/>
    <w:rsid w:val="00C059C7"/>
    <w:rsid w:val="00C05CDB"/>
    <w:rsid w:val="00C0629F"/>
    <w:rsid w:val="00C06E16"/>
    <w:rsid w:val="00C07888"/>
    <w:rsid w:val="00C07F45"/>
    <w:rsid w:val="00C1368A"/>
    <w:rsid w:val="00C13FF3"/>
    <w:rsid w:val="00C1486C"/>
    <w:rsid w:val="00C15E66"/>
    <w:rsid w:val="00C160D3"/>
    <w:rsid w:val="00C17A6F"/>
    <w:rsid w:val="00C17BA5"/>
    <w:rsid w:val="00C20067"/>
    <w:rsid w:val="00C200FB"/>
    <w:rsid w:val="00C20145"/>
    <w:rsid w:val="00C23133"/>
    <w:rsid w:val="00C232FB"/>
    <w:rsid w:val="00C2332A"/>
    <w:rsid w:val="00C2455B"/>
    <w:rsid w:val="00C25283"/>
    <w:rsid w:val="00C25477"/>
    <w:rsid w:val="00C25599"/>
    <w:rsid w:val="00C25A9C"/>
    <w:rsid w:val="00C261D9"/>
    <w:rsid w:val="00C26781"/>
    <w:rsid w:val="00C267E8"/>
    <w:rsid w:val="00C26BF2"/>
    <w:rsid w:val="00C275B9"/>
    <w:rsid w:val="00C277AC"/>
    <w:rsid w:val="00C278AA"/>
    <w:rsid w:val="00C3096C"/>
    <w:rsid w:val="00C30D1C"/>
    <w:rsid w:val="00C317EB"/>
    <w:rsid w:val="00C318D3"/>
    <w:rsid w:val="00C32126"/>
    <w:rsid w:val="00C32576"/>
    <w:rsid w:val="00C32E76"/>
    <w:rsid w:val="00C33BC3"/>
    <w:rsid w:val="00C3420B"/>
    <w:rsid w:val="00C347D1"/>
    <w:rsid w:val="00C34978"/>
    <w:rsid w:val="00C35691"/>
    <w:rsid w:val="00C35AE6"/>
    <w:rsid w:val="00C3615D"/>
    <w:rsid w:val="00C36821"/>
    <w:rsid w:val="00C36D19"/>
    <w:rsid w:val="00C37EF8"/>
    <w:rsid w:val="00C40490"/>
    <w:rsid w:val="00C4121A"/>
    <w:rsid w:val="00C42309"/>
    <w:rsid w:val="00C425DC"/>
    <w:rsid w:val="00C43141"/>
    <w:rsid w:val="00C43ADB"/>
    <w:rsid w:val="00C44106"/>
    <w:rsid w:val="00C4513B"/>
    <w:rsid w:val="00C45E89"/>
    <w:rsid w:val="00C462D1"/>
    <w:rsid w:val="00C46590"/>
    <w:rsid w:val="00C469DC"/>
    <w:rsid w:val="00C46C3E"/>
    <w:rsid w:val="00C46D8D"/>
    <w:rsid w:val="00C471C0"/>
    <w:rsid w:val="00C473A0"/>
    <w:rsid w:val="00C47DE3"/>
    <w:rsid w:val="00C503DC"/>
    <w:rsid w:val="00C50783"/>
    <w:rsid w:val="00C513D7"/>
    <w:rsid w:val="00C516B9"/>
    <w:rsid w:val="00C51D32"/>
    <w:rsid w:val="00C5244A"/>
    <w:rsid w:val="00C53CB4"/>
    <w:rsid w:val="00C541EC"/>
    <w:rsid w:val="00C5533A"/>
    <w:rsid w:val="00C557DA"/>
    <w:rsid w:val="00C5648A"/>
    <w:rsid w:val="00C567EA"/>
    <w:rsid w:val="00C5727D"/>
    <w:rsid w:val="00C57FA9"/>
    <w:rsid w:val="00C60648"/>
    <w:rsid w:val="00C608E3"/>
    <w:rsid w:val="00C60BFA"/>
    <w:rsid w:val="00C60C14"/>
    <w:rsid w:val="00C61202"/>
    <w:rsid w:val="00C63196"/>
    <w:rsid w:val="00C635F3"/>
    <w:rsid w:val="00C6445F"/>
    <w:rsid w:val="00C65191"/>
    <w:rsid w:val="00C655DE"/>
    <w:rsid w:val="00C664C5"/>
    <w:rsid w:val="00C6650C"/>
    <w:rsid w:val="00C668EE"/>
    <w:rsid w:val="00C66BCA"/>
    <w:rsid w:val="00C66D38"/>
    <w:rsid w:val="00C67266"/>
    <w:rsid w:val="00C6768C"/>
    <w:rsid w:val="00C67838"/>
    <w:rsid w:val="00C70AFE"/>
    <w:rsid w:val="00C717EB"/>
    <w:rsid w:val="00C718E5"/>
    <w:rsid w:val="00C7366D"/>
    <w:rsid w:val="00C74678"/>
    <w:rsid w:val="00C74A81"/>
    <w:rsid w:val="00C750C5"/>
    <w:rsid w:val="00C7574A"/>
    <w:rsid w:val="00C75772"/>
    <w:rsid w:val="00C75974"/>
    <w:rsid w:val="00C761EA"/>
    <w:rsid w:val="00C7626E"/>
    <w:rsid w:val="00C76E30"/>
    <w:rsid w:val="00C77558"/>
    <w:rsid w:val="00C77BA1"/>
    <w:rsid w:val="00C80D65"/>
    <w:rsid w:val="00C81422"/>
    <w:rsid w:val="00C81BB7"/>
    <w:rsid w:val="00C828A5"/>
    <w:rsid w:val="00C82AF6"/>
    <w:rsid w:val="00C82EAF"/>
    <w:rsid w:val="00C83972"/>
    <w:rsid w:val="00C83F1F"/>
    <w:rsid w:val="00C850F5"/>
    <w:rsid w:val="00C85C60"/>
    <w:rsid w:val="00C874A6"/>
    <w:rsid w:val="00C87952"/>
    <w:rsid w:val="00C87B06"/>
    <w:rsid w:val="00C9135F"/>
    <w:rsid w:val="00C91548"/>
    <w:rsid w:val="00C92BCF"/>
    <w:rsid w:val="00C92C1C"/>
    <w:rsid w:val="00C93326"/>
    <w:rsid w:val="00C93BDB"/>
    <w:rsid w:val="00C9551E"/>
    <w:rsid w:val="00C96125"/>
    <w:rsid w:val="00C96C95"/>
    <w:rsid w:val="00C974DC"/>
    <w:rsid w:val="00CA0D02"/>
    <w:rsid w:val="00CA1170"/>
    <w:rsid w:val="00CA19B9"/>
    <w:rsid w:val="00CA19BD"/>
    <w:rsid w:val="00CA1A17"/>
    <w:rsid w:val="00CA1B3B"/>
    <w:rsid w:val="00CA2E41"/>
    <w:rsid w:val="00CA314C"/>
    <w:rsid w:val="00CA3C1E"/>
    <w:rsid w:val="00CA3FAC"/>
    <w:rsid w:val="00CA42BC"/>
    <w:rsid w:val="00CA4858"/>
    <w:rsid w:val="00CA4DBF"/>
    <w:rsid w:val="00CA5721"/>
    <w:rsid w:val="00CA62C2"/>
    <w:rsid w:val="00CA6837"/>
    <w:rsid w:val="00CA7870"/>
    <w:rsid w:val="00CA7896"/>
    <w:rsid w:val="00CA7DEC"/>
    <w:rsid w:val="00CB028C"/>
    <w:rsid w:val="00CB0AAE"/>
    <w:rsid w:val="00CB1A10"/>
    <w:rsid w:val="00CB2247"/>
    <w:rsid w:val="00CB2DA4"/>
    <w:rsid w:val="00CB3152"/>
    <w:rsid w:val="00CB3B72"/>
    <w:rsid w:val="00CB3CAE"/>
    <w:rsid w:val="00CB4AB9"/>
    <w:rsid w:val="00CB4D49"/>
    <w:rsid w:val="00CB51B4"/>
    <w:rsid w:val="00CB579B"/>
    <w:rsid w:val="00CB5BDE"/>
    <w:rsid w:val="00CB6362"/>
    <w:rsid w:val="00CB6403"/>
    <w:rsid w:val="00CB644B"/>
    <w:rsid w:val="00CB75A3"/>
    <w:rsid w:val="00CB773E"/>
    <w:rsid w:val="00CB7CEA"/>
    <w:rsid w:val="00CB7DDA"/>
    <w:rsid w:val="00CC02A5"/>
    <w:rsid w:val="00CC1103"/>
    <w:rsid w:val="00CC1570"/>
    <w:rsid w:val="00CC1979"/>
    <w:rsid w:val="00CC241B"/>
    <w:rsid w:val="00CC2FD7"/>
    <w:rsid w:val="00CC3667"/>
    <w:rsid w:val="00CC5EA5"/>
    <w:rsid w:val="00CC682C"/>
    <w:rsid w:val="00CC68D5"/>
    <w:rsid w:val="00CC6949"/>
    <w:rsid w:val="00CC6B1D"/>
    <w:rsid w:val="00CD0287"/>
    <w:rsid w:val="00CD15D4"/>
    <w:rsid w:val="00CD2384"/>
    <w:rsid w:val="00CD3FC9"/>
    <w:rsid w:val="00CD4B8A"/>
    <w:rsid w:val="00CD555B"/>
    <w:rsid w:val="00CD5AEE"/>
    <w:rsid w:val="00CD5B70"/>
    <w:rsid w:val="00CD5DCB"/>
    <w:rsid w:val="00CD6B9B"/>
    <w:rsid w:val="00CD6D6A"/>
    <w:rsid w:val="00CD6E62"/>
    <w:rsid w:val="00CD6F36"/>
    <w:rsid w:val="00CE0813"/>
    <w:rsid w:val="00CE219E"/>
    <w:rsid w:val="00CE2350"/>
    <w:rsid w:val="00CE2530"/>
    <w:rsid w:val="00CE3F84"/>
    <w:rsid w:val="00CE4446"/>
    <w:rsid w:val="00CE454A"/>
    <w:rsid w:val="00CE47DA"/>
    <w:rsid w:val="00CE4A52"/>
    <w:rsid w:val="00CE4ACF"/>
    <w:rsid w:val="00CE57F8"/>
    <w:rsid w:val="00CE634D"/>
    <w:rsid w:val="00CE6486"/>
    <w:rsid w:val="00CE6943"/>
    <w:rsid w:val="00CE698F"/>
    <w:rsid w:val="00CE6D94"/>
    <w:rsid w:val="00CE7507"/>
    <w:rsid w:val="00CE78DA"/>
    <w:rsid w:val="00CE7A3C"/>
    <w:rsid w:val="00CE7A7C"/>
    <w:rsid w:val="00CF05F5"/>
    <w:rsid w:val="00CF072D"/>
    <w:rsid w:val="00CF0B54"/>
    <w:rsid w:val="00CF0BA5"/>
    <w:rsid w:val="00CF1223"/>
    <w:rsid w:val="00CF1E4D"/>
    <w:rsid w:val="00CF2E4D"/>
    <w:rsid w:val="00CF2F79"/>
    <w:rsid w:val="00CF352C"/>
    <w:rsid w:val="00CF365E"/>
    <w:rsid w:val="00CF3F16"/>
    <w:rsid w:val="00CF55BC"/>
    <w:rsid w:val="00CF5B3D"/>
    <w:rsid w:val="00CF658A"/>
    <w:rsid w:val="00CF6C2B"/>
    <w:rsid w:val="00CF70F6"/>
    <w:rsid w:val="00CF79B3"/>
    <w:rsid w:val="00CF7EC7"/>
    <w:rsid w:val="00D010AF"/>
    <w:rsid w:val="00D016A9"/>
    <w:rsid w:val="00D022BB"/>
    <w:rsid w:val="00D027FC"/>
    <w:rsid w:val="00D033EC"/>
    <w:rsid w:val="00D034D5"/>
    <w:rsid w:val="00D0358E"/>
    <w:rsid w:val="00D03B89"/>
    <w:rsid w:val="00D040D6"/>
    <w:rsid w:val="00D05E57"/>
    <w:rsid w:val="00D07831"/>
    <w:rsid w:val="00D108B3"/>
    <w:rsid w:val="00D110F4"/>
    <w:rsid w:val="00D11BF3"/>
    <w:rsid w:val="00D11EF9"/>
    <w:rsid w:val="00D1204A"/>
    <w:rsid w:val="00D128CA"/>
    <w:rsid w:val="00D132E2"/>
    <w:rsid w:val="00D13E0D"/>
    <w:rsid w:val="00D146C7"/>
    <w:rsid w:val="00D14A61"/>
    <w:rsid w:val="00D14F37"/>
    <w:rsid w:val="00D14FF4"/>
    <w:rsid w:val="00D15F55"/>
    <w:rsid w:val="00D212A1"/>
    <w:rsid w:val="00D21B61"/>
    <w:rsid w:val="00D222DA"/>
    <w:rsid w:val="00D2245E"/>
    <w:rsid w:val="00D23459"/>
    <w:rsid w:val="00D23889"/>
    <w:rsid w:val="00D26574"/>
    <w:rsid w:val="00D269C6"/>
    <w:rsid w:val="00D27D9C"/>
    <w:rsid w:val="00D304C2"/>
    <w:rsid w:val="00D30D2B"/>
    <w:rsid w:val="00D31105"/>
    <w:rsid w:val="00D31BBA"/>
    <w:rsid w:val="00D325A6"/>
    <w:rsid w:val="00D32BB7"/>
    <w:rsid w:val="00D3306A"/>
    <w:rsid w:val="00D33254"/>
    <w:rsid w:val="00D3325F"/>
    <w:rsid w:val="00D33388"/>
    <w:rsid w:val="00D33A20"/>
    <w:rsid w:val="00D34113"/>
    <w:rsid w:val="00D345AA"/>
    <w:rsid w:val="00D35232"/>
    <w:rsid w:val="00D352D7"/>
    <w:rsid w:val="00D352D9"/>
    <w:rsid w:val="00D35DBD"/>
    <w:rsid w:val="00D36443"/>
    <w:rsid w:val="00D375E0"/>
    <w:rsid w:val="00D4035D"/>
    <w:rsid w:val="00D403A8"/>
    <w:rsid w:val="00D4063F"/>
    <w:rsid w:val="00D40A5D"/>
    <w:rsid w:val="00D416D0"/>
    <w:rsid w:val="00D4189C"/>
    <w:rsid w:val="00D42606"/>
    <w:rsid w:val="00D45A18"/>
    <w:rsid w:val="00D45DC7"/>
    <w:rsid w:val="00D46C70"/>
    <w:rsid w:val="00D46E91"/>
    <w:rsid w:val="00D473FC"/>
    <w:rsid w:val="00D47AE8"/>
    <w:rsid w:val="00D47C3B"/>
    <w:rsid w:val="00D50503"/>
    <w:rsid w:val="00D505DD"/>
    <w:rsid w:val="00D509DD"/>
    <w:rsid w:val="00D51529"/>
    <w:rsid w:val="00D51E84"/>
    <w:rsid w:val="00D5236F"/>
    <w:rsid w:val="00D5290A"/>
    <w:rsid w:val="00D53BBD"/>
    <w:rsid w:val="00D54043"/>
    <w:rsid w:val="00D54415"/>
    <w:rsid w:val="00D56A90"/>
    <w:rsid w:val="00D56C7A"/>
    <w:rsid w:val="00D56F1E"/>
    <w:rsid w:val="00D576FE"/>
    <w:rsid w:val="00D57860"/>
    <w:rsid w:val="00D61B89"/>
    <w:rsid w:val="00D61D93"/>
    <w:rsid w:val="00D62C9F"/>
    <w:rsid w:val="00D6430B"/>
    <w:rsid w:val="00D64502"/>
    <w:rsid w:val="00D64713"/>
    <w:rsid w:val="00D662B6"/>
    <w:rsid w:val="00D6635E"/>
    <w:rsid w:val="00D703CA"/>
    <w:rsid w:val="00D70CC1"/>
    <w:rsid w:val="00D70F93"/>
    <w:rsid w:val="00D7169E"/>
    <w:rsid w:val="00D71F38"/>
    <w:rsid w:val="00D72602"/>
    <w:rsid w:val="00D72B63"/>
    <w:rsid w:val="00D7302C"/>
    <w:rsid w:val="00D73287"/>
    <w:rsid w:val="00D73392"/>
    <w:rsid w:val="00D735DD"/>
    <w:rsid w:val="00D73DD6"/>
    <w:rsid w:val="00D73E67"/>
    <w:rsid w:val="00D7409B"/>
    <w:rsid w:val="00D74314"/>
    <w:rsid w:val="00D748BD"/>
    <w:rsid w:val="00D75763"/>
    <w:rsid w:val="00D75893"/>
    <w:rsid w:val="00D759AD"/>
    <w:rsid w:val="00D75C77"/>
    <w:rsid w:val="00D75E9D"/>
    <w:rsid w:val="00D76AB4"/>
    <w:rsid w:val="00D76B8D"/>
    <w:rsid w:val="00D76D6A"/>
    <w:rsid w:val="00D77091"/>
    <w:rsid w:val="00D77A8D"/>
    <w:rsid w:val="00D77C74"/>
    <w:rsid w:val="00D77C90"/>
    <w:rsid w:val="00D8062B"/>
    <w:rsid w:val="00D80734"/>
    <w:rsid w:val="00D80854"/>
    <w:rsid w:val="00D80DE2"/>
    <w:rsid w:val="00D81E71"/>
    <w:rsid w:val="00D820BF"/>
    <w:rsid w:val="00D8226D"/>
    <w:rsid w:val="00D82D41"/>
    <w:rsid w:val="00D83871"/>
    <w:rsid w:val="00D83B36"/>
    <w:rsid w:val="00D84750"/>
    <w:rsid w:val="00D86847"/>
    <w:rsid w:val="00D86888"/>
    <w:rsid w:val="00D86A92"/>
    <w:rsid w:val="00D90732"/>
    <w:rsid w:val="00D9096E"/>
    <w:rsid w:val="00D90C67"/>
    <w:rsid w:val="00D91484"/>
    <w:rsid w:val="00D91656"/>
    <w:rsid w:val="00D919AF"/>
    <w:rsid w:val="00D93173"/>
    <w:rsid w:val="00D94D15"/>
    <w:rsid w:val="00D95286"/>
    <w:rsid w:val="00D969F9"/>
    <w:rsid w:val="00D96D91"/>
    <w:rsid w:val="00D973F3"/>
    <w:rsid w:val="00DA0AD0"/>
    <w:rsid w:val="00DA0CD8"/>
    <w:rsid w:val="00DA0D4B"/>
    <w:rsid w:val="00DA267D"/>
    <w:rsid w:val="00DA2C33"/>
    <w:rsid w:val="00DA2C77"/>
    <w:rsid w:val="00DA3BB0"/>
    <w:rsid w:val="00DA4F3E"/>
    <w:rsid w:val="00DA4FA7"/>
    <w:rsid w:val="00DA53D6"/>
    <w:rsid w:val="00DA64C3"/>
    <w:rsid w:val="00DA7123"/>
    <w:rsid w:val="00DA7946"/>
    <w:rsid w:val="00DB008C"/>
    <w:rsid w:val="00DB06F4"/>
    <w:rsid w:val="00DB0ABA"/>
    <w:rsid w:val="00DB1598"/>
    <w:rsid w:val="00DB1835"/>
    <w:rsid w:val="00DB18B8"/>
    <w:rsid w:val="00DB29D3"/>
    <w:rsid w:val="00DB445E"/>
    <w:rsid w:val="00DB5801"/>
    <w:rsid w:val="00DB70F9"/>
    <w:rsid w:val="00DB7B77"/>
    <w:rsid w:val="00DC2FE2"/>
    <w:rsid w:val="00DC3956"/>
    <w:rsid w:val="00DC3F75"/>
    <w:rsid w:val="00DC4179"/>
    <w:rsid w:val="00DC5908"/>
    <w:rsid w:val="00DC5FD1"/>
    <w:rsid w:val="00DC63F7"/>
    <w:rsid w:val="00DC6712"/>
    <w:rsid w:val="00DC69F9"/>
    <w:rsid w:val="00DC71C5"/>
    <w:rsid w:val="00DC71C8"/>
    <w:rsid w:val="00DC75AD"/>
    <w:rsid w:val="00DC7E0A"/>
    <w:rsid w:val="00DD0513"/>
    <w:rsid w:val="00DD07BD"/>
    <w:rsid w:val="00DD0885"/>
    <w:rsid w:val="00DD0946"/>
    <w:rsid w:val="00DD104F"/>
    <w:rsid w:val="00DD113C"/>
    <w:rsid w:val="00DD125B"/>
    <w:rsid w:val="00DD29BE"/>
    <w:rsid w:val="00DD380D"/>
    <w:rsid w:val="00DD4412"/>
    <w:rsid w:val="00DD456B"/>
    <w:rsid w:val="00DD4613"/>
    <w:rsid w:val="00DD52F2"/>
    <w:rsid w:val="00DD5C6F"/>
    <w:rsid w:val="00DD5FBA"/>
    <w:rsid w:val="00DD681F"/>
    <w:rsid w:val="00DD6E68"/>
    <w:rsid w:val="00DD73E5"/>
    <w:rsid w:val="00DD7439"/>
    <w:rsid w:val="00DD7B29"/>
    <w:rsid w:val="00DD7E10"/>
    <w:rsid w:val="00DE0768"/>
    <w:rsid w:val="00DE0B6B"/>
    <w:rsid w:val="00DE1294"/>
    <w:rsid w:val="00DE1E60"/>
    <w:rsid w:val="00DE2E46"/>
    <w:rsid w:val="00DE31D2"/>
    <w:rsid w:val="00DE3504"/>
    <w:rsid w:val="00DE396D"/>
    <w:rsid w:val="00DE5A31"/>
    <w:rsid w:val="00DE66CE"/>
    <w:rsid w:val="00DE69B5"/>
    <w:rsid w:val="00DE6B2D"/>
    <w:rsid w:val="00DE6BC2"/>
    <w:rsid w:val="00DE72F4"/>
    <w:rsid w:val="00DE7A61"/>
    <w:rsid w:val="00DF07B8"/>
    <w:rsid w:val="00DF1AB8"/>
    <w:rsid w:val="00DF1CBE"/>
    <w:rsid w:val="00DF2B74"/>
    <w:rsid w:val="00DF2D6D"/>
    <w:rsid w:val="00DF2E28"/>
    <w:rsid w:val="00DF3756"/>
    <w:rsid w:val="00DF4208"/>
    <w:rsid w:val="00DF4369"/>
    <w:rsid w:val="00DF5AA1"/>
    <w:rsid w:val="00DF5FEC"/>
    <w:rsid w:val="00DF6877"/>
    <w:rsid w:val="00DF6D66"/>
    <w:rsid w:val="00DF71B7"/>
    <w:rsid w:val="00DF75BF"/>
    <w:rsid w:val="00DF7A0A"/>
    <w:rsid w:val="00DF7CD5"/>
    <w:rsid w:val="00E0101B"/>
    <w:rsid w:val="00E0177F"/>
    <w:rsid w:val="00E01E1E"/>
    <w:rsid w:val="00E02725"/>
    <w:rsid w:val="00E0281B"/>
    <w:rsid w:val="00E0332A"/>
    <w:rsid w:val="00E0482A"/>
    <w:rsid w:val="00E04DBC"/>
    <w:rsid w:val="00E061C0"/>
    <w:rsid w:val="00E06257"/>
    <w:rsid w:val="00E0656A"/>
    <w:rsid w:val="00E069C6"/>
    <w:rsid w:val="00E06BE8"/>
    <w:rsid w:val="00E06C65"/>
    <w:rsid w:val="00E077E4"/>
    <w:rsid w:val="00E078E7"/>
    <w:rsid w:val="00E0799F"/>
    <w:rsid w:val="00E07D2B"/>
    <w:rsid w:val="00E11384"/>
    <w:rsid w:val="00E11B1C"/>
    <w:rsid w:val="00E11B36"/>
    <w:rsid w:val="00E137B1"/>
    <w:rsid w:val="00E1383D"/>
    <w:rsid w:val="00E13AD6"/>
    <w:rsid w:val="00E14002"/>
    <w:rsid w:val="00E14B48"/>
    <w:rsid w:val="00E14D39"/>
    <w:rsid w:val="00E15DA1"/>
    <w:rsid w:val="00E163A3"/>
    <w:rsid w:val="00E16D65"/>
    <w:rsid w:val="00E16E5C"/>
    <w:rsid w:val="00E1700E"/>
    <w:rsid w:val="00E1708F"/>
    <w:rsid w:val="00E1715B"/>
    <w:rsid w:val="00E20BE4"/>
    <w:rsid w:val="00E21F8E"/>
    <w:rsid w:val="00E22777"/>
    <w:rsid w:val="00E22D3F"/>
    <w:rsid w:val="00E23581"/>
    <w:rsid w:val="00E23EDD"/>
    <w:rsid w:val="00E252BF"/>
    <w:rsid w:val="00E25D1A"/>
    <w:rsid w:val="00E27647"/>
    <w:rsid w:val="00E30AC5"/>
    <w:rsid w:val="00E30D14"/>
    <w:rsid w:val="00E31689"/>
    <w:rsid w:val="00E31DB3"/>
    <w:rsid w:val="00E31FA3"/>
    <w:rsid w:val="00E31FCE"/>
    <w:rsid w:val="00E33023"/>
    <w:rsid w:val="00E33265"/>
    <w:rsid w:val="00E33472"/>
    <w:rsid w:val="00E341D0"/>
    <w:rsid w:val="00E348F0"/>
    <w:rsid w:val="00E349EB"/>
    <w:rsid w:val="00E34D6B"/>
    <w:rsid w:val="00E34FFF"/>
    <w:rsid w:val="00E350E0"/>
    <w:rsid w:val="00E3612C"/>
    <w:rsid w:val="00E369CB"/>
    <w:rsid w:val="00E407BB"/>
    <w:rsid w:val="00E40F0C"/>
    <w:rsid w:val="00E41F0D"/>
    <w:rsid w:val="00E4226C"/>
    <w:rsid w:val="00E42632"/>
    <w:rsid w:val="00E426A3"/>
    <w:rsid w:val="00E42D24"/>
    <w:rsid w:val="00E437CE"/>
    <w:rsid w:val="00E441C7"/>
    <w:rsid w:val="00E44B85"/>
    <w:rsid w:val="00E45C3D"/>
    <w:rsid w:val="00E45E07"/>
    <w:rsid w:val="00E461DF"/>
    <w:rsid w:val="00E50C35"/>
    <w:rsid w:val="00E5149E"/>
    <w:rsid w:val="00E51EA3"/>
    <w:rsid w:val="00E521D2"/>
    <w:rsid w:val="00E522D1"/>
    <w:rsid w:val="00E526CF"/>
    <w:rsid w:val="00E52AD0"/>
    <w:rsid w:val="00E54399"/>
    <w:rsid w:val="00E549B3"/>
    <w:rsid w:val="00E55A55"/>
    <w:rsid w:val="00E55C76"/>
    <w:rsid w:val="00E57100"/>
    <w:rsid w:val="00E60C22"/>
    <w:rsid w:val="00E61CEB"/>
    <w:rsid w:val="00E61D18"/>
    <w:rsid w:val="00E61F2A"/>
    <w:rsid w:val="00E61F3D"/>
    <w:rsid w:val="00E6409A"/>
    <w:rsid w:val="00E64166"/>
    <w:rsid w:val="00E649BD"/>
    <w:rsid w:val="00E64A7A"/>
    <w:rsid w:val="00E65E23"/>
    <w:rsid w:val="00E6649C"/>
    <w:rsid w:val="00E67C40"/>
    <w:rsid w:val="00E70601"/>
    <w:rsid w:val="00E70BBA"/>
    <w:rsid w:val="00E71233"/>
    <w:rsid w:val="00E71835"/>
    <w:rsid w:val="00E726BC"/>
    <w:rsid w:val="00E72FE9"/>
    <w:rsid w:val="00E73B8C"/>
    <w:rsid w:val="00E74719"/>
    <w:rsid w:val="00E74799"/>
    <w:rsid w:val="00E74B1D"/>
    <w:rsid w:val="00E74CD4"/>
    <w:rsid w:val="00E752B0"/>
    <w:rsid w:val="00E7591C"/>
    <w:rsid w:val="00E76154"/>
    <w:rsid w:val="00E771DC"/>
    <w:rsid w:val="00E80967"/>
    <w:rsid w:val="00E80A44"/>
    <w:rsid w:val="00E815FF"/>
    <w:rsid w:val="00E81862"/>
    <w:rsid w:val="00E82444"/>
    <w:rsid w:val="00E82D04"/>
    <w:rsid w:val="00E82D34"/>
    <w:rsid w:val="00E830E3"/>
    <w:rsid w:val="00E83D8A"/>
    <w:rsid w:val="00E84192"/>
    <w:rsid w:val="00E84522"/>
    <w:rsid w:val="00E84BA0"/>
    <w:rsid w:val="00E84BB2"/>
    <w:rsid w:val="00E84F5E"/>
    <w:rsid w:val="00E85234"/>
    <w:rsid w:val="00E85A07"/>
    <w:rsid w:val="00E85EB3"/>
    <w:rsid w:val="00E8609E"/>
    <w:rsid w:val="00E874E4"/>
    <w:rsid w:val="00E875E6"/>
    <w:rsid w:val="00E877AF"/>
    <w:rsid w:val="00E87F46"/>
    <w:rsid w:val="00E91363"/>
    <w:rsid w:val="00E91D93"/>
    <w:rsid w:val="00E923A8"/>
    <w:rsid w:val="00E92529"/>
    <w:rsid w:val="00E92A59"/>
    <w:rsid w:val="00E92AEC"/>
    <w:rsid w:val="00E930BF"/>
    <w:rsid w:val="00E934C9"/>
    <w:rsid w:val="00E93A1F"/>
    <w:rsid w:val="00E93C9D"/>
    <w:rsid w:val="00E940EE"/>
    <w:rsid w:val="00E957F8"/>
    <w:rsid w:val="00E96046"/>
    <w:rsid w:val="00E960B3"/>
    <w:rsid w:val="00E96AF1"/>
    <w:rsid w:val="00E97722"/>
    <w:rsid w:val="00E97B1C"/>
    <w:rsid w:val="00EA03EB"/>
    <w:rsid w:val="00EA0CEE"/>
    <w:rsid w:val="00EA1A28"/>
    <w:rsid w:val="00EA2396"/>
    <w:rsid w:val="00EA40B9"/>
    <w:rsid w:val="00EA6EDA"/>
    <w:rsid w:val="00EA71C0"/>
    <w:rsid w:val="00EA73EA"/>
    <w:rsid w:val="00EA78A7"/>
    <w:rsid w:val="00EB0662"/>
    <w:rsid w:val="00EB078D"/>
    <w:rsid w:val="00EB0A8B"/>
    <w:rsid w:val="00EB0E72"/>
    <w:rsid w:val="00EB0EFC"/>
    <w:rsid w:val="00EB17DD"/>
    <w:rsid w:val="00EB18EB"/>
    <w:rsid w:val="00EB2CFB"/>
    <w:rsid w:val="00EB30C8"/>
    <w:rsid w:val="00EB419E"/>
    <w:rsid w:val="00EB507B"/>
    <w:rsid w:val="00EB5128"/>
    <w:rsid w:val="00EB544D"/>
    <w:rsid w:val="00EB56E8"/>
    <w:rsid w:val="00EB5971"/>
    <w:rsid w:val="00EB59A4"/>
    <w:rsid w:val="00EB713F"/>
    <w:rsid w:val="00EB7271"/>
    <w:rsid w:val="00EB77C5"/>
    <w:rsid w:val="00EC0383"/>
    <w:rsid w:val="00EC1088"/>
    <w:rsid w:val="00EC220C"/>
    <w:rsid w:val="00EC232D"/>
    <w:rsid w:val="00EC2697"/>
    <w:rsid w:val="00EC3C74"/>
    <w:rsid w:val="00EC3E18"/>
    <w:rsid w:val="00EC4970"/>
    <w:rsid w:val="00EC4A7E"/>
    <w:rsid w:val="00EC4DE1"/>
    <w:rsid w:val="00EC593C"/>
    <w:rsid w:val="00ED00D1"/>
    <w:rsid w:val="00ED03F3"/>
    <w:rsid w:val="00ED0459"/>
    <w:rsid w:val="00ED0764"/>
    <w:rsid w:val="00ED0984"/>
    <w:rsid w:val="00ED0DBD"/>
    <w:rsid w:val="00ED0E33"/>
    <w:rsid w:val="00ED1917"/>
    <w:rsid w:val="00ED2767"/>
    <w:rsid w:val="00ED2DD5"/>
    <w:rsid w:val="00ED36BB"/>
    <w:rsid w:val="00ED38B3"/>
    <w:rsid w:val="00ED584E"/>
    <w:rsid w:val="00ED6060"/>
    <w:rsid w:val="00ED61E5"/>
    <w:rsid w:val="00ED6E53"/>
    <w:rsid w:val="00ED707F"/>
    <w:rsid w:val="00ED7226"/>
    <w:rsid w:val="00EE0001"/>
    <w:rsid w:val="00EE051B"/>
    <w:rsid w:val="00EE089D"/>
    <w:rsid w:val="00EE11A3"/>
    <w:rsid w:val="00EE13D2"/>
    <w:rsid w:val="00EE2254"/>
    <w:rsid w:val="00EE22B3"/>
    <w:rsid w:val="00EE27A7"/>
    <w:rsid w:val="00EE2963"/>
    <w:rsid w:val="00EE2B8B"/>
    <w:rsid w:val="00EE3419"/>
    <w:rsid w:val="00EE37E5"/>
    <w:rsid w:val="00EE3EAC"/>
    <w:rsid w:val="00EE4A02"/>
    <w:rsid w:val="00EE4B13"/>
    <w:rsid w:val="00EE5979"/>
    <w:rsid w:val="00EE6174"/>
    <w:rsid w:val="00EE62E4"/>
    <w:rsid w:val="00EE6DD5"/>
    <w:rsid w:val="00EE7BC8"/>
    <w:rsid w:val="00EF00EE"/>
    <w:rsid w:val="00EF015B"/>
    <w:rsid w:val="00EF0397"/>
    <w:rsid w:val="00EF04B3"/>
    <w:rsid w:val="00EF1714"/>
    <w:rsid w:val="00EF176E"/>
    <w:rsid w:val="00EF2463"/>
    <w:rsid w:val="00EF2679"/>
    <w:rsid w:val="00EF2787"/>
    <w:rsid w:val="00EF33DA"/>
    <w:rsid w:val="00EF3F77"/>
    <w:rsid w:val="00EF457F"/>
    <w:rsid w:val="00EF5901"/>
    <w:rsid w:val="00EF6555"/>
    <w:rsid w:val="00EF7656"/>
    <w:rsid w:val="00EF7970"/>
    <w:rsid w:val="00EF7974"/>
    <w:rsid w:val="00F00397"/>
    <w:rsid w:val="00F0046F"/>
    <w:rsid w:val="00F01F69"/>
    <w:rsid w:val="00F02440"/>
    <w:rsid w:val="00F0297F"/>
    <w:rsid w:val="00F02B81"/>
    <w:rsid w:val="00F02BA2"/>
    <w:rsid w:val="00F03BCD"/>
    <w:rsid w:val="00F03DD2"/>
    <w:rsid w:val="00F04ACA"/>
    <w:rsid w:val="00F050A8"/>
    <w:rsid w:val="00F05997"/>
    <w:rsid w:val="00F059A0"/>
    <w:rsid w:val="00F05DD3"/>
    <w:rsid w:val="00F05EB7"/>
    <w:rsid w:val="00F062EA"/>
    <w:rsid w:val="00F064BF"/>
    <w:rsid w:val="00F06698"/>
    <w:rsid w:val="00F07996"/>
    <w:rsid w:val="00F1083C"/>
    <w:rsid w:val="00F11C82"/>
    <w:rsid w:val="00F127DF"/>
    <w:rsid w:val="00F1452D"/>
    <w:rsid w:val="00F14A31"/>
    <w:rsid w:val="00F14F71"/>
    <w:rsid w:val="00F1531B"/>
    <w:rsid w:val="00F2096C"/>
    <w:rsid w:val="00F20E95"/>
    <w:rsid w:val="00F216A7"/>
    <w:rsid w:val="00F21898"/>
    <w:rsid w:val="00F21A5D"/>
    <w:rsid w:val="00F22312"/>
    <w:rsid w:val="00F232A6"/>
    <w:rsid w:val="00F23651"/>
    <w:rsid w:val="00F24ED2"/>
    <w:rsid w:val="00F25281"/>
    <w:rsid w:val="00F25612"/>
    <w:rsid w:val="00F2593C"/>
    <w:rsid w:val="00F26DEA"/>
    <w:rsid w:val="00F27791"/>
    <w:rsid w:val="00F277C2"/>
    <w:rsid w:val="00F30719"/>
    <w:rsid w:val="00F310A7"/>
    <w:rsid w:val="00F3116F"/>
    <w:rsid w:val="00F31539"/>
    <w:rsid w:val="00F31DC3"/>
    <w:rsid w:val="00F3257A"/>
    <w:rsid w:val="00F34120"/>
    <w:rsid w:val="00F34B33"/>
    <w:rsid w:val="00F3546D"/>
    <w:rsid w:val="00F35B61"/>
    <w:rsid w:val="00F35F59"/>
    <w:rsid w:val="00F36EDE"/>
    <w:rsid w:val="00F40412"/>
    <w:rsid w:val="00F42388"/>
    <w:rsid w:val="00F437E5"/>
    <w:rsid w:val="00F442F6"/>
    <w:rsid w:val="00F45523"/>
    <w:rsid w:val="00F457D5"/>
    <w:rsid w:val="00F4636C"/>
    <w:rsid w:val="00F46734"/>
    <w:rsid w:val="00F47283"/>
    <w:rsid w:val="00F50716"/>
    <w:rsid w:val="00F5153F"/>
    <w:rsid w:val="00F51904"/>
    <w:rsid w:val="00F5371B"/>
    <w:rsid w:val="00F53797"/>
    <w:rsid w:val="00F53A1F"/>
    <w:rsid w:val="00F5431B"/>
    <w:rsid w:val="00F552DE"/>
    <w:rsid w:val="00F557D9"/>
    <w:rsid w:val="00F567F7"/>
    <w:rsid w:val="00F56FA5"/>
    <w:rsid w:val="00F57BE7"/>
    <w:rsid w:val="00F6180D"/>
    <w:rsid w:val="00F61C12"/>
    <w:rsid w:val="00F61DAF"/>
    <w:rsid w:val="00F626A1"/>
    <w:rsid w:val="00F63975"/>
    <w:rsid w:val="00F63A1F"/>
    <w:rsid w:val="00F6524A"/>
    <w:rsid w:val="00F6548C"/>
    <w:rsid w:val="00F6548F"/>
    <w:rsid w:val="00F65756"/>
    <w:rsid w:val="00F659B0"/>
    <w:rsid w:val="00F65A3C"/>
    <w:rsid w:val="00F65CAB"/>
    <w:rsid w:val="00F65FDD"/>
    <w:rsid w:val="00F662B7"/>
    <w:rsid w:val="00F67EC3"/>
    <w:rsid w:val="00F70ADF"/>
    <w:rsid w:val="00F70B12"/>
    <w:rsid w:val="00F7160E"/>
    <w:rsid w:val="00F7181D"/>
    <w:rsid w:val="00F721A7"/>
    <w:rsid w:val="00F72742"/>
    <w:rsid w:val="00F72CF6"/>
    <w:rsid w:val="00F73309"/>
    <w:rsid w:val="00F7376A"/>
    <w:rsid w:val="00F75CF0"/>
    <w:rsid w:val="00F75D63"/>
    <w:rsid w:val="00F75ECC"/>
    <w:rsid w:val="00F75F35"/>
    <w:rsid w:val="00F7637E"/>
    <w:rsid w:val="00F76AEC"/>
    <w:rsid w:val="00F7790A"/>
    <w:rsid w:val="00F8177E"/>
    <w:rsid w:val="00F8204A"/>
    <w:rsid w:val="00F82464"/>
    <w:rsid w:val="00F826F3"/>
    <w:rsid w:val="00F82709"/>
    <w:rsid w:val="00F82AD5"/>
    <w:rsid w:val="00F83DE5"/>
    <w:rsid w:val="00F85860"/>
    <w:rsid w:val="00F8633F"/>
    <w:rsid w:val="00F8640E"/>
    <w:rsid w:val="00F87409"/>
    <w:rsid w:val="00F87625"/>
    <w:rsid w:val="00F904FF"/>
    <w:rsid w:val="00F90A2B"/>
    <w:rsid w:val="00F90E31"/>
    <w:rsid w:val="00F915C8"/>
    <w:rsid w:val="00F91C11"/>
    <w:rsid w:val="00F92E18"/>
    <w:rsid w:val="00F9312C"/>
    <w:rsid w:val="00F93D53"/>
    <w:rsid w:val="00F94005"/>
    <w:rsid w:val="00F9418B"/>
    <w:rsid w:val="00F94B5E"/>
    <w:rsid w:val="00F94E61"/>
    <w:rsid w:val="00F95160"/>
    <w:rsid w:val="00F95197"/>
    <w:rsid w:val="00F95741"/>
    <w:rsid w:val="00F9595F"/>
    <w:rsid w:val="00F95F1E"/>
    <w:rsid w:val="00F96747"/>
    <w:rsid w:val="00F96AE5"/>
    <w:rsid w:val="00F96E58"/>
    <w:rsid w:val="00F96FFD"/>
    <w:rsid w:val="00F97200"/>
    <w:rsid w:val="00F97362"/>
    <w:rsid w:val="00F976AC"/>
    <w:rsid w:val="00F9783E"/>
    <w:rsid w:val="00F97AA0"/>
    <w:rsid w:val="00F97BCC"/>
    <w:rsid w:val="00FA0517"/>
    <w:rsid w:val="00FA09DE"/>
    <w:rsid w:val="00FA11AE"/>
    <w:rsid w:val="00FA198A"/>
    <w:rsid w:val="00FA20AE"/>
    <w:rsid w:val="00FA286B"/>
    <w:rsid w:val="00FA2CD4"/>
    <w:rsid w:val="00FA2DF9"/>
    <w:rsid w:val="00FA53C0"/>
    <w:rsid w:val="00FA588F"/>
    <w:rsid w:val="00FA6066"/>
    <w:rsid w:val="00FA6720"/>
    <w:rsid w:val="00FA7535"/>
    <w:rsid w:val="00FA7880"/>
    <w:rsid w:val="00FA79A4"/>
    <w:rsid w:val="00FB0332"/>
    <w:rsid w:val="00FB0928"/>
    <w:rsid w:val="00FB0B6D"/>
    <w:rsid w:val="00FB2BED"/>
    <w:rsid w:val="00FB2E1A"/>
    <w:rsid w:val="00FB304C"/>
    <w:rsid w:val="00FB3B6C"/>
    <w:rsid w:val="00FB4321"/>
    <w:rsid w:val="00FB4A7B"/>
    <w:rsid w:val="00FB5E4A"/>
    <w:rsid w:val="00FB766F"/>
    <w:rsid w:val="00FB7765"/>
    <w:rsid w:val="00FB7D4E"/>
    <w:rsid w:val="00FC04DB"/>
    <w:rsid w:val="00FC0BCE"/>
    <w:rsid w:val="00FC1372"/>
    <w:rsid w:val="00FC1A38"/>
    <w:rsid w:val="00FC279F"/>
    <w:rsid w:val="00FC2973"/>
    <w:rsid w:val="00FC418D"/>
    <w:rsid w:val="00FC4C38"/>
    <w:rsid w:val="00FC5D06"/>
    <w:rsid w:val="00FC6292"/>
    <w:rsid w:val="00FC62C9"/>
    <w:rsid w:val="00FC71DC"/>
    <w:rsid w:val="00FD0BB6"/>
    <w:rsid w:val="00FD1DFA"/>
    <w:rsid w:val="00FD3629"/>
    <w:rsid w:val="00FD3838"/>
    <w:rsid w:val="00FD3AA1"/>
    <w:rsid w:val="00FD4096"/>
    <w:rsid w:val="00FD4C8C"/>
    <w:rsid w:val="00FD55C4"/>
    <w:rsid w:val="00FD565F"/>
    <w:rsid w:val="00FD5A0A"/>
    <w:rsid w:val="00FD64CC"/>
    <w:rsid w:val="00FD65C3"/>
    <w:rsid w:val="00FD6DAC"/>
    <w:rsid w:val="00FD6F02"/>
    <w:rsid w:val="00FD71F9"/>
    <w:rsid w:val="00FE0F50"/>
    <w:rsid w:val="00FE160C"/>
    <w:rsid w:val="00FE1F71"/>
    <w:rsid w:val="00FE204F"/>
    <w:rsid w:val="00FE20DD"/>
    <w:rsid w:val="00FE3398"/>
    <w:rsid w:val="00FE3A8A"/>
    <w:rsid w:val="00FE4027"/>
    <w:rsid w:val="00FE5369"/>
    <w:rsid w:val="00FE5750"/>
    <w:rsid w:val="00FE5DEB"/>
    <w:rsid w:val="00FE7F73"/>
    <w:rsid w:val="00FF00AF"/>
    <w:rsid w:val="00FF01FC"/>
    <w:rsid w:val="00FF03F6"/>
    <w:rsid w:val="00FF0B9F"/>
    <w:rsid w:val="00FF0CCA"/>
    <w:rsid w:val="00FF203A"/>
    <w:rsid w:val="00FF3617"/>
    <w:rsid w:val="00FF362C"/>
    <w:rsid w:val="00FF4074"/>
    <w:rsid w:val="00FF500B"/>
    <w:rsid w:val="00FF5498"/>
    <w:rsid w:val="00FF59A3"/>
    <w:rsid w:val="00FF7356"/>
    <w:rsid w:val="00FF77CB"/>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2EB78C20-8FDD-4E77-8CF7-110C65838A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3879"/>
    <w:pPr>
      <w:spacing w:after="200" w:line="276" w:lineRule="auto"/>
    </w:pPr>
    <w:rPr>
      <w:noProof/>
      <w:sz w:val="22"/>
      <w:szCs w:val="22"/>
      <w:lang w:eastAsia="en-US"/>
    </w:rPr>
  </w:style>
  <w:style w:type="paragraph" w:styleId="Heading1">
    <w:name w:val="heading 1"/>
    <w:basedOn w:val="Normal"/>
    <w:next w:val="Normal"/>
    <w:link w:val="Heading1Char"/>
    <w:uiPriority w:val="9"/>
    <w:qFormat/>
    <w:rsid w:val="008858B1"/>
    <w:pPr>
      <w:keepNext/>
      <w:keepLines/>
      <w:spacing w:before="480" w:after="0"/>
      <w:outlineLvl w:val="0"/>
    </w:pPr>
    <w:rPr>
      <w:rFonts w:ascii="Cambria" w:eastAsia="Times New Roman" w:hAnsi="Cambria"/>
      <w:b/>
      <w:bCs/>
      <w:noProof w:val="0"/>
      <w:color w:val="365F91"/>
      <w:sz w:val="28"/>
      <w:szCs w:val="28"/>
      <w:lang w:val="en-US"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uiPriority w:val="99"/>
    <w:semiHidden/>
    <w:unhideWhenUsed/>
    <w:rsid w:val="00E21F8E"/>
    <w:rPr>
      <w:sz w:val="16"/>
      <w:szCs w:val="16"/>
    </w:rPr>
  </w:style>
  <w:style w:type="paragraph" w:styleId="CommentText">
    <w:name w:val="annotation text"/>
    <w:basedOn w:val="Normal"/>
    <w:link w:val="CommentTextChar"/>
    <w:uiPriority w:val="99"/>
    <w:unhideWhenUsed/>
    <w:rsid w:val="00E21F8E"/>
    <w:rPr>
      <w:noProof w:val="0"/>
      <w:sz w:val="20"/>
      <w:szCs w:val="20"/>
      <w:lang w:val="x-none"/>
    </w:rPr>
  </w:style>
  <w:style w:type="character" w:customStyle="1" w:styleId="CommentTextChar">
    <w:name w:val="Comment Text Char"/>
    <w:link w:val="CommentText"/>
    <w:uiPriority w:val="99"/>
    <w:rsid w:val="00E21F8E"/>
    <w:rPr>
      <w:lang w:eastAsia="en-US"/>
    </w:rPr>
  </w:style>
  <w:style w:type="paragraph" w:styleId="CommentSubject">
    <w:name w:val="annotation subject"/>
    <w:basedOn w:val="CommentText"/>
    <w:next w:val="CommentText"/>
    <w:link w:val="CommentSubjectChar"/>
    <w:uiPriority w:val="99"/>
    <w:semiHidden/>
    <w:unhideWhenUsed/>
    <w:rsid w:val="00E21F8E"/>
    <w:rPr>
      <w:b/>
      <w:bCs/>
    </w:rPr>
  </w:style>
  <w:style w:type="character" w:customStyle="1" w:styleId="CommentSubjectChar">
    <w:name w:val="Comment Subject Char"/>
    <w:link w:val="CommentSubject"/>
    <w:uiPriority w:val="99"/>
    <w:semiHidden/>
    <w:rsid w:val="00E21F8E"/>
    <w:rPr>
      <w:b/>
      <w:bCs/>
      <w:lang w:eastAsia="en-US"/>
    </w:rPr>
  </w:style>
  <w:style w:type="paragraph" w:styleId="BalloonText">
    <w:name w:val="Balloon Text"/>
    <w:basedOn w:val="Normal"/>
    <w:link w:val="BalloonTextChar"/>
    <w:uiPriority w:val="99"/>
    <w:semiHidden/>
    <w:unhideWhenUsed/>
    <w:rsid w:val="00E21F8E"/>
    <w:pPr>
      <w:spacing w:after="0" w:line="240" w:lineRule="auto"/>
    </w:pPr>
    <w:rPr>
      <w:rFonts w:ascii="Tahoma" w:hAnsi="Tahoma"/>
      <w:noProof w:val="0"/>
      <w:sz w:val="16"/>
      <w:szCs w:val="16"/>
      <w:lang w:val="x-none"/>
    </w:rPr>
  </w:style>
  <w:style w:type="character" w:customStyle="1" w:styleId="BalloonTextChar">
    <w:name w:val="Balloon Text Char"/>
    <w:link w:val="BalloonText"/>
    <w:uiPriority w:val="99"/>
    <w:semiHidden/>
    <w:rsid w:val="00E21F8E"/>
    <w:rPr>
      <w:rFonts w:ascii="Tahoma" w:hAnsi="Tahoma" w:cs="Tahoma"/>
      <w:sz w:val="16"/>
      <w:szCs w:val="16"/>
      <w:lang w:eastAsia="en-US"/>
    </w:rPr>
  </w:style>
  <w:style w:type="paragraph" w:styleId="Header">
    <w:name w:val="header"/>
    <w:basedOn w:val="Normal"/>
    <w:link w:val="HeaderChar"/>
    <w:uiPriority w:val="99"/>
    <w:unhideWhenUsed/>
    <w:rsid w:val="0095460D"/>
    <w:pPr>
      <w:tabs>
        <w:tab w:val="center" w:pos="4513"/>
        <w:tab w:val="right" w:pos="9026"/>
      </w:tabs>
    </w:pPr>
    <w:rPr>
      <w:noProof w:val="0"/>
      <w:lang w:val="x-none"/>
    </w:rPr>
  </w:style>
  <w:style w:type="character" w:customStyle="1" w:styleId="HeaderChar">
    <w:name w:val="Header Char"/>
    <w:link w:val="Header"/>
    <w:uiPriority w:val="99"/>
    <w:rsid w:val="0095460D"/>
    <w:rPr>
      <w:sz w:val="22"/>
      <w:szCs w:val="22"/>
      <w:lang w:eastAsia="en-US"/>
    </w:rPr>
  </w:style>
  <w:style w:type="paragraph" w:styleId="Footer">
    <w:name w:val="footer"/>
    <w:basedOn w:val="Normal"/>
    <w:link w:val="FooterChar"/>
    <w:uiPriority w:val="99"/>
    <w:unhideWhenUsed/>
    <w:rsid w:val="0095460D"/>
    <w:pPr>
      <w:tabs>
        <w:tab w:val="center" w:pos="4513"/>
        <w:tab w:val="right" w:pos="9026"/>
      </w:tabs>
    </w:pPr>
    <w:rPr>
      <w:noProof w:val="0"/>
      <w:lang w:val="x-none"/>
    </w:rPr>
  </w:style>
  <w:style w:type="character" w:customStyle="1" w:styleId="FooterChar">
    <w:name w:val="Footer Char"/>
    <w:link w:val="Footer"/>
    <w:uiPriority w:val="99"/>
    <w:rsid w:val="0095460D"/>
    <w:rPr>
      <w:sz w:val="22"/>
      <w:szCs w:val="22"/>
      <w:lang w:eastAsia="en-US"/>
    </w:rPr>
  </w:style>
  <w:style w:type="table" w:styleId="TableGrid">
    <w:name w:val="Table Grid"/>
    <w:basedOn w:val="TableNormal"/>
    <w:uiPriority w:val="59"/>
    <w:rsid w:val="00CE64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qFormat/>
    <w:rsid w:val="00656820"/>
    <w:pPr>
      <w:spacing w:after="0" w:line="240" w:lineRule="auto"/>
    </w:pPr>
    <w:rPr>
      <w:rFonts w:ascii="Times New Roman" w:eastAsia="Times New Roman" w:hAnsi="Times New Roman"/>
      <w:noProof w:val="0"/>
      <w:sz w:val="20"/>
      <w:szCs w:val="20"/>
      <w:lang w:val="en-US" w:eastAsia="en-AU"/>
    </w:rPr>
  </w:style>
  <w:style w:type="character" w:customStyle="1" w:styleId="FootnoteTextChar">
    <w:name w:val="Footnote Text Char"/>
    <w:link w:val="FootnoteText"/>
    <w:uiPriority w:val="99"/>
    <w:qFormat/>
    <w:rsid w:val="00656820"/>
    <w:rPr>
      <w:rFonts w:ascii="Times New Roman" w:eastAsia="Times New Roman" w:hAnsi="Times New Roman"/>
      <w:lang w:val="en-US" w:eastAsia="en-AU"/>
    </w:rPr>
  </w:style>
  <w:style w:type="character" w:styleId="FootnoteReference">
    <w:name w:val="footnote reference"/>
    <w:uiPriority w:val="99"/>
    <w:rsid w:val="00656820"/>
    <w:rPr>
      <w:vertAlign w:val="superscript"/>
    </w:rPr>
  </w:style>
  <w:style w:type="table" w:customStyle="1" w:styleId="Calendar1">
    <w:name w:val="Calendar 1"/>
    <w:basedOn w:val="TableNormal"/>
    <w:uiPriority w:val="99"/>
    <w:qFormat/>
    <w:rsid w:val="001452CE"/>
    <w:rPr>
      <w:rFonts w:eastAsia="Times New Roman"/>
      <w:sz w:val="22"/>
      <w:szCs w:val="22"/>
      <w:lang w:val="en-US" w:eastAsia="en-US" w:bidi="en-US"/>
    </w:rPr>
    <w:tblPr>
      <w:tblStyleRowBandSize w:val="1"/>
      <w:tblStyleColBandSize w:val="1"/>
    </w:tblPr>
    <w:tcPr>
      <w:shd w:val="clear" w:color="auto" w:fill="auto"/>
    </w:tcPr>
    <w:tblStylePr w:type="firstRow">
      <w:pPr>
        <w:wordWrap/>
        <w:spacing w:beforeLines="0" w:beforeAutospacing="0" w:afterLines="0" w:afterAutospacing="0" w:line="240" w:lineRule="auto"/>
      </w:pPr>
      <w:rPr>
        <w:b/>
        <w:bCs/>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left w:val="nil"/>
          <w:bottom w:val="single" w:sz="24" w:space="0" w:color="000000"/>
          <w:right w:val="nil"/>
          <w:insideH w:val="nil"/>
          <w:insideV w:val="nil"/>
          <w:tl2br w:val="nil"/>
          <w:tr2bl w:val="nil"/>
        </w:tcBorders>
        <w:shd w:val="clear" w:color="auto" w:fill="auto"/>
      </w:tcPr>
    </w:tblStylePr>
  </w:style>
  <w:style w:type="paragraph" w:customStyle="1" w:styleId="DecimalAligned">
    <w:name w:val="Decimal Aligned"/>
    <w:basedOn w:val="Normal"/>
    <w:uiPriority w:val="40"/>
    <w:qFormat/>
    <w:rsid w:val="001452CE"/>
    <w:pPr>
      <w:tabs>
        <w:tab w:val="decimal" w:pos="360"/>
      </w:tabs>
    </w:pPr>
    <w:rPr>
      <w:rFonts w:eastAsia="Times New Roman"/>
      <w:lang w:val="en-US"/>
    </w:rPr>
  </w:style>
  <w:style w:type="character" w:customStyle="1" w:styleId="Enfasidelicata1">
    <w:name w:val="Enfasi delicata1"/>
    <w:uiPriority w:val="19"/>
    <w:qFormat/>
    <w:rsid w:val="001452CE"/>
    <w:rPr>
      <w:rFonts w:eastAsia="Times New Roman" w:cs="Times New Roman"/>
      <w:bCs w:val="0"/>
      <w:i/>
      <w:iCs/>
      <w:color w:val="808080"/>
      <w:szCs w:val="22"/>
      <w:lang w:val="en-US"/>
    </w:rPr>
  </w:style>
  <w:style w:type="table" w:customStyle="1" w:styleId="LightShading-Accent11">
    <w:name w:val="Light Shading - Accent 11"/>
    <w:basedOn w:val="TableNormal"/>
    <w:uiPriority w:val="60"/>
    <w:rsid w:val="001452CE"/>
    <w:rPr>
      <w:rFonts w:eastAsia="Times New Roman"/>
      <w:color w:val="365F91"/>
      <w:sz w:val="22"/>
      <w:szCs w:val="22"/>
      <w:lang w:val="en-US" w:eastAsia="en-US" w:bidi="en-US"/>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customStyle="1" w:styleId="MediumShading1-Accent11">
    <w:name w:val="Medium Shading 1 - Accent 11"/>
    <w:link w:val="MediumShading1-Accent1Char"/>
    <w:uiPriority w:val="1"/>
    <w:qFormat/>
    <w:rsid w:val="00C92BCF"/>
    <w:rPr>
      <w:rFonts w:eastAsia="Times New Roman"/>
      <w:sz w:val="22"/>
      <w:szCs w:val="22"/>
      <w:lang w:val="en-US" w:eastAsia="en-US"/>
    </w:rPr>
  </w:style>
  <w:style w:type="character" w:customStyle="1" w:styleId="MediumShading1-Accent1Char">
    <w:name w:val="Medium Shading 1 - Accent 1 Char"/>
    <w:link w:val="MediumShading1-Accent11"/>
    <w:uiPriority w:val="1"/>
    <w:rsid w:val="00C92BCF"/>
    <w:rPr>
      <w:rFonts w:eastAsia="Times New Roman"/>
      <w:sz w:val="22"/>
      <w:szCs w:val="22"/>
      <w:lang w:val="en-US" w:eastAsia="en-US" w:bidi="ar-SA"/>
    </w:rPr>
  </w:style>
  <w:style w:type="paragraph" w:customStyle="1" w:styleId="LightList-Accent31">
    <w:name w:val="Light List - Accent 31"/>
    <w:hidden/>
    <w:uiPriority w:val="99"/>
    <w:semiHidden/>
    <w:rsid w:val="000F11D0"/>
    <w:rPr>
      <w:sz w:val="22"/>
      <w:szCs w:val="22"/>
      <w:lang w:eastAsia="en-US"/>
    </w:rPr>
  </w:style>
  <w:style w:type="character" w:styleId="Hyperlink">
    <w:name w:val="Hyperlink"/>
    <w:uiPriority w:val="99"/>
    <w:unhideWhenUsed/>
    <w:rsid w:val="006F1493"/>
    <w:rPr>
      <w:color w:val="0000FF"/>
      <w:u w:val="single"/>
    </w:rPr>
  </w:style>
  <w:style w:type="paragraph" w:customStyle="1" w:styleId="LightGrid-Accent31">
    <w:name w:val="Light Grid - Accent 31"/>
    <w:basedOn w:val="Normal"/>
    <w:uiPriority w:val="34"/>
    <w:qFormat/>
    <w:rsid w:val="00470176"/>
    <w:pPr>
      <w:ind w:left="720"/>
      <w:contextualSpacing/>
    </w:pPr>
    <w:rPr>
      <w:rFonts w:eastAsia="Times New Roman"/>
      <w:lang w:val="en-US" w:eastAsia="zh-CN"/>
    </w:rPr>
  </w:style>
  <w:style w:type="paragraph" w:customStyle="1" w:styleId="xl65">
    <w:name w:val="xl65"/>
    <w:basedOn w:val="Normal"/>
    <w:rsid w:val="0047017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24"/>
      <w:szCs w:val="24"/>
      <w:lang w:eastAsia="zh-CN"/>
    </w:rPr>
  </w:style>
  <w:style w:type="paragraph" w:customStyle="1" w:styleId="xl66">
    <w:name w:val="xl66"/>
    <w:basedOn w:val="Normal"/>
    <w:rsid w:val="0047017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b/>
      <w:bCs/>
      <w:sz w:val="24"/>
      <w:szCs w:val="24"/>
      <w:lang w:eastAsia="zh-CN"/>
    </w:rPr>
  </w:style>
  <w:style w:type="paragraph" w:customStyle="1" w:styleId="xl67">
    <w:name w:val="xl67"/>
    <w:basedOn w:val="Normal"/>
    <w:rsid w:val="00470176"/>
    <w:pPr>
      <w:spacing w:before="100" w:beforeAutospacing="1" w:after="100" w:afterAutospacing="1" w:line="240" w:lineRule="auto"/>
    </w:pPr>
    <w:rPr>
      <w:rFonts w:ascii="Times New Roman" w:eastAsia="Times New Roman" w:hAnsi="Times New Roman"/>
      <w:b/>
      <w:bCs/>
      <w:sz w:val="24"/>
      <w:szCs w:val="24"/>
      <w:lang w:eastAsia="zh-CN"/>
    </w:rPr>
  </w:style>
  <w:style w:type="paragraph" w:styleId="BodyText">
    <w:name w:val="Body Text"/>
    <w:basedOn w:val="Normal"/>
    <w:link w:val="BodyTextChar"/>
    <w:rsid w:val="00BC6199"/>
    <w:pPr>
      <w:spacing w:after="0" w:line="480" w:lineRule="auto"/>
      <w:jc w:val="both"/>
    </w:pPr>
    <w:rPr>
      <w:rFonts w:ascii="Times New Roman" w:eastAsia="Times New Roman" w:hAnsi="Times New Roman"/>
      <w:noProof w:val="0"/>
      <w:color w:val="0000FF"/>
      <w:sz w:val="24"/>
      <w:szCs w:val="24"/>
      <w:lang w:val="en-US"/>
    </w:rPr>
  </w:style>
  <w:style w:type="character" w:customStyle="1" w:styleId="BodyTextChar">
    <w:name w:val="Body Text Char"/>
    <w:link w:val="BodyText"/>
    <w:rsid w:val="00BC6199"/>
    <w:rPr>
      <w:rFonts w:ascii="Times New Roman" w:eastAsia="Times New Roman" w:hAnsi="Times New Roman"/>
      <w:color w:val="0000FF"/>
      <w:sz w:val="24"/>
      <w:szCs w:val="24"/>
      <w:lang w:val="en-US" w:eastAsia="en-US"/>
    </w:rPr>
  </w:style>
  <w:style w:type="character" w:styleId="Emphasis">
    <w:name w:val="Emphasis"/>
    <w:uiPriority w:val="20"/>
    <w:qFormat/>
    <w:rsid w:val="00ED1917"/>
    <w:rPr>
      <w:i/>
      <w:iCs/>
    </w:rPr>
  </w:style>
  <w:style w:type="character" w:customStyle="1" w:styleId="style16">
    <w:name w:val="style16"/>
    <w:basedOn w:val="DefaultParagraphFont"/>
    <w:rsid w:val="00ED1917"/>
  </w:style>
  <w:style w:type="character" w:customStyle="1" w:styleId="Heading1Char">
    <w:name w:val="Heading 1 Char"/>
    <w:link w:val="Heading1"/>
    <w:uiPriority w:val="9"/>
    <w:rsid w:val="008858B1"/>
    <w:rPr>
      <w:rFonts w:ascii="Cambria" w:eastAsia="Times New Roman" w:hAnsi="Cambria" w:cs="Times New Roman"/>
      <w:b/>
      <w:bCs/>
      <w:color w:val="365F91"/>
      <w:sz w:val="28"/>
      <w:szCs w:val="28"/>
      <w:lang w:val="en-US" w:eastAsia="en-US" w:bidi="en-US"/>
    </w:rPr>
  </w:style>
  <w:style w:type="paragraph" w:styleId="PlainText">
    <w:name w:val="Plain Text"/>
    <w:basedOn w:val="Normal"/>
    <w:link w:val="PlainTextChar"/>
    <w:uiPriority w:val="99"/>
    <w:semiHidden/>
    <w:unhideWhenUsed/>
    <w:rsid w:val="0095523D"/>
    <w:pPr>
      <w:spacing w:after="0" w:line="240" w:lineRule="auto"/>
    </w:pPr>
    <w:rPr>
      <w:rFonts w:ascii="Consolas" w:hAnsi="Consolas"/>
      <w:noProof w:val="0"/>
      <w:sz w:val="21"/>
      <w:szCs w:val="21"/>
      <w:lang w:val="x-none"/>
    </w:rPr>
  </w:style>
  <w:style w:type="character" w:customStyle="1" w:styleId="PlainTextChar">
    <w:name w:val="Plain Text Char"/>
    <w:link w:val="PlainText"/>
    <w:uiPriority w:val="99"/>
    <w:semiHidden/>
    <w:rsid w:val="0095523D"/>
    <w:rPr>
      <w:rFonts w:ascii="Consolas" w:eastAsia="Calibri" w:hAnsi="Consolas" w:cs="Times New Roman"/>
      <w:sz w:val="21"/>
      <w:szCs w:val="21"/>
      <w:lang w:eastAsia="en-US"/>
    </w:rPr>
  </w:style>
  <w:style w:type="character" w:styleId="HTMLCite">
    <w:name w:val="HTML Cite"/>
    <w:uiPriority w:val="99"/>
    <w:semiHidden/>
    <w:unhideWhenUsed/>
    <w:rsid w:val="005374D2"/>
    <w:rPr>
      <w:i/>
      <w:iCs/>
    </w:rPr>
  </w:style>
  <w:style w:type="character" w:customStyle="1" w:styleId="author">
    <w:name w:val="author"/>
    <w:basedOn w:val="DefaultParagraphFont"/>
    <w:rsid w:val="005374D2"/>
  </w:style>
  <w:style w:type="character" w:customStyle="1" w:styleId="articletitle">
    <w:name w:val="articletitle"/>
    <w:basedOn w:val="DefaultParagraphFont"/>
    <w:rsid w:val="005374D2"/>
  </w:style>
  <w:style w:type="character" w:customStyle="1" w:styleId="journaltitle">
    <w:name w:val="journaltitle"/>
    <w:basedOn w:val="DefaultParagraphFont"/>
    <w:rsid w:val="005374D2"/>
  </w:style>
  <w:style w:type="character" w:customStyle="1" w:styleId="vol">
    <w:name w:val="vol"/>
    <w:basedOn w:val="DefaultParagraphFont"/>
    <w:rsid w:val="005374D2"/>
  </w:style>
  <w:style w:type="character" w:customStyle="1" w:styleId="pagefirst">
    <w:name w:val="pagefirst"/>
    <w:basedOn w:val="DefaultParagraphFont"/>
    <w:rsid w:val="005374D2"/>
  </w:style>
  <w:style w:type="character" w:customStyle="1" w:styleId="pagelast">
    <w:name w:val="pagelast"/>
    <w:basedOn w:val="DefaultParagraphFont"/>
    <w:rsid w:val="005374D2"/>
  </w:style>
  <w:style w:type="character" w:styleId="Strong">
    <w:name w:val="Strong"/>
    <w:uiPriority w:val="22"/>
    <w:qFormat/>
    <w:rsid w:val="005374D2"/>
    <w:rPr>
      <w:b/>
      <w:bCs/>
    </w:rPr>
  </w:style>
  <w:style w:type="paragraph" w:styleId="EndnoteText">
    <w:name w:val="endnote text"/>
    <w:basedOn w:val="Normal"/>
    <w:link w:val="EndnoteTextChar"/>
    <w:uiPriority w:val="99"/>
    <w:unhideWhenUsed/>
    <w:rsid w:val="00584AC7"/>
    <w:rPr>
      <w:noProof w:val="0"/>
      <w:sz w:val="20"/>
      <w:szCs w:val="20"/>
      <w:lang w:val="x-none"/>
    </w:rPr>
  </w:style>
  <w:style w:type="character" w:customStyle="1" w:styleId="EndnoteTextChar">
    <w:name w:val="Endnote Text Char"/>
    <w:link w:val="EndnoteText"/>
    <w:uiPriority w:val="99"/>
    <w:rsid w:val="00584AC7"/>
    <w:rPr>
      <w:lang w:eastAsia="en-US"/>
    </w:rPr>
  </w:style>
  <w:style w:type="character" w:styleId="EndnoteReference">
    <w:name w:val="endnote reference"/>
    <w:uiPriority w:val="99"/>
    <w:semiHidden/>
    <w:unhideWhenUsed/>
    <w:rsid w:val="00584AC7"/>
    <w:rPr>
      <w:vertAlign w:val="superscript"/>
    </w:rPr>
  </w:style>
  <w:style w:type="paragraph" w:styleId="ListBullet">
    <w:name w:val="List Bullet"/>
    <w:basedOn w:val="Normal"/>
    <w:uiPriority w:val="99"/>
    <w:unhideWhenUsed/>
    <w:rsid w:val="009B61A1"/>
    <w:pPr>
      <w:numPr>
        <w:numId w:val="17"/>
      </w:numPr>
      <w:contextualSpacing/>
    </w:pPr>
  </w:style>
  <w:style w:type="paragraph" w:styleId="NormalWeb">
    <w:name w:val="Normal (Web)"/>
    <w:basedOn w:val="Normal"/>
    <w:uiPriority w:val="99"/>
    <w:semiHidden/>
    <w:unhideWhenUsed/>
    <w:rsid w:val="003E36BA"/>
    <w:pPr>
      <w:spacing w:before="100" w:beforeAutospacing="1" w:after="100" w:afterAutospacing="1" w:line="240" w:lineRule="auto"/>
    </w:pPr>
    <w:rPr>
      <w:rFonts w:ascii="Times New Roman" w:eastAsia="SimSun" w:hAnsi="Times New Roman"/>
      <w:sz w:val="24"/>
      <w:szCs w:val="24"/>
      <w:lang w:eastAsia="zh-CN"/>
    </w:rPr>
  </w:style>
  <w:style w:type="paragraph" w:customStyle="1" w:styleId="MediumList2-Accent21">
    <w:name w:val="Medium List 2 - Accent 21"/>
    <w:hidden/>
    <w:uiPriority w:val="99"/>
    <w:semiHidden/>
    <w:rsid w:val="00CB7CEA"/>
    <w:rPr>
      <w:sz w:val="22"/>
      <w:szCs w:val="22"/>
      <w:lang w:eastAsia="en-US"/>
    </w:rPr>
  </w:style>
  <w:style w:type="table" w:customStyle="1" w:styleId="TableGrid1">
    <w:name w:val="Table Grid1"/>
    <w:basedOn w:val="TableNormal"/>
    <w:next w:val="TableGrid"/>
    <w:uiPriority w:val="59"/>
    <w:rsid w:val="00804174"/>
    <w:rPr>
      <w:rFonts w:ascii="Arial" w:eastAsia="SimHei" w:hAnsi="Arial"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804174"/>
    <w:rPr>
      <w:rFonts w:ascii="Arial" w:eastAsia="SimHei" w:hAnsi="Arial"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
    <w:name w:val="Normal1"/>
    <w:rsid w:val="00563541"/>
    <w:rPr>
      <w:rFonts w:ascii="Times New Roman" w:eastAsia="MS Mincho" w:hAnsi="Times New Roman"/>
      <w:sz w:val="24"/>
      <w:szCs w:val="24"/>
      <w:lang w:val="it-IT" w:eastAsia="it-IT" w:bidi="it-IT"/>
    </w:rPr>
  </w:style>
  <w:style w:type="character" w:customStyle="1" w:styleId="apple-converted-space">
    <w:name w:val="apple-converted-space"/>
    <w:rsid w:val="0011422D"/>
  </w:style>
  <w:style w:type="character" w:customStyle="1" w:styleId="current-selection">
    <w:name w:val="current-selection"/>
    <w:rsid w:val="00F87409"/>
  </w:style>
  <w:style w:type="character" w:customStyle="1" w:styleId="a">
    <w:name w:val="_"/>
    <w:rsid w:val="00F87409"/>
  </w:style>
  <w:style w:type="character" w:customStyle="1" w:styleId="st">
    <w:name w:val="st"/>
    <w:rsid w:val="00214024"/>
  </w:style>
  <w:style w:type="paragraph" w:customStyle="1" w:styleId="ColorfulShading-Accent11">
    <w:name w:val="Colorful Shading - Accent 11"/>
    <w:hidden/>
    <w:uiPriority w:val="99"/>
    <w:semiHidden/>
    <w:rsid w:val="006C397A"/>
    <w:rPr>
      <w:noProof/>
      <w:sz w:val="22"/>
      <w:szCs w:val="22"/>
      <w:lang w:eastAsia="en-US"/>
    </w:rPr>
  </w:style>
  <w:style w:type="paragraph" w:customStyle="1" w:styleId="EquityEvenPage">
    <w:name w:val="Equity (Even Page)"/>
    <w:rsid w:val="00083947"/>
    <w:pPr>
      <w:tabs>
        <w:tab w:val="center" w:pos="4320"/>
        <w:tab w:val="right" w:pos="8640"/>
      </w:tabs>
      <w:spacing w:after="160" w:line="276" w:lineRule="auto"/>
    </w:pPr>
    <w:rPr>
      <w:color w:val="000000"/>
      <w:sz w:val="22"/>
      <w:lang w:val="en-US" w:eastAsia="ja-JP"/>
    </w:rPr>
  </w:style>
  <w:style w:type="character" w:customStyle="1" w:styleId="mixed-citation">
    <w:name w:val="mixed-citation"/>
    <w:rsid w:val="000B2549"/>
  </w:style>
  <w:style w:type="character" w:customStyle="1" w:styleId="ref-title">
    <w:name w:val="ref-title"/>
    <w:rsid w:val="000B2549"/>
  </w:style>
  <w:style w:type="character" w:customStyle="1" w:styleId="ref-journal">
    <w:name w:val="ref-journal"/>
    <w:rsid w:val="000B2549"/>
  </w:style>
  <w:style w:type="character" w:customStyle="1" w:styleId="ref-vol">
    <w:name w:val="ref-vol"/>
    <w:rsid w:val="000B2549"/>
  </w:style>
  <w:style w:type="paragraph" w:styleId="Revision">
    <w:name w:val="Revision"/>
    <w:hidden/>
    <w:uiPriority w:val="99"/>
    <w:semiHidden/>
    <w:rsid w:val="003F0155"/>
    <w:rPr>
      <w:noProof/>
      <w:sz w:val="22"/>
      <w:szCs w:val="22"/>
      <w:lang w:eastAsia="en-US"/>
    </w:rPr>
  </w:style>
  <w:style w:type="character" w:styleId="FollowedHyperlink">
    <w:name w:val="FollowedHyperlink"/>
    <w:uiPriority w:val="99"/>
    <w:semiHidden/>
    <w:unhideWhenUsed/>
    <w:rsid w:val="006F53E7"/>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452522">
      <w:bodyDiv w:val="1"/>
      <w:marLeft w:val="0"/>
      <w:marRight w:val="0"/>
      <w:marTop w:val="0"/>
      <w:marBottom w:val="0"/>
      <w:divBdr>
        <w:top w:val="none" w:sz="0" w:space="0" w:color="auto"/>
        <w:left w:val="none" w:sz="0" w:space="0" w:color="auto"/>
        <w:bottom w:val="none" w:sz="0" w:space="0" w:color="auto"/>
        <w:right w:val="none" w:sz="0" w:space="0" w:color="auto"/>
      </w:divBdr>
    </w:div>
    <w:div w:id="49963490">
      <w:bodyDiv w:val="1"/>
      <w:marLeft w:val="0"/>
      <w:marRight w:val="0"/>
      <w:marTop w:val="0"/>
      <w:marBottom w:val="0"/>
      <w:divBdr>
        <w:top w:val="none" w:sz="0" w:space="0" w:color="auto"/>
        <w:left w:val="none" w:sz="0" w:space="0" w:color="auto"/>
        <w:bottom w:val="none" w:sz="0" w:space="0" w:color="auto"/>
        <w:right w:val="none" w:sz="0" w:space="0" w:color="auto"/>
      </w:divBdr>
    </w:div>
    <w:div w:id="67920611">
      <w:bodyDiv w:val="1"/>
      <w:marLeft w:val="0"/>
      <w:marRight w:val="0"/>
      <w:marTop w:val="0"/>
      <w:marBottom w:val="0"/>
      <w:divBdr>
        <w:top w:val="none" w:sz="0" w:space="0" w:color="auto"/>
        <w:left w:val="none" w:sz="0" w:space="0" w:color="auto"/>
        <w:bottom w:val="none" w:sz="0" w:space="0" w:color="auto"/>
        <w:right w:val="none" w:sz="0" w:space="0" w:color="auto"/>
      </w:divBdr>
      <w:divsChild>
        <w:div w:id="219751920">
          <w:marLeft w:val="0"/>
          <w:marRight w:val="0"/>
          <w:marTop w:val="0"/>
          <w:marBottom w:val="0"/>
          <w:divBdr>
            <w:top w:val="none" w:sz="0" w:space="0" w:color="auto"/>
            <w:left w:val="none" w:sz="0" w:space="0" w:color="auto"/>
            <w:bottom w:val="none" w:sz="0" w:space="0" w:color="auto"/>
            <w:right w:val="none" w:sz="0" w:space="0" w:color="auto"/>
          </w:divBdr>
        </w:div>
        <w:div w:id="346566251">
          <w:marLeft w:val="0"/>
          <w:marRight w:val="0"/>
          <w:marTop w:val="0"/>
          <w:marBottom w:val="0"/>
          <w:divBdr>
            <w:top w:val="none" w:sz="0" w:space="0" w:color="auto"/>
            <w:left w:val="none" w:sz="0" w:space="0" w:color="auto"/>
            <w:bottom w:val="none" w:sz="0" w:space="0" w:color="auto"/>
            <w:right w:val="none" w:sz="0" w:space="0" w:color="auto"/>
          </w:divBdr>
        </w:div>
        <w:div w:id="790437589">
          <w:marLeft w:val="0"/>
          <w:marRight w:val="0"/>
          <w:marTop w:val="0"/>
          <w:marBottom w:val="0"/>
          <w:divBdr>
            <w:top w:val="none" w:sz="0" w:space="0" w:color="auto"/>
            <w:left w:val="none" w:sz="0" w:space="0" w:color="auto"/>
            <w:bottom w:val="none" w:sz="0" w:space="0" w:color="auto"/>
            <w:right w:val="none" w:sz="0" w:space="0" w:color="auto"/>
          </w:divBdr>
        </w:div>
        <w:div w:id="895361080">
          <w:marLeft w:val="0"/>
          <w:marRight w:val="0"/>
          <w:marTop w:val="0"/>
          <w:marBottom w:val="0"/>
          <w:divBdr>
            <w:top w:val="none" w:sz="0" w:space="0" w:color="auto"/>
            <w:left w:val="none" w:sz="0" w:space="0" w:color="auto"/>
            <w:bottom w:val="none" w:sz="0" w:space="0" w:color="auto"/>
            <w:right w:val="none" w:sz="0" w:space="0" w:color="auto"/>
          </w:divBdr>
        </w:div>
        <w:div w:id="1164395856">
          <w:marLeft w:val="0"/>
          <w:marRight w:val="0"/>
          <w:marTop w:val="0"/>
          <w:marBottom w:val="0"/>
          <w:divBdr>
            <w:top w:val="none" w:sz="0" w:space="0" w:color="auto"/>
            <w:left w:val="none" w:sz="0" w:space="0" w:color="auto"/>
            <w:bottom w:val="none" w:sz="0" w:space="0" w:color="auto"/>
            <w:right w:val="none" w:sz="0" w:space="0" w:color="auto"/>
          </w:divBdr>
        </w:div>
        <w:div w:id="1539584978">
          <w:marLeft w:val="0"/>
          <w:marRight w:val="0"/>
          <w:marTop w:val="0"/>
          <w:marBottom w:val="0"/>
          <w:divBdr>
            <w:top w:val="none" w:sz="0" w:space="0" w:color="auto"/>
            <w:left w:val="none" w:sz="0" w:space="0" w:color="auto"/>
            <w:bottom w:val="none" w:sz="0" w:space="0" w:color="auto"/>
            <w:right w:val="none" w:sz="0" w:space="0" w:color="auto"/>
          </w:divBdr>
        </w:div>
        <w:div w:id="1639992884">
          <w:marLeft w:val="0"/>
          <w:marRight w:val="0"/>
          <w:marTop w:val="0"/>
          <w:marBottom w:val="0"/>
          <w:divBdr>
            <w:top w:val="none" w:sz="0" w:space="0" w:color="auto"/>
            <w:left w:val="none" w:sz="0" w:space="0" w:color="auto"/>
            <w:bottom w:val="none" w:sz="0" w:space="0" w:color="auto"/>
            <w:right w:val="none" w:sz="0" w:space="0" w:color="auto"/>
          </w:divBdr>
        </w:div>
        <w:div w:id="2082438128">
          <w:marLeft w:val="0"/>
          <w:marRight w:val="0"/>
          <w:marTop w:val="0"/>
          <w:marBottom w:val="0"/>
          <w:divBdr>
            <w:top w:val="none" w:sz="0" w:space="0" w:color="auto"/>
            <w:left w:val="none" w:sz="0" w:space="0" w:color="auto"/>
            <w:bottom w:val="none" w:sz="0" w:space="0" w:color="auto"/>
            <w:right w:val="none" w:sz="0" w:space="0" w:color="auto"/>
          </w:divBdr>
        </w:div>
      </w:divsChild>
    </w:div>
    <w:div w:id="74910581">
      <w:bodyDiv w:val="1"/>
      <w:marLeft w:val="0"/>
      <w:marRight w:val="0"/>
      <w:marTop w:val="0"/>
      <w:marBottom w:val="0"/>
      <w:divBdr>
        <w:top w:val="none" w:sz="0" w:space="0" w:color="auto"/>
        <w:left w:val="none" w:sz="0" w:space="0" w:color="auto"/>
        <w:bottom w:val="none" w:sz="0" w:space="0" w:color="auto"/>
        <w:right w:val="none" w:sz="0" w:space="0" w:color="auto"/>
      </w:divBdr>
    </w:div>
    <w:div w:id="99957112">
      <w:bodyDiv w:val="1"/>
      <w:marLeft w:val="0"/>
      <w:marRight w:val="0"/>
      <w:marTop w:val="0"/>
      <w:marBottom w:val="0"/>
      <w:divBdr>
        <w:top w:val="none" w:sz="0" w:space="0" w:color="auto"/>
        <w:left w:val="none" w:sz="0" w:space="0" w:color="auto"/>
        <w:bottom w:val="none" w:sz="0" w:space="0" w:color="auto"/>
        <w:right w:val="none" w:sz="0" w:space="0" w:color="auto"/>
      </w:divBdr>
      <w:divsChild>
        <w:div w:id="891959171">
          <w:marLeft w:val="0"/>
          <w:marRight w:val="0"/>
          <w:marTop w:val="0"/>
          <w:marBottom w:val="0"/>
          <w:divBdr>
            <w:top w:val="none" w:sz="0" w:space="0" w:color="auto"/>
            <w:left w:val="none" w:sz="0" w:space="0" w:color="auto"/>
            <w:bottom w:val="none" w:sz="0" w:space="0" w:color="auto"/>
            <w:right w:val="none" w:sz="0" w:space="0" w:color="auto"/>
          </w:divBdr>
        </w:div>
        <w:div w:id="1104349832">
          <w:marLeft w:val="0"/>
          <w:marRight w:val="0"/>
          <w:marTop w:val="0"/>
          <w:marBottom w:val="0"/>
          <w:divBdr>
            <w:top w:val="none" w:sz="0" w:space="0" w:color="auto"/>
            <w:left w:val="none" w:sz="0" w:space="0" w:color="auto"/>
            <w:bottom w:val="none" w:sz="0" w:space="0" w:color="auto"/>
            <w:right w:val="none" w:sz="0" w:space="0" w:color="auto"/>
          </w:divBdr>
        </w:div>
      </w:divsChild>
    </w:div>
    <w:div w:id="114451918">
      <w:bodyDiv w:val="1"/>
      <w:marLeft w:val="0"/>
      <w:marRight w:val="0"/>
      <w:marTop w:val="0"/>
      <w:marBottom w:val="0"/>
      <w:divBdr>
        <w:top w:val="none" w:sz="0" w:space="0" w:color="auto"/>
        <w:left w:val="none" w:sz="0" w:space="0" w:color="auto"/>
        <w:bottom w:val="none" w:sz="0" w:space="0" w:color="auto"/>
        <w:right w:val="none" w:sz="0" w:space="0" w:color="auto"/>
      </w:divBdr>
      <w:divsChild>
        <w:div w:id="3217630">
          <w:marLeft w:val="0"/>
          <w:marRight w:val="0"/>
          <w:marTop w:val="0"/>
          <w:marBottom w:val="0"/>
          <w:divBdr>
            <w:top w:val="none" w:sz="0" w:space="0" w:color="auto"/>
            <w:left w:val="none" w:sz="0" w:space="0" w:color="auto"/>
            <w:bottom w:val="none" w:sz="0" w:space="0" w:color="auto"/>
            <w:right w:val="none" w:sz="0" w:space="0" w:color="auto"/>
          </w:divBdr>
        </w:div>
        <w:div w:id="31076580">
          <w:marLeft w:val="0"/>
          <w:marRight w:val="0"/>
          <w:marTop w:val="0"/>
          <w:marBottom w:val="0"/>
          <w:divBdr>
            <w:top w:val="none" w:sz="0" w:space="0" w:color="auto"/>
            <w:left w:val="none" w:sz="0" w:space="0" w:color="auto"/>
            <w:bottom w:val="none" w:sz="0" w:space="0" w:color="auto"/>
            <w:right w:val="none" w:sz="0" w:space="0" w:color="auto"/>
          </w:divBdr>
        </w:div>
        <w:div w:id="782500560">
          <w:marLeft w:val="0"/>
          <w:marRight w:val="0"/>
          <w:marTop w:val="0"/>
          <w:marBottom w:val="0"/>
          <w:divBdr>
            <w:top w:val="none" w:sz="0" w:space="0" w:color="auto"/>
            <w:left w:val="none" w:sz="0" w:space="0" w:color="auto"/>
            <w:bottom w:val="none" w:sz="0" w:space="0" w:color="auto"/>
            <w:right w:val="none" w:sz="0" w:space="0" w:color="auto"/>
          </w:divBdr>
        </w:div>
      </w:divsChild>
    </w:div>
    <w:div w:id="129447230">
      <w:bodyDiv w:val="1"/>
      <w:marLeft w:val="0"/>
      <w:marRight w:val="0"/>
      <w:marTop w:val="0"/>
      <w:marBottom w:val="0"/>
      <w:divBdr>
        <w:top w:val="none" w:sz="0" w:space="0" w:color="auto"/>
        <w:left w:val="none" w:sz="0" w:space="0" w:color="auto"/>
        <w:bottom w:val="none" w:sz="0" w:space="0" w:color="auto"/>
        <w:right w:val="none" w:sz="0" w:space="0" w:color="auto"/>
      </w:divBdr>
      <w:divsChild>
        <w:div w:id="1949003500">
          <w:marLeft w:val="0"/>
          <w:marRight w:val="0"/>
          <w:marTop w:val="0"/>
          <w:marBottom w:val="0"/>
          <w:divBdr>
            <w:top w:val="none" w:sz="0" w:space="0" w:color="auto"/>
            <w:left w:val="none" w:sz="0" w:space="0" w:color="auto"/>
            <w:bottom w:val="none" w:sz="0" w:space="0" w:color="auto"/>
            <w:right w:val="none" w:sz="0" w:space="0" w:color="auto"/>
          </w:divBdr>
          <w:divsChild>
            <w:div w:id="287055867">
              <w:marLeft w:val="0"/>
              <w:marRight w:val="0"/>
              <w:marTop w:val="0"/>
              <w:marBottom w:val="0"/>
              <w:divBdr>
                <w:top w:val="none" w:sz="0" w:space="0" w:color="auto"/>
                <w:left w:val="none" w:sz="0" w:space="0" w:color="auto"/>
                <w:bottom w:val="none" w:sz="0" w:space="0" w:color="auto"/>
                <w:right w:val="none" w:sz="0" w:space="0" w:color="auto"/>
              </w:divBdr>
            </w:div>
            <w:div w:id="396169570">
              <w:marLeft w:val="0"/>
              <w:marRight w:val="0"/>
              <w:marTop w:val="0"/>
              <w:marBottom w:val="0"/>
              <w:divBdr>
                <w:top w:val="none" w:sz="0" w:space="0" w:color="auto"/>
                <w:left w:val="none" w:sz="0" w:space="0" w:color="auto"/>
                <w:bottom w:val="none" w:sz="0" w:space="0" w:color="auto"/>
                <w:right w:val="none" w:sz="0" w:space="0" w:color="auto"/>
              </w:divBdr>
            </w:div>
            <w:div w:id="1635478079">
              <w:marLeft w:val="0"/>
              <w:marRight w:val="0"/>
              <w:marTop w:val="0"/>
              <w:marBottom w:val="0"/>
              <w:divBdr>
                <w:top w:val="none" w:sz="0" w:space="0" w:color="auto"/>
                <w:left w:val="none" w:sz="0" w:space="0" w:color="auto"/>
                <w:bottom w:val="none" w:sz="0" w:space="0" w:color="auto"/>
                <w:right w:val="none" w:sz="0" w:space="0" w:color="auto"/>
              </w:divBdr>
            </w:div>
            <w:div w:id="2112239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809763">
      <w:bodyDiv w:val="1"/>
      <w:marLeft w:val="0"/>
      <w:marRight w:val="0"/>
      <w:marTop w:val="0"/>
      <w:marBottom w:val="0"/>
      <w:divBdr>
        <w:top w:val="none" w:sz="0" w:space="0" w:color="auto"/>
        <w:left w:val="none" w:sz="0" w:space="0" w:color="auto"/>
        <w:bottom w:val="none" w:sz="0" w:space="0" w:color="auto"/>
        <w:right w:val="none" w:sz="0" w:space="0" w:color="auto"/>
      </w:divBdr>
    </w:div>
    <w:div w:id="146090589">
      <w:bodyDiv w:val="1"/>
      <w:marLeft w:val="0"/>
      <w:marRight w:val="0"/>
      <w:marTop w:val="0"/>
      <w:marBottom w:val="0"/>
      <w:divBdr>
        <w:top w:val="none" w:sz="0" w:space="0" w:color="auto"/>
        <w:left w:val="none" w:sz="0" w:space="0" w:color="auto"/>
        <w:bottom w:val="none" w:sz="0" w:space="0" w:color="auto"/>
        <w:right w:val="none" w:sz="0" w:space="0" w:color="auto"/>
      </w:divBdr>
    </w:div>
    <w:div w:id="173155520">
      <w:bodyDiv w:val="1"/>
      <w:marLeft w:val="0"/>
      <w:marRight w:val="0"/>
      <w:marTop w:val="0"/>
      <w:marBottom w:val="0"/>
      <w:divBdr>
        <w:top w:val="none" w:sz="0" w:space="0" w:color="auto"/>
        <w:left w:val="none" w:sz="0" w:space="0" w:color="auto"/>
        <w:bottom w:val="none" w:sz="0" w:space="0" w:color="auto"/>
        <w:right w:val="none" w:sz="0" w:space="0" w:color="auto"/>
      </w:divBdr>
      <w:divsChild>
        <w:div w:id="454059873">
          <w:marLeft w:val="0"/>
          <w:marRight w:val="0"/>
          <w:marTop w:val="0"/>
          <w:marBottom w:val="0"/>
          <w:divBdr>
            <w:top w:val="none" w:sz="0" w:space="0" w:color="auto"/>
            <w:left w:val="none" w:sz="0" w:space="0" w:color="auto"/>
            <w:bottom w:val="none" w:sz="0" w:space="0" w:color="auto"/>
            <w:right w:val="none" w:sz="0" w:space="0" w:color="auto"/>
          </w:divBdr>
        </w:div>
        <w:div w:id="746221562">
          <w:marLeft w:val="0"/>
          <w:marRight w:val="0"/>
          <w:marTop w:val="0"/>
          <w:marBottom w:val="0"/>
          <w:divBdr>
            <w:top w:val="none" w:sz="0" w:space="0" w:color="auto"/>
            <w:left w:val="none" w:sz="0" w:space="0" w:color="auto"/>
            <w:bottom w:val="none" w:sz="0" w:space="0" w:color="auto"/>
            <w:right w:val="none" w:sz="0" w:space="0" w:color="auto"/>
          </w:divBdr>
        </w:div>
        <w:div w:id="941034831">
          <w:marLeft w:val="0"/>
          <w:marRight w:val="0"/>
          <w:marTop w:val="0"/>
          <w:marBottom w:val="0"/>
          <w:divBdr>
            <w:top w:val="none" w:sz="0" w:space="0" w:color="auto"/>
            <w:left w:val="none" w:sz="0" w:space="0" w:color="auto"/>
            <w:bottom w:val="none" w:sz="0" w:space="0" w:color="auto"/>
            <w:right w:val="none" w:sz="0" w:space="0" w:color="auto"/>
          </w:divBdr>
        </w:div>
        <w:div w:id="1019820783">
          <w:marLeft w:val="0"/>
          <w:marRight w:val="0"/>
          <w:marTop w:val="0"/>
          <w:marBottom w:val="0"/>
          <w:divBdr>
            <w:top w:val="none" w:sz="0" w:space="0" w:color="auto"/>
            <w:left w:val="none" w:sz="0" w:space="0" w:color="auto"/>
            <w:bottom w:val="none" w:sz="0" w:space="0" w:color="auto"/>
            <w:right w:val="none" w:sz="0" w:space="0" w:color="auto"/>
          </w:divBdr>
        </w:div>
        <w:div w:id="1678649225">
          <w:marLeft w:val="0"/>
          <w:marRight w:val="0"/>
          <w:marTop w:val="0"/>
          <w:marBottom w:val="0"/>
          <w:divBdr>
            <w:top w:val="none" w:sz="0" w:space="0" w:color="auto"/>
            <w:left w:val="none" w:sz="0" w:space="0" w:color="auto"/>
            <w:bottom w:val="none" w:sz="0" w:space="0" w:color="auto"/>
            <w:right w:val="none" w:sz="0" w:space="0" w:color="auto"/>
          </w:divBdr>
        </w:div>
        <w:div w:id="2096705890">
          <w:marLeft w:val="0"/>
          <w:marRight w:val="0"/>
          <w:marTop w:val="0"/>
          <w:marBottom w:val="0"/>
          <w:divBdr>
            <w:top w:val="none" w:sz="0" w:space="0" w:color="auto"/>
            <w:left w:val="none" w:sz="0" w:space="0" w:color="auto"/>
            <w:bottom w:val="none" w:sz="0" w:space="0" w:color="auto"/>
            <w:right w:val="none" w:sz="0" w:space="0" w:color="auto"/>
          </w:divBdr>
        </w:div>
      </w:divsChild>
    </w:div>
    <w:div w:id="189227544">
      <w:bodyDiv w:val="1"/>
      <w:marLeft w:val="0"/>
      <w:marRight w:val="0"/>
      <w:marTop w:val="0"/>
      <w:marBottom w:val="0"/>
      <w:divBdr>
        <w:top w:val="none" w:sz="0" w:space="0" w:color="auto"/>
        <w:left w:val="none" w:sz="0" w:space="0" w:color="auto"/>
        <w:bottom w:val="none" w:sz="0" w:space="0" w:color="auto"/>
        <w:right w:val="none" w:sz="0" w:space="0" w:color="auto"/>
      </w:divBdr>
    </w:div>
    <w:div w:id="193736387">
      <w:bodyDiv w:val="1"/>
      <w:marLeft w:val="0"/>
      <w:marRight w:val="0"/>
      <w:marTop w:val="0"/>
      <w:marBottom w:val="0"/>
      <w:divBdr>
        <w:top w:val="none" w:sz="0" w:space="0" w:color="auto"/>
        <w:left w:val="none" w:sz="0" w:space="0" w:color="auto"/>
        <w:bottom w:val="none" w:sz="0" w:space="0" w:color="auto"/>
        <w:right w:val="none" w:sz="0" w:space="0" w:color="auto"/>
      </w:divBdr>
    </w:div>
    <w:div w:id="210657270">
      <w:bodyDiv w:val="1"/>
      <w:marLeft w:val="0"/>
      <w:marRight w:val="0"/>
      <w:marTop w:val="0"/>
      <w:marBottom w:val="0"/>
      <w:divBdr>
        <w:top w:val="none" w:sz="0" w:space="0" w:color="auto"/>
        <w:left w:val="none" w:sz="0" w:space="0" w:color="auto"/>
        <w:bottom w:val="none" w:sz="0" w:space="0" w:color="auto"/>
        <w:right w:val="none" w:sz="0" w:space="0" w:color="auto"/>
      </w:divBdr>
    </w:div>
    <w:div w:id="226376163">
      <w:bodyDiv w:val="1"/>
      <w:marLeft w:val="0"/>
      <w:marRight w:val="0"/>
      <w:marTop w:val="0"/>
      <w:marBottom w:val="0"/>
      <w:divBdr>
        <w:top w:val="none" w:sz="0" w:space="0" w:color="auto"/>
        <w:left w:val="none" w:sz="0" w:space="0" w:color="auto"/>
        <w:bottom w:val="none" w:sz="0" w:space="0" w:color="auto"/>
        <w:right w:val="none" w:sz="0" w:space="0" w:color="auto"/>
      </w:divBdr>
    </w:div>
    <w:div w:id="243032031">
      <w:bodyDiv w:val="1"/>
      <w:marLeft w:val="0"/>
      <w:marRight w:val="0"/>
      <w:marTop w:val="0"/>
      <w:marBottom w:val="0"/>
      <w:divBdr>
        <w:top w:val="none" w:sz="0" w:space="0" w:color="auto"/>
        <w:left w:val="none" w:sz="0" w:space="0" w:color="auto"/>
        <w:bottom w:val="none" w:sz="0" w:space="0" w:color="auto"/>
        <w:right w:val="none" w:sz="0" w:space="0" w:color="auto"/>
      </w:divBdr>
    </w:div>
    <w:div w:id="296957653">
      <w:bodyDiv w:val="1"/>
      <w:marLeft w:val="0"/>
      <w:marRight w:val="0"/>
      <w:marTop w:val="0"/>
      <w:marBottom w:val="0"/>
      <w:divBdr>
        <w:top w:val="none" w:sz="0" w:space="0" w:color="auto"/>
        <w:left w:val="none" w:sz="0" w:space="0" w:color="auto"/>
        <w:bottom w:val="none" w:sz="0" w:space="0" w:color="auto"/>
        <w:right w:val="none" w:sz="0" w:space="0" w:color="auto"/>
      </w:divBdr>
    </w:div>
    <w:div w:id="304362790">
      <w:bodyDiv w:val="1"/>
      <w:marLeft w:val="0"/>
      <w:marRight w:val="0"/>
      <w:marTop w:val="0"/>
      <w:marBottom w:val="0"/>
      <w:divBdr>
        <w:top w:val="none" w:sz="0" w:space="0" w:color="auto"/>
        <w:left w:val="none" w:sz="0" w:space="0" w:color="auto"/>
        <w:bottom w:val="none" w:sz="0" w:space="0" w:color="auto"/>
        <w:right w:val="none" w:sz="0" w:space="0" w:color="auto"/>
      </w:divBdr>
      <w:divsChild>
        <w:div w:id="1794784788">
          <w:marLeft w:val="0"/>
          <w:marRight w:val="0"/>
          <w:marTop w:val="0"/>
          <w:marBottom w:val="0"/>
          <w:divBdr>
            <w:top w:val="none" w:sz="0" w:space="0" w:color="auto"/>
            <w:left w:val="none" w:sz="0" w:space="0" w:color="auto"/>
            <w:bottom w:val="none" w:sz="0" w:space="0" w:color="auto"/>
            <w:right w:val="none" w:sz="0" w:space="0" w:color="auto"/>
          </w:divBdr>
          <w:divsChild>
            <w:div w:id="1713966324">
              <w:marLeft w:val="0"/>
              <w:marRight w:val="0"/>
              <w:marTop w:val="0"/>
              <w:marBottom w:val="0"/>
              <w:divBdr>
                <w:top w:val="none" w:sz="0" w:space="0" w:color="auto"/>
                <w:left w:val="none" w:sz="0" w:space="0" w:color="auto"/>
                <w:bottom w:val="none" w:sz="0" w:space="0" w:color="auto"/>
                <w:right w:val="none" w:sz="0" w:space="0" w:color="auto"/>
              </w:divBdr>
              <w:divsChild>
                <w:div w:id="391733598">
                  <w:marLeft w:val="0"/>
                  <w:marRight w:val="0"/>
                  <w:marTop w:val="0"/>
                  <w:marBottom w:val="0"/>
                  <w:divBdr>
                    <w:top w:val="none" w:sz="0" w:space="0" w:color="auto"/>
                    <w:left w:val="none" w:sz="0" w:space="0" w:color="auto"/>
                    <w:bottom w:val="none" w:sz="0" w:space="0" w:color="auto"/>
                    <w:right w:val="none" w:sz="0" w:space="0" w:color="auto"/>
                  </w:divBdr>
                  <w:divsChild>
                    <w:div w:id="2107114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6518476">
      <w:bodyDiv w:val="1"/>
      <w:marLeft w:val="0"/>
      <w:marRight w:val="0"/>
      <w:marTop w:val="0"/>
      <w:marBottom w:val="0"/>
      <w:divBdr>
        <w:top w:val="none" w:sz="0" w:space="0" w:color="auto"/>
        <w:left w:val="none" w:sz="0" w:space="0" w:color="auto"/>
        <w:bottom w:val="none" w:sz="0" w:space="0" w:color="auto"/>
        <w:right w:val="none" w:sz="0" w:space="0" w:color="auto"/>
      </w:divBdr>
    </w:div>
    <w:div w:id="320935985">
      <w:bodyDiv w:val="1"/>
      <w:marLeft w:val="0"/>
      <w:marRight w:val="0"/>
      <w:marTop w:val="0"/>
      <w:marBottom w:val="0"/>
      <w:divBdr>
        <w:top w:val="none" w:sz="0" w:space="0" w:color="auto"/>
        <w:left w:val="none" w:sz="0" w:space="0" w:color="auto"/>
        <w:bottom w:val="none" w:sz="0" w:space="0" w:color="auto"/>
        <w:right w:val="none" w:sz="0" w:space="0" w:color="auto"/>
      </w:divBdr>
    </w:div>
    <w:div w:id="340939143">
      <w:bodyDiv w:val="1"/>
      <w:marLeft w:val="0"/>
      <w:marRight w:val="0"/>
      <w:marTop w:val="0"/>
      <w:marBottom w:val="0"/>
      <w:divBdr>
        <w:top w:val="none" w:sz="0" w:space="0" w:color="auto"/>
        <w:left w:val="none" w:sz="0" w:space="0" w:color="auto"/>
        <w:bottom w:val="none" w:sz="0" w:space="0" w:color="auto"/>
        <w:right w:val="none" w:sz="0" w:space="0" w:color="auto"/>
      </w:divBdr>
    </w:div>
    <w:div w:id="343477531">
      <w:bodyDiv w:val="1"/>
      <w:marLeft w:val="0"/>
      <w:marRight w:val="0"/>
      <w:marTop w:val="0"/>
      <w:marBottom w:val="0"/>
      <w:divBdr>
        <w:top w:val="none" w:sz="0" w:space="0" w:color="auto"/>
        <w:left w:val="none" w:sz="0" w:space="0" w:color="auto"/>
        <w:bottom w:val="none" w:sz="0" w:space="0" w:color="auto"/>
        <w:right w:val="none" w:sz="0" w:space="0" w:color="auto"/>
      </w:divBdr>
    </w:div>
    <w:div w:id="354691195">
      <w:bodyDiv w:val="1"/>
      <w:marLeft w:val="0"/>
      <w:marRight w:val="0"/>
      <w:marTop w:val="0"/>
      <w:marBottom w:val="0"/>
      <w:divBdr>
        <w:top w:val="none" w:sz="0" w:space="0" w:color="auto"/>
        <w:left w:val="none" w:sz="0" w:space="0" w:color="auto"/>
        <w:bottom w:val="none" w:sz="0" w:space="0" w:color="auto"/>
        <w:right w:val="none" w:sz="0" w:space="0" w:color="auto"/>
      </w:divBdr>
    </w:div>
    <w:div w:id="382603891">
      <w:bodyDiv w:val="1"/>
      <w:marLeft w:val="0"/>
      <w:marRight w:val="0"/>
      <w:marTop w:val="0"/>
      <w:marBottom w:val="0"/>
      <w:divBdr>
        <w:top w:val="none" w:sz="0" w:space="0" w:color="auto"/>
        <w:left w:val="none" w:sz="0" w:space="0" w:color="auto"/>
        <w:bottom w:val="none" w:sz="0" w:space="0" w:color="auto"/>
        <w:right w:val="none" w:sz="0" w:space="0" w:color="auto"/>
      </w:divBdr>
    </w:div>
    <w:div w:id="384765291">
      <w:bodyDiv w:val="1"/>
      <w:marLeft w:val="0"/>
      <w:marRight w:val="0"/>
      <w:marTop w:val="0"/>
      <w:marBottom w:val="0"/>
      <w:divBdr>
        <w:top w:val="none" w:sz="0" w:space="0" w:color="auto"/>
        <w:left w:val="none" w:sz="0" w:space="0" w:color="auto"/>
        <w:bottom w:val="none" w:sz="0" w:space="0" w:color="auto"/>
        <w:right w:val="none" w:sz="0" w:space="0" w:color="auto"/>
      </w:divBdr>
      <w:divsChild>
        <w:div w:id="1478112881">
          <w:marLeft w:val="0"/>
          <w:marRight w:val="0"/>
          <w:marTop w:val="0"/>
          <w:marBottom w:val="0"/>
          <w:divBdr>
            <w:top w:val="none" w:sz="0" w:space="0" w:color="auto"/>
            <w:left w:val="none" w:sz="0" w:space="0" w:color="auto"/>
            <w:bottom w:val="none" w:sz="0" w:space="0" w:color="auto"/>
            <w:right w:val="none" w:sz="0" w:space="0" w:color="auto"/>
          </w:divBdr>
        </w:div>
      </w:divsChild>
    </w:div>
    <w:div w:id="386346403">
      <w:bodyDiv w:val="1"/>
      <w:marLeft w:val="0"/>
      <w:marRight w:val="0"/>
      <w:marTop w:val="0"/>
      <w:marBottom w:val="0"/>
      <w:divBdr>
        <w:top w:val="none" w:sz="0" w:space="0" w:color="auto"/>
        <w:left w:val="none" w:sz="0" w:space="0" w:color="auto"/>
        <w:bottom w:val="none" w:sz="0" w:space="0" w:color="auto"/>
        <w:right w:val="none" w:sz="0" w:space="0" w:color="auto"/>
      </w:divBdr>
      <w:divsChild>
        <w:div w:id="397870448">
          <w:marLeft w:val="432"/>
          <w:marRight w:val="0"/>
          <w:marTop w:val="115"/>
          <w:marBottom w:val="0"/>
          <w:divBdr>
            <w:top w:val="none" w:sz="0" w:space="0" w:color="auto"/>
            <w:left w:val="none" w:sz="0" w:space="0" w:color="auto"/>
            <w:bottom w:val="none" w:sz="0" w:space="0" w:color="auto"/>
            <w:right w:val="none" w:sz="0" w:space="0" w:color="auto"/>
          </w:divBdr>
        </w:div>
        <w:div w:id="899092518">
          <w:marLeft w:val="432"/>
          <w:marRight w:val="0"/>
          <w:marTop w:val="115"/>
          <w:marBottom w:val="0"/>
          <w:divBdr>
            <w:top w:val="none" w:sz="0" w:space="0" w:color="auto"/>
            <w:left w:val="none" w:sz="0" w:space="0" w:color="auto"/>
            <w:bottom w:val="none" w:sz="0" w:space="0" w:color="auto"/>
            <w:right w:val="none" w:sz="0" w:space="0" w:color="auto"/>
          </w:divBdr>
        </w:div>
        <w:div w:id="1035079427">
          <w:marLeft w:val="432"/>
          <w:marRight w:val="0"/>
          <w:marTop w:val="115"/>
          <w:marBottom w:val="0"/>
          <w:divBdr>
            <w:top w:val="none" w:sz="0" w:space="0" w:color="auto"/>
            <w:left w:val="none" w:sz="0" w:space="0" w:color="auto"/>
            <w:bottom w:val="none" w:sz="0" w:space="0" w:color="auto"/>
            <w:right w:val="none" w:sz="0" w:space="0" w:color="auto"/>
          </w:divBdr>
        </w:div>
        <w:div w:id="1631856244">
          <w:marLeft w:val="432"/>
          <w:marRight w:val="0"/>
          <w:marTop w:val="115"/>
          <w:marBottom w:val="0"/>
          <w:divBdr>
            <w:top w:val="none" w:sz="0" w:space="0" w:color="auto"/>
            <w:left w:val="none" w:sz="0" w:space="0" w:color="auto"/>
            <w:bottom w:val="none" w:sz="0" w:space="0" w:color="auto"/>
            <w:right w:val="none" w:sz="0" w:space="0" w:color="auto"/>
          </w:divBdr>
        </w:div>
        <w:div w:id="1739132074">
          <w:marLeft w:val="432"/>
          <w:marRight w:val="0"/>
          <w:marTop w:val="115"/>
          <w:marBottom w:val="0"/>
          <w:divBdr>
            <w:top w:val="none" w:sz="0" w:space="0" w:color="auto"/>
            <w:left w:val="none" w:sz="0" w:space="0" w:color="auto"/>
            <w:bottom w:val="none" w:sz="0" w:space="0" w:color="auto"/>
            <w:right w:val="none" w:sz="0" w:space="0" w:color="auto"/>
          </w:divBdr>
        </w:div>
        <w:div w:id="2110808315">
          <w:marLeft w:val="432"/>
          <w:marRight w:val="0"/>
          <w:marTop w:val="115"/>
          <w:marBottom w:val="0"/>
          <w:divBdr>
            <w:top w:val="none" w:sz="0" w:space="0" w:color="auto"/>
            <w:left w:val="none" w:sz="0" w:space="0" w:color="auto"/>
            <w:bottom w:val="none" w:sz="0" w:space="0" w:color="auto"/>
            <w:right w:val="none" w:sz="0" w:space="0" w:color="auto"/>
          </w:divBdr>
        </w:div>
      </w:divsChild>
    </w:div>
    <w:div w:id="406727442">
      <w:bodyDiv w:val="1"/>
      <w:marLeft w:val="0"/>
      <w:marRight w:val="0"/>
      <w:marTop w:val="0"/>
      <w:marBottom w:val="0"/>
      <w:divBdr>
        <w:top w:val="none" w:sz="0" w:space="0" w:color="auto"/>
        <w:left w:val="none" w:sz="0" w:space="0" w:color="auto"/>
        <w:bottom w:val="none" w:sz="0" w:space="0" w:color="auto"/>
        <w:right w:val="none" w:sz="0" w:space="0" w:color="auto"/>
      </w:divBdr>
    </w:div>
    <w:div w:id="416832810">
      <w:bodyDiv w:val="1"/>
      <w:marLeft w:val="0"/>
      <w:marRight w:val="0"/>
      <w:marTop w:val="0"/>
      <w:marBottom w:val="0"/>
      <w:divBdr>
        <w:top w:val="none" w:sz="0" w:space="0" w:color="auto"/>
        <w:left w:val="none" w:sz="0" w:space="0" w:color="auto"/>
        <w:bottom w:val="none" w:sz="0" w:space="0" w:color="auto"/>
        <w:right w:val="none" w:sz="0" w:space="0" w:color="auto"/>
      </w:divBdr>
      <w:divsChild>
        <w:div w:id="981084560">
          <w:marLeft w:val="0"/>
          <w:marRight w:val="0"/>
          <w:marTop w:val="0"/>
          <w:marBottom w:val="0"/>
          <w:divBdr>
            <w:top w:val="none" w:sz="0" w:space="0" w:color="auto"/>
            <w:left w:val="none" w:sz="0" w:space="0" w:color="auto"/>
            <w:bottom w:val="none" w:sz="0" w:space="0" w:color="auto"/>
            <w:right w:val="none" w:sz="0" w:space="0" w:color="auto"/>
          </w:divBdr>
        </w:div>
        <w:div w:id="1060522244">
          <w:marLeft w:val="0"/>
          <w:marRight w:val="0"/>
          <w:marTop w:val="0"/>
          <w:marBottom w:val="0"/>
          <w:divBdr>
            <w:top w:val="none" w:sz="0" w:space="0" w:color="auto"/>
            <w:left w:val="none" w:sz="0" w:space="0" w:color="auto"/>
            <w:bottom w:val="none" w:sz="0" w:space="0" w:color="auto"/>
            <w:right w:val="none" w:sz="0" w:space="0" w:color="auto"/>
          </w:divBdr>
        </w:div>
      </w:divsChild>
    </w:div>
    <w:div w:id="465128989">
      <w:bodyDiv w:val="1"/>
      <w:marLeft w:val="0"/>
      <w:marRight w:val="0"/>
      <w:marTop w:val="0"/>
      <w:marBottom w:val="0"/>
      <w:divBdr>
        <w:top w:val="none" w:sz="0" w:space="0" w:color="auto"/>
        <w:left w:val="none" w:sz="0" w:space="0" w:color="auto"/>
        <w:bottom w:val="none" w:sz="0" w:space="0" w:color="auto"/>
        <w:right w:val="none" w:sz="0" w:space="0" w:color="auto"/>
      </w:divBdr>
    </w:div>
    <w:div w:id="466507880">
      <w:bodyDiv w:val="1"/>
      <w:marLeft w:val="0"/>
      <w:marRight w:val="0"/>
      <w:marTop w:val="0"/>
      <w:marBottom w:val="0"/>
      <w:divBdr>
        <w:top w:val="none" w:sz="0" w:space="0" w:color="auto"/>
        <w:left w:val="none" w:sz="0" w:space="0" w:color="auto"/>
        <w:bottom w:val="none" w:sz="0" w:space="0" w:color="auto"/>
        <w:right w:val="none" w:sz="0" w:space="0" w:color="auto"/>
      </w:divBdr>
      <w:divsChild>
        <w:div w:id="958101620">
          <w:marLeft w:val="0"/>
          <w:marRight w:val="0"/>
          <w:marTop w:val="0"/>
          <w:marBottom w:val="0"/>
          <w:divBdr>
            <w:top w:val="none" w:sz="0" w:space="0" w:color="auto"/>
            <w:left w:val="none" w:sz="0" w:space="0" w:color="auto"/>
            <w:bottom w:val="none" w:sz="0" w:space="0" w:color="auto"/>
            <w:right w:val="none" w:sz="0" w:space="0" w:color="auto"/>
          </w:divBdr>
          <w:divsChild>
            <w:div w:id="1749575717">
              <w:marLeft w:val="0"/>
              <w:marRight w:val="0"/>
              <w:marTop w:val="0"/>
              <w:marBottom w:val="0"/>
              <w:divBdr>
                <w:top w:val="none" w:sz="0" w:space="0" w:color="auto"/>
                <w:left w:val="none" w:sz="0" w:space="0" w:color="auto"/>
                <w:bottom w:val="none" w:sz="0" w:space="0" w:color="auto"/>
                <w:right w:val="none" w:sz="0" w:space="0" w:color="auto"/>
              </w:divBdr>
            </w:div>
            <w:div w:id="1947998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1212774">
      <w:bodyDiv w:val="1"/>
      <w:marLeft w:val="0"/>
      <w:marRight w:val="0"/>
      <w:marTop w:val="0"/>
      <w:marBottom w:val="0"/>
      <w:divBdr>
        <w:top w:val="none" w:sz="0" w:space="0" w:color="auto"/>
        <w:left w:val="none" w:sz="0" w:space="0" w:color="auto"/>
        <w:bottom w:val="none" w:sz="0" w:space="0" w:color="auto"/>
        <w:right w:val="none" w:sz="0" w:space="0" w:color="auto"/>
      </w:divBdr>
    </w:div>
    <w:div w:id="481584453">
      <w:bodyDiv w:val="1"/>
      <w:marLeft w:val="0"/>
      <w:marRight w:val="0"/>
      <w:marTop w:val="0"/>
      <w:marBottom w:val="0"/>
      <w:divBdr>
        <w:top w:val="none" w:sz="0" w:space="0" w:color="auto"/>
        <w:left w:val="none" w:sz="0" w:space="0" w:color="auto"/>
        <w:bottom w:val="none" w:sz="0" w:space="0" w:color="auto"/>
        <w:right w:val="none" w:sz="0" w:space="0" w:color="auto"/>
      </w:divBdr>
    </w:div>
    <w:div w:id="485170685">
      <w:bodyDiv w:val="1"/>
      <w:marLeft w:val="0"/>
      <w:marRight w:val="0"/>
      <w:marTop w:val="0"/>
      <w:marBottom w:val="0"/>
      <w:divBdr>
        <w:top w:val="none" w:sz="0" w:space="0" w:color="auto"/>
        <w:left w:val="none" w:sz="0" w:space="0" w:color="auto"/>
        <w:bottom w:val="none" w:sz="0" w:space="0" w:color="auto"/>
        <w:right w:val="none" w:sz="0" w:space="0" w:color="auto"/>
      </w:divBdr>
    </w:div>
    <w:div w:id="507407005">
      <w:bodyDiv w:val="1"/>
      <w:marLeft w:val="0"/>
      <w:marRight w:val="0"/>
      <w:marTop w:val="0"/>
      <w:marBottom w:val="0"/>
      <w:divBdr>
        <w:top w:val="none" w:sz="0" w:space="0" w:color="auto"/>
        <w:left w:val="none" w:sz="0" w:space="0" w:color="auto"/>
        <w:bottom w:val="none" w:sz="0" w:space="0" w:color="auto"/>
        <w:right w:val="none" w:sz="0" w:space="0" w:color="auto"/>
      </w:divBdr>
    </w:div>
    <w:div w:id="595597611">
      <w:bodyDiv w:val="1"/>
      <w:marLeft w:val="0"/>
      <w:marRight w:val="0"/>
      <w:marTop w:val="0"/>
      <w:marBottom w:val="0"/>
      <w:divBdr>
        <w:top w:val="none" w:sz="0" w:space="0" w:color="auto"/>
        <w:left w:val="none" w:sz="0" w:space="0" w:color="auto"/>
        <w:bottom w:val="none" w:sz="0" w:space="0" w:color="auto"/>
        <w:right w:val="none" w:sz="0" w:space="0" w:color="auto"/>
      </w:divBdr>
    </w:div>
    <w:div w:id="606694820">
      <w:bodyDiv w:val="1"/>
      <w:marLeft w:val="0"/>
      <w:marRight w:val="0"/>
      <w:marTop w:val="0"/>
      <w:marBottom w:val="0"/>
      <w:divBdr>
        <w:top w:val="none" w:sz="0" w:space="0" w:color="auto"/>
        <w:left w:val="none" w:sz="0" w:space="0" w:color="auto"/>
        <w:bottom w:val="none" w:sz="0" w:space="0" w:color="auto"/>
        <w:right w:val="none" w:sz="0" w:space="0" w:color="auto"/>
      </w:divBdr>
      <w:divsChild>
        <w:div w:id="495145447">
          <w:marLeft w:val="0"/>
          <w:marRight w:val="0"/>
          <w:marTop w:val="0"/>
          <w:marBottom w:val="0"/>
          <w:divBdr>
            <w:top w:val="none" w:sz="0" w:space="0" w:color="auto"/>
            <w:left w:val="none" w:sz="0" w:space="0" w:color="auto"/>
            <w:bottom w:val="none" w:sz="0" w:space="0" w:color="auto"/>
            <w:right w:val="none" w:sz="0" w:space="0" w:color="auto"/>
          </w:divBdr>
          <w:divsChild>
            <w:div w:id="146434524">
              <w:marLeft w:val="0"/>
              <w:marRight w:val="0"/>
              <w:marTop w:val="0"/>
              <w:marBottom w:val="0"/>
              <w:divBdr>
                <w:top w:val="none" w:sz="0" w:space="0" w:color="auto"/>
                <w:left w:val="none" w:sz="0" w:space="0" w:color="auto"/>
                <w:bottom w:val="none" w:sz="0" w:space="0" w:color="auto"/>
                <w:right w:val="none" w:sz="0" w:space="0" w:color="auto"/>
              </w:divBdr>
            </w:div>
            <w:div w:id="204293356">
              <w:marLeft w:val="0"/>
              <w:marRight w:val="0"/>
              <w:marTop w:val="0"/>
              <w:marBottom w:val="0"/>
              <w:divBdr>
                <w:top w:val="none" w:sz="0" w:space="0" w:color="auto"/>
                <w:left w:val="none" w:sz="0" w:space="0" w:color="auto"/>
                <w:bottom w:val="none" w:sz="0" w:space="0" w:color="auto"/>
                <w:right w:val="none" w:sz="0" w:space="0" w:color="auto"/>
              </w:divBdr>
            </w:div>
            <w:div w:id="218444357">
              <w:marLeft w:val="0"/>
              <w:marRight w:val="0"/>
              <w:marTop w:val="0"/>
              <w:marBottom w:val="0"/>
              <w:divBdr>
                <w:top w:val="none" w:sz="0" w:space="0" w:color="auto"/>
                <w:left w:val="none" w:sz="0" w:space="0" w:color="auto"/>
                <w:bottom w:val="none" w:sz="0" w:space="0" w:color="auto"/>
                <w:right w:val="none" w:sz="0" w:space="0" w:color="auto"/>
              </w:divBdr>
            </w:div>
            <w:div w:id="890967252">
              <w:marLeft w:val="0"/>
              <w:marRight w:val="0"/>
              <w:marTop w:val="0"/>
              <w:marBottom w:val="0"/>
              <w:divBdr>
                <w:top w:val="none" w:sz="0" w:space="0" w:color="auto"/>
                <w:left w:val="none" w:sz="0" w:space="0" w:color="auto"/>
                <w:bottom w:val="none" w:sz="0" w:space="0" w:color="auto"/>
                <w:right w:val="none" w:sz="0" w:space="0" w:color="auto"/>
              </w:divBdr>
            </w:div>
            <w:div w:id="1182276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9937375">
      <w:bodyDiv w:val="1"/>
      <w:marLeft w:val="0"/>
      <w:marRight w:val="0"/>
      <w:marTop w:val="0"/>
      <w:marBottom w:val="0"/>
      <w:divBdr>
        <w:top w:val="none" w:sz="0" w:space="0" w:color="auto"/>
        <w:left w:val="none" w:sz="0" w:space="0" w:color="auto"/>
        <w:bottom w:val="none" w:sz="0" w:space="0" w:color="auto"/>
        <w:right w:val="none" w:sz="0" w:space="0" w:color="auto"/>
      </w:divBdr>
    </w:div>
    <w:div w:id="641232157">
      <w:bodyDiv w:val="1"/>
      <w:marLeft w:val="0"/>
      <w:marRight w:val="0"/>
      <w:marTop w:val="0"/>
      <w:marBottom w:val="0"/>
      <w:divBdr>
        <w:top w:val="none" w:sz="0" w:space="0" w:color="auto"/>
        <w:left w:val="none" w:sz="0" w:space="0" w:color="auto"/>
        <w:bottom w:val="none" w:sz="0" w:space="0" w:color="auto"/>
        <w:right w:val="none" w:sz="0" w:space="0" w:color="auto"/>
      </w:divBdr>
    </w:div>
    <w:div w:id="641882431">
      <w:bodyDiv w:val="1"/>
      <w:marLeft w:val="0"/>
      <w:marRight w:val="0"/>
      <w:marTop w:val="0"/>
      <w:marBottom w:val="0"/>
      <w:divBdr>
        <w:top w:val="none" w:sz="0" w:space="0" w:color="auto"/>
        <w:left w:val="none" w:sz="0" w:space="0" w:color="auto"/>
        <w:bottom w:val="none" w:sz="0" w:space="0" w:color="auto"/>
        <w:right w:val="none" w:sz="0" w:space="0" w:color="auto"/>
      </w:divBdr>
    </w:div>
    <w:div w:id="645552994">
      <w:bodyDiv w:val="1"/>
      <w:marLeft w:val="0"/>
      <w:marRight w:val="0"/>
      <w:marTop w:val="0"/>
      <w:marBottom w:val="0"/>
      <w:divBdr>
        <w:top w:val="none" w:sz="0" w:space="0" w:color="auto"/>
        <w:left w:val="none" w:sz="0" w:space="0" w:color="auto"/>
        <w:bottom w:val="none" w:sz="0" w:space="0" w:color="auto"/>
        <w:right w:val="none" w:sz="0" w:space="0" w:color="auto"/>
      </w:divBdr>
    </w:div>
    <w:div w:id="685138257">
      <w:bodyDiv w:val="1"/>
      <w:marLeft w:val="0"/>
      <w:marRight w:val="0"/>
      <w:marTop w:val="0"/>
      <w:marBottom w:val="0"/>
      <w:divBdr>
        <w:top w:val="none" w:sz="0" w:space="0" w:color="auto"/>
        <w:left w:val="none" w:sz="0" w:space="0" w:color="auto"/>
        <w:bottom w:val="none" w:sz="0" w:space="0" w:color="auto"/>
        <w:right w:val="none" w:sz="0" w:space="0" w:color="auto"/>
      </w:divBdr>
      <w:divsChild>
        <w:div w:id="935985310">
          <w:marLeft w:val="0"/>
          <w:marRight w:val="0"/>
          <w:marTop w:val="0"/>
          <w:marBottom w:val="0"/>
          <w:divBdr>
            <w:top w:val="none" w:sz="0" w:space="0" w:color="auto"/>
            <w:left w:val="none" w:sz="0" w:space="0" w:color="auto"/>
            <w:bottom w:val="none" w:sz="0" w:space="0" w:color="auto"/>
            <w:right w:val="none" w:sz="0" w:space="0" w:color="auto"/>
          </w:divBdr>
          <w:divsChild>
            <w:div w:id="1270821736">
              <w:marLeft w:val="0"/>
              <w:marRight w:val="0"/>
              <w:marTop w:val="0"/>
              <w:marBottom w:val="0"/>
              <w:divBdr>
                <w:top w:val="none" w:sz="0" w:space="0" w:color="auto"/>
                <w:left w:val="none" w:sz="0" w:space="0" w:color="auto"/>
                <w:bottom w:val="none" w:sz="0" w:space="0" w:color="auto"/>
                <w:right w:val="dashed" w:sz="2" w:space="0" w:color="AAAAAA"/>
              </w:divBdr>
              <w:divsChild>
                <w:div w:id="2096825620">
                  <w:marLeft w:val="0"/>
                  <w:marRight w:val="0"/>
                  <w:marTop w:val="168"/>
                  <w:marBottom w:val="0"/>
                  <w:divBdr>
                    <w:top w:val="single" w:sz="6" w:space="0" w:color="999999"/>
                    <w:left w:val="single" w:sz="6" w:space="0" w:color="999999"/>
                    <w:bottom w:val="single" w:sz="6" w:space="0" w:color="999999"/>
                    <w:right w:val="single" w:sz="6" w:space="0" w:color="999999"/>
                  </w:divBdr>
                  <w:divsChild>
                    <w:div w:id="755828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2273958">
      <w:bodyDiv w:val="1"/>
      <w:marLeft w:val="0"/>
      <w:marRight w:val="0"/>
      <w:marTop w:val="0"/>
      <w:marBottom w:val="0"/>
      <w:divBdr>
        <w:top w:val="none" w:sz="0" w:space="0" w:color="auto"/>
        <w:left w:val="none" w:sz="0" w:space="0" w:color="auto"/>
        <w:bottom w:val="none" w:sz="0" w:space="0" w:color="auto"/>
        <w:right w:val="none" w:sz="0" w:space="0" w:color="auto"/>
      </w:divBdr>
      <w:divsChild>
        <w:div w:id="287779687">
          <w:marLeft w:val="0"/>
          <w:marRight w:val="0"/>
          <w:marTop w:val="0"/>
          <w:marBottom w:val="0"/>
          <w:divBdr>
            <w:top w:val="none" w:sz="0" w:space="0" w:color="auto"/>
            <w:left w:val="none" w:sz="0" w:space="0" w:color="auto"/>
            <w:bottom w:val="none" w:sz="0" w:space="0" w:color="auto"/>
            <w:right w:val="none" w:sz="0" w:space="0" w:color="auto"/>
          </w:divBdr>
        </w:div>
        <w:div w:id="323243539">
          <w:marLeft w:val="0"/>
          <w:marRight w:val="0"/>
          <w:marTop w:val="0"/>
          <w:marBottom w:val="0"/>
          <w:divBdr>
            <w:top w:val="none" w:sz="0" w:space="0" w:color="auto"/>
            <w:left w:val="none" w:sz="0" w:space="0" w:color="auto"/>
            <w:bottom w:val="none" w:sz="0" w:space="0" w:color="auto"/>
            <w:right w:val="none" w:sz="0" w:space="0" w:color="auto"/>
          </w:divBdr>
        </w:div>
        <w:div w:id="719600348">
          <w:marLeft w:val="0"/>
          <w:marRight w:val="0"/>
          <w:marTop w:val="0"/>
          <w:marBottom w:val="0"/>
          <w:divBdr>
            <w:top w:val="none" w:sz="0" w:space="0" w:color="auto"/>
            <w:left w:val="none" w:sz="0" w:space="0" w:color="auto"/>
            <w:bottom w:val="none" w:sz="0" w:space="0" w:color="auto"/>
            <w:right w:val="none" w:sz="0" w:space="0" w:color="auto"/>
          </w:divBdr>
        </w:div>
        <w:div w:id="1041901925">
          <w:marLeft w:val="0"/>
          <w:marRight w:val="0"/>
          <w:marTop w:val="0"/>
          <w:marBottom w:val="0"/>
          <w:divBdr>
            <w:top w:val="none" w:sz="0" w:space="0" w:color="auto"/>
            <w:left w:val="none" w:sz="0" w:space="0" w:color="auto"/>
            <w:bottom w:val="none" w:sz="0" w:space="0" w:color="auto"/>
            <w:right w:val="none" w:sz="0" w:space="0" w:color="auto"/>
          </w:divBdr>
        </w:div>
        <w:div w:id="1647658536">
          <w:marLeft w:val="0"/>
          <w:marRight w:val="0"/>
          <w:marTop w:val="0"/>
          <w:marBottom w:val="0"/>
          <w:divBdr>
            <w:top w:val="none" w:sz="0" w:space="0" w:color="auto"/>
            <w:left w:val="none" w:sz="0" w:space="0" w:color="auto"/>
            <w:bottom w:val="none" w:sz="0" w:space="0" w:color="auto"/>
            <w:right w:val="none" w:sz="0" w:space="0" w:color="auto"/>
          </w:divBdr>
        </w:div>
        <w:div w:id="2001150000">
          <w:marLeft w:val="0"/>
          <w:marRight w:val="0"/>
          <w:marTop w:val="0"/>
          <w:marBottom w:val="0"/>
          <w:divBdr>
            <w:top w:val="none" w:sz="0" w:space="0" w:color="auto"/>
            <w:left w:val="none" w:sz="0" w:space="0" w:color="auto"/>
            <w:bottom w:val="none" w:sz="0" w:space="0" w:color="auto"/>
            <w:right w:val="none" w:sz="0" w:space="0" w:color="auto"/>
          </w:divBdr>
        </w:div>
      </w:divsChild>
    </w:div>
    <w:div w:id="720635751">
      <w:bodyDiv w:val="1"/>
      <w:marLeft w:val="0"/>
      <w:marRight w:val="0"/>
      <w:marTop w:val="0"/>
      <w:marBottom w:val="0"/>
      <w:divBdr>
        <w:top w:val="none" w:sz="0" w:space="0" w:color="auto"/>
        <w:left w:val="none" w:sz="0" w:space="0" w:color="auto"/>
        <w:bottom w:val="none" w:sz="0" w:space="0" w:color="auto"/>
        <w:right w:val="none" w:sz="0" w:space="0" w:color="auto"/>
      </w:divBdr>
    </w:div>
    <w:div w:id="725955579">
      <w:bodyDiv w:val="1"/>
      <w:marLeft w:val="0"/>
      <w:marRight w:val="0"/>
      <w:marTop w:val="0"/>
      <w:marBottom w:val="0"/>
      <w:divBdr>
        <w:top w:val="none" w:sz="0" w:space="0" w:color="auto"/>
        <w:left w:val="none" w:sz="0" w:space="0" w:color="auto"/>
        <w:bottom w:val="none" w:sz="0" w:space="0" w:color="auto"/>
        <w:right w:val="none" w:sz="0" w:space="0" w:color="auto"/>
      </w:divBdr>
    </w:div>
    <w:div w:id="765539076">
      <w:bodyDiv w:val="1"/>
      <w:marLeft w:val="0"/>
      <w:marRight w:val="0"/>
      <w:marTop w:val="0"/>
      <w:marBottom w:val="0"/>
      <w:divBdr>
        <w:top w:val="none" w:sz="0" w:space="0" w:color="auto"/>
        <w:left w:val="none" w:sz="0" w:space="0" w:color="auto"/>
        <w:bottom w:val="none" w:sz="0" w:space="0" w:color="auto"/>
        <w:right w:val="none" w:sz="0" w:space="0" w:color="auto"/>
      </w:divBdr>
      <w:divsChild>
        <w:div w:id="115174303">
          <w:marLeft w:val="0"/>
          <w:marRight w:val="0"/>
          <w:marTop w:val="0"/>
          <w:marBottom w:val="0"/>
          <w:divBdr>
            <w:top w:val="none" w:sz="0" w:space="0" w:color="auto"/>
            <w:left w:val="none" w:sz="0" w:space="0" w:color="auto"/>
            <w:bottom w:val="none" w:sz="0" w:space="0" w:color="auto"/>
            <w:right w:val="none" w:sz="0" w:space="0" w:color="auto"/>
          </w:divBdr>
        </w:div>
        <w:div w:id="1673877795">
          <w:marLeft w:val="0"/>
          <w:marRight w:val="0"/>
          <w:marTop w:val="0"/>
          <w:marBottom w:val="0"/>
          <w:divBdr>
            <w:top w:val="none" w:sz="0" w:space="0" w:color="auto"/>
            <w:left w:val="none" w:sz="0" w:space="0" w:color="auto"/>
            <w:bottom w:val="none" w:sz="0" w:space="0" w:color="auto"/>
            <w:right w:val="none" w:sz="0" w:space="0" w:color="auto"/>
          </w:divBdr>
        </w:div>
      </w:divsChild>
    </w:div>
    <w:div w:id="815411409">
      <w:bodyDiv w:val="1"/>
      <w:marLeft w:val="0"/>
      <w:marRight w:val="0"/>
      <w:marTop w:val="0"/>
      <w:marBottom w:val="0"/>
      <w:divBdr>
        <w:top w:val="none" w:sz="0" w:space="0" w:color="auto"/>
        <w:left w:val="none" w:sz="0" w:space="0" w:color="auto"/>
        <w:bottom w:val="none" w:sz="0" w:space="0" w:color="auto"/>
        <w:right w:val="none" w:sz="0" w:space="0" w:color="auto"/>
      </w:divBdr>
      <w:divsChild>
        <w:div w:id="14575918">
          <w:marLeft w:val="0"/>
          <w:marRight w:val="0"/>
          <w:marTop w:val="0"/>
          <w:marBottom w:val="0"/>
          <w:divBdr>
            <w:top w:val="none" w:sz="0" w:space="0" w:color="auto"/>
            <w:left w:val="none" w:sz="0" w:space="0" w:color="auto"/>
            <w:bottom w:val="none" w:sz="0" w:space="0" w:color="auto"/>
            <w:right w:val="none" w:sz="0" w:space="0" w:color="auto"/>
          </w:divBdr>
          <w:divsChild>
            <w:div w:id="1483038403">
              <w:marLeft w:val="0"/>
              <w:marRight w:val="0"/>
              <w:marTop w:val="0"/>
              <w:marBottom w:val="0"/>
              <w:divBdr>
                <w:top w:val="none" w:sz="0" w:space="0" w:color="auto"/>
                <w:left w:val="none" w:sz="0" w:space="0" w:color="auto"/>
                <w:bottom w:val="none" w:sz="0" w:space="0" w:color="auto"/>
                <w:right w:val="dashed" w:sz="2" w:space="0" w:color="AAAAAA"/>
              </w:divBdr>
              <w:divsChild>
                <w:div w:id="1411855045">
                  <w:marLeft w:val="0"/>
                  <w:marRight w:val="0"/>
                  <w:marTop w:val="0"/>
                  <w:marBottom w:val="0"/>
                  <w:divBdr>
                    <w:top w:val="none" w:sz="0" w:space="0" w:color="auto"/>
                    <w:left w:val="none" w:sz="0" w:space="0" w:color="auto"/>
                    <w:bottom w:val="none" w:sz="0" w:space="0" w:color="auto"/>
                    <w:right w:val="none" w:sz="0" w:space="0" w:color="auto"/>
                  </w:divBdr>
                  <w:divsChild>
                    <w:div w:id="980769594">
                      <w:marLeft w:val="0"/>
                      <w:marRight w:val="0"/>
                      <w:marTop w:val="168"/>
                      <w:marBottom w:val="0"/>
                      <w:divBdr>
                        <w:top w:val="single" w:sz="6" w:space="0" w:color="999999"/>
                        <w:left w:val="single" w:sz="6" w:space="0" w:color="999999"/>
                        <w:bottom w:val="single" w:sz="6" w:space="0" w:color="999999"/>
                        <w:right w:val="single" w:sz="6" w:space="0" w:color="999999"/>
                      </w:divBdr>
                      <w:divsChild>
                        <w:div w:id="1475172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7503152">
      <w:bodyDiv w:val="1"/>
      <w:marLeft w:val="0"/>
      <w:marRight w:val="0"/>
      <w:marTop w:val="0"/>
      <w:marBottom w:val="0"/>
      <w:divBdr>
        <w:top w:val="none" w:sz="0" w:space="0" w:color="auto"/>
        <w:left w:val="none" w:sz="0" w:space="0" w:color="auto"/>
        <w:bottom w:val="none" w:sz="0" w:space="0" w:color="auto"/>
        <w:right w:val="none" w:sz="0" w:space="0" w:color="auto"/>
      </w:divBdr>
      <w:divsChild>
        <w:div w:id="142738900">
          <w:marLeft w:val="0"/>
          <w:marRight w:val="0"/>
          <w:marTop w:val="0"/>
          <w:marBottom w:val="0"/>
          <w:divBdr>
            <w:top w:val="none" w:sz="0" w:space="0" w:color="auto"/>
            <w:left w:val="none" w:sz="0" w:space="0" w:color="auto"/>
            <w:bottom w:val="none" w:sz="0" w:space="0" w:color="auto"/>
            <w:right w:val="none" w:sz="0" w:space="0" w:color="auto"/>
          </w:divBdr>
        </w:div>
        <w:div w:id="269624083">
          <w:marLeft w:val="0"/>
          <w:marRight w:val="0"/>
          <w:marTop w:val="0"/>
          <w:marBottom w:val="0"/>
          <w:divBdr>
            <w:top w:val="none" w:sz="0" w:space="0" w:color="auto"/>
            <w:left w:val="none" w:sz="0" w:space="0" w:color="auto"/>
            <w:bottom w:val="none" w:sz="0" w:space="0" w:color="auto"/>
            <w:right w:val="none" w:sz="0" w:space="0" w:color="auto"/>
          </w:divBdr>
        </w:div>
        <w:div w:id="716396898">
          <w:marLeft w:val="0"/>
          <w:marRight w:val="0"/>
          <w:marTop w:val="0"/>
          <w:marBottom w:val="0"/>
          <w:divBdr>
            <w:top w:val="none" w:sz="0" w:space="0" w:color="auto"/>
            <w:left w:val="none" w:sz="0" w:space="0" w:color="auto"/>
            <w:bottom w:val="none" w:sz="0" w:space="0" w:color="auto"/>
            <w:right w:val="none" w:sz="0" w:space="0" w:color="auto"/>
          </w:divBdr>
        </w:div>
        <w:div w:id="736439626">
          <w:marLeft w:val="0"/>
          <w:marRight w:val="0"/>
          <w:marTop w:val="0"/>
          <w:marBottom w:val="0"/>
          <w:divBdr>
            <w:top w:val="none" w:sz="0" w:space="0" w:color="auto"/>
            <w:left w:val="none" w:sz="0" w:space="0" w:color="auto"/>
            <w:bottom w:val="none" w:sz="0" w:space="0" w:color="auto"/>
            <w:right w:val="none" w:sz="0" w:space="0" w:color="auto"/>
          </w:divBdr>
        </w:div>
        <w:div w:id="773553822">
          <w:marLeft w:val="0"/>
          <w:marRight w:val="0"/>
          <w:marTop w:val="0"/>
          <w:marBottom w:val="0"/>
          <w:divBdr>
            <w:top w:val="none" w:sz="0" w:space="0" w:color="auto"/>
            <w:left w:val="none" w:sz="0" w:space="0" w:color="auto"/>
            <w:bottom w:val="none" w:sz="0" w:space="0" w:color="auto"/>
            <w:right w:val="none" w:sz="0" w:space="0" w:color="auto"/>
          </w:divBdr>
        </w:div>
        <w:div w:id="809706832">
          <w:marLeft w:val="0"/>
          <w:marRight w:val="0"/>
          <w:marTop w:val="0"/>
          <w:marBottom w:val="0"/>
          <w:divBdr>
            <w:top w:val="none" w:sz="0" w:space="0" w:color="auto"/>
            <w:left w:val="none" w:sz="0" w:space="0" w:color="auto"/>
            <w:bottom w:val="none" w:sz="0" w:space="0" w:color="auto"/>
            <w:right w:val="none" w:sz="0" w:space="0" w:color="auto"/>
          </w:divBdr>
        </w:div>
      </w:divsChild>
    </w:div>
    <w:div w:id="867841223">
      <w:bodyDiv w:val="1"/>
      <w:marLeft w:val="0"/>
      <w:marRight w:val="0"/>
      <w:marTop w:val="0"/>
      <w:marBottom w:val="0"/>
      <w:divBdr>
        <w:top w:val="none" w:sz="0" w:space="0" w:color="auto"/>
        <w:left w:val="none" w:sz="0" w:space="0" w:color="auto"/>
        <w:bottom w:val="none" w:sz="0" w:space="0" w:color="auto"/>
        <w:right w:val="none" w:sz="0" w:space="0" w:color="auto"/>
      </w:divBdr>
    </w:div>
    <w:div w:id="869802593">
      <w:bodyDiv w:val="1"/>
      <w:marLeft w:val="0"/>
      <w:marRight w:val="0"/>
      <w:marTop w:val="0"/>
      <w:marBottom w:val="0"/>
      <w:divBdr>
        <w:top w:val="none" w:sz="0" w:space="0" w:color="auto"/>
        <w:left w:val="none" w:sz="0" w:space="0" w:color="auto"/>
        <w:bottom w:val="none" w:sz="0" w:space="0" w:color="auto"/>
        <w:right w:val="none" w:sz="0" w:space="0" w:color="auto"/>
      </w:divBdr>
    </w:div>
    <w:div w:id="886836007">
      <w:bodyDiv w:val="1"/>
      <w:marLeft w:val="0"/>
      <w:marRight w:val="0"/>
      <w:marTop w:val="0"/>
      <w:marBottom w:val="0"/>
      <w:divBdr>
        <w:top w:val="none" w:sz="0" w:space="0" w:color="auto"/>
        <w:left w:val="none" w:sz="0" w:space="0" w:color="auto"/>
        <w:bottom w:val="none" w:sz="0" w:space="0" w:color="auto"/>
        <w:right w:val="none" w:sz="0" w:space="0" w:color="auto"/>
      </w:divBdr>
    </w:div>
    <w:div w:id="910698574">
      <w:bodyDiv w:val="1"/>
      <w:marLeft w:val="0"/>
      <w:marRight w:val="0"/>
      <w:marTop w:val="0"/>
      <w:marBottom w:val="0"/>
      <w:divBdr>
        <w:top w:val="none" w:sz="0" w:space="0" w:color="auto"/>
        <w:left w:val="none" w:sz="0" w:space="0" w:color="auto"/>
        <w:bottom w:val="none" w:sz="0" w:space="0" w:color="auto"/>
        <w:right w:val="none" w:sz="0" w:space="0" w:color="auto"/>
      </w:divBdr>
    </w:div>
    <w:div w:id="977763106">
      <w:bodyDiv w:val="1"/>
      <w:marLeft w:val="0"/>
      <w:marRight w:val="0"/>
      <w:marTop w:val="0"/>
      <w:marBottom w:val="0"/>
      <w:divBdr>
        <w:top w:val="none" w:sz="0" w:space="0" w:color="auto"/>
        <w:left w:val="none" w:sz="0" w:space="0" w:color="auto"/>
        <w:bottom w:val="none" w:sz="0" w:space="0" w:color="auto"/>
        <w:right w:val="none" w:sz="0" w:space="0" w:color="auto"/>
      </w:divBdr>
    </w:div>
    <w:div w:id="985166798">
      <w:bodyDiv w:val="1"/>
      <w:marLeft w:val="0"/>
      <w:marRight w:val="0"/>
      <w:marTop w:val="0"/>
      <w:marBottom w:val="0"/>
      <w:divBdr>
        <w:top w:val="none" w:sz="0" w:space="0" w:color="auto"/>
        <w:left w:val="none" w:sz="0" w:space="0" w:color="auto"/>
        <w:bottom w:val="none" w:sz="0" w:space="0" w:color="auto"/>
        <w:right w:val="none" w:sz="0" w:space="0" w:color="auto"/>
      </w:divBdr>
    </w:div>
    <w:div w:id="1004043788">
      <w:bodyDiv w:val="1"/>
      <w:marLeft w:val="0"/>
      <w:marRight w:val="0"/>
      <w:marTop w:val="0"/>
      <w:marBottom w:val="0"/>
      <w:divBdr>
        <w:top w:val="none" w:sz="0" w:space="0" w:color="auto"/>
        <w:left w:val="none" w:sz="0" w:space="0" w:color="auto"/>
        <w:bottom w:val="none" w:sz="0" w:space="0" w:color="auto"/>
        <w:right w:val="none" w:sz="0" w:space="0" w:color="auto"/>
      </w:divBdr>
    </w:div>
    <w:div w:id="1008631275">
      <w:bodyDiv w:val="1"/>
      <w:marLeft w:val="0"/>
      <w:marRight w:val="0"/>
      <w:marTop w:val="0"/>
      <w:marBottom w:val="0"/>
      <w:divBdr>
        <w:top w:val="none" w:sz="0" w:space="0" w:color="auto"/>
        <w:left w:val="none" w:sz="0" w:space="0" w:color="auto"/>
        <w:bottom w:val="none" w:sz="0" w:space="0" w:color="auto"/>
        <w:right w:val="none" w:sz="0" w:space="0" w:color="auto"/>
      </w:divBdr>
    </w:div>
    <w:div w:id="1013845153">
      <w:bodyDiv w:val="1"/>
      <w:marLeft w:val="0"/>
      <w:marRight w:val="0"/>
      <w:marTop w:val="0"/>
      <w:marBottom w:val="0"/>
      <w:divBdr>
        <w:top w:val="none" w:sz="0" w:space="0" w:color="auto"/>
        <w:left w:val="none" w:sz="0" w:space="0" w:color="auto"/>
        <w:bottom w:val="none" w:sz="0" w:space="0" w:color="auto"/>
        <w:right w:val="none" w:sz="0" w:space="0" w:color="auto"/>
      </w:divBdr>
    </w:div>
    <w:div w:id="1049650524">
      <w:bodyDiv w:val="1"/>
      <w:marLeft w:val="0"/>
      <w:marRight w:val="0"/>
      <w:marTop w:val="0"/>
      <w:marBottom w:val="0"/>
      <w:divBdr>
        <w:top w:val="none" w:sz="0" w:space="0" w:color="auto"/>
        <w:left w:val="none" w:sz="0" w:space="0" w:color="auto"/>
        <w:bottom w:val="none" w:sz="0" w:space="0" w:color="auto"/>
        <w:right w:val="none" w:sz="0" w:space="0" w:color="auto"/>
      </w:divBdr>
    </w:div>
    <w:div w:id="1092121673">
      <w:bodyDiv w:val="1"/>
      <w:marLeft w:val="0"/>
      <w:marRight w:val="0"/>
      <w:marTop w:val="0"/>
      <w:marBottom w:val="0"/>
      <w:divBdr>
        <w:top w:val="none" w:sz="0" w:space="0" w:color="auto"/>
        <w:left w:val="none" w:sz="0" w:space="0" w:color="auto"/>
        <w:bottom w:val="none" w:sz="0" w:space="0" w:color="auto"/>
        <w:right w:val="none" w:sz="0" w:space="0" w:color="auto"/>
      </w:divBdr>
    </w:div>
    <w:div w:id="1104569648">
      <w:bodyDiv w:val="1"/>
      <w:marLeft w:val="0"/>
      <w:marRight w:val="0"/>
      <w:marTop w:val="0"/>
      <w:marBottom w:val="0"/>
      <w:divBdr>
        <w:top w:val="none" w:sz="0" w:space="0" w:color="auto"/>
        <w:left w:val="none" w:sz="0" w:space="0" w:color="auto"/>
        <w:bottom w:val="none" w:sz="0" w:space="0" w:color="auto"/>
        <w:right w:val="none" w:sz="0" w:space="0" w:color="auto"/>
      </w:divBdr>
      <w:divsChild>
        <w:div w:id="410389710">
          <w:marLeft w:val="432"/>
          <w:marRight w:val="0"/>
          <w:marTop w:val="125"/>
          <w:marBottom w:val="0"/>
          <w:divBdr>
            <w:top w:val="none" w:sz="0" w:space="0" w:color="auto"/>
            <w:left w:val="none" w:sz="0" w:space="0" w:color="auto"/>
            <w:bottom w:val="none" w:sz="0" w:space="0" w:color="auto"/>
            <w:right w:val="none" w:sz="0" w:space="0" w:color="auto"/>
          </w:divBdr>
        </w:div>
        <w:div w:id="415249258">
          <w:marLeft w:val="432"/>
          <w:marRight w:val="0"/>
          <w:marTop w:val="125"/>
          <w:marBottom w:val="0"/>
          <w:divBdr>
            <w:top w:val="none" w:sz="0" w:space="0" w:color="auto"/>
            <w:left w:val="none" w:sz="0" w:space="0" w:color="auto"/>
            <w:bottom w:val="none" w:sz="0" w:space="0" w:color="auto"/>
            <w:right w:val="none" w:sz="0" w:space="0" w:color="auto"/>
          </w:divBdr>
        </w:div>
        <w:div w:id="839390134">
          <w:marLeft w:val="432"/>
          <w:marRight w:val="0"/>
          <w:marTop w:val="125"/>
          <w:marBottom w:val="0"/>
          <w:divBdr>
            <w:top w:val="none" w:sz="0" w:space="0" w:color="auto"/>
            <w:left w:val="none" w:sz="0" w:space="0" w:color="auto"/>
            <w:bottom w:val="none" w:sz="0" w:space="0" w:color="auto"/>
            <w:right w:val="none" w:sz="0" w:space="0" w:color="auto"/>
          </w:divBdr>
        </w:div>
        <w:div w:id="1099135957">
          <w:marLeft w:val="432"/>
          <w:marRight w:val="0"/>
          <w:marTop w:val="125"/>
          <w:marBottom w:val="0"/>
          <w:divBdr>
            <w:top w:val="none" w:sz="0" w:space="0" w:color="auto"/>
            <w:left w:val="none" w:sz="0" w:space="0" w:color="auto"/>
            <w:bottom w:val="none" w:sz="0" w:space="0" w:color="auto"/>
            <w:right w:val="none" w:sz="0" w:space="0" w:color="auto"/>
          </w:divBdr>
        </w:div>
        <w:div w:id="1313369397">
          <w:marLeft w:val="1872"/>
          <w:marRight w:val="0"/>
          <w:marTop w:val="96"/>
          <w:marBottom w:val="0"/>
          <w:divBdr>
            <w:top w:val="none" w:sz="0" w:space="0" w:color="auto"/>
            <w:left w:val="none" w:sz="0" w:space="0" w:color="auto"/>
            <w:bottom w:val="none" w:sz="0" w:space="0" w:color="auto"/>
            <w:right w:val="none" w:sz="0" w:space="0" w:color="auto"/>
          </w:divBdr>
        </w:div>
        <w:div w:id="1842550086">
          <w:marLeft w:val="432"/>
          <w:marRight w:val="0"/>
          <w:marTop w:val="125"/>
          <w:marBottom w:val="0"/>
          <w:divBdr>
            <w:top w:val="none" w:sz="0" w:space="0" w:color="auto"/>
            <w:left w:val="none" w:sz="0" w:space="0" w:color="auto"/>
            <w:bottom w:val="none" w:sz="0" w:space="0" w:color="auto"/>
            <w:right w:val="none" w:sz="0" w:space="0" w:color="auto"/>
          </w:divBdr>
        </w:div>
      </w:divsChild>
    </w:div>
    <w:div w:id="1138915146">
      <w:bodyDiv w:val="1"/>
      <w:marLeft w:val="0"/>
      <w:marRight w:val="0"/>
      <w:marTop w:val="0"/>
      <w:marBottom w:val="0"/>
      <w:divBdr>
        <w:top w:val="none" w:sz="0" w:space="0" w:color="auto"/>
        <w:left w:val="none" w:sz="0" w:space="0" w:color="auto"/>
        <w:bottom w:val="none" w:sz="0" w:space="0" w:color="auto"/>
        <w:right w:val="none" w:sz="0" w:space="0" w:color="auto"/>
      </w:divBdr>
    </w:div>
    <w:div w:id="1141536567">
      <w:bodyDiv w:val="1"/>
      <w:marLeft w:val="0"/>
      <w:marRight w:val="0"/>
      <w:marTop w:val="0"/>
      <w:marBottom w:val="0"/>
      <w:divBdr>
        <w:top w:val="none" w:sz="0" w:space="0" w:color="auto"/>
        <w:left w:val="none" w:sz="0" w:space="0" w:color="auto"/>
        <w:bottom w:val="none" w:sz="0" w:space="0" w:color="auto"/>
        <w:right w:val="none" w:sz="0" w:space="0" w:color="auto"/>
      </w:divBdr>
      <w:divsChild>
        <w:div w:id="1285842779">
          <w:marLeft w:val="0"/>
          <w:marRight w:val="0"/>
          <w:marTop w:val="0"/>
          <w:marBottom w:val="0"/>
          <w:divBdr>
            <w:top w:val="none" w:sz="0" w:space="0" w:color="auto"/>
            <w:left w:val="none" w:sz="0" w:space="0" w:color="auto"/>
            <w:bottom w:val="none" w:sz="0" w:space="0" w:color="auto"/>
            <w:right w:val="none" w:sz="0" w:space="0" w:color="auto"/>
          </w:divBdr>
          <w:divsChild>
            <w:div w:id="416756068">
              <w:marLeft w:val="0"/>
              <w:marRight w:val="0"/>
              <w:marTop w:val="0"/>
              <w:marBottom w:val="0"/>
              <w:divBdr>
                <w:top w:val="none" w:sz="0" w:space="0" w:color="auto"/>
                <w:left w:val="none" w:sz="0" w:space="0" w:color="auto"/>
                <w:bottom w:val="none" w:sz="0" w:space="0" w:color="auto"/>
                <w:right w:val="none" w:sz="0" w:space="0" w:color="auto"/>
              </w:divBdr>
            </w:div>
            <w:div w:id="663162613">
              <w:marLeft w:val="0"/>
              <w:marRight w:val="0"/>
              <w:marTop w:val="0"/>
              <w:marBottom w:val="0"/>
              <w:divBdr>
                <w:top w:val="none" w:sz="0" w:space="0" w:color="auto"/>
                <w:left w:val="none" w:sz="0" w:space="0" w:color="auto"/>
                <w:bottom w:val="none" w:sz="0" w:space="0" w:color="auto"/>
                <w:right w:val="none" w:sz="0" w:space="0" w:color="auto"/>
              </w:divBdr>
            </w:div>
            <w:div w:id="1533764309">
              <w:marLeft w:val="0"/>
              <w:marRight w:val="0"/>
              <w:marTop w:val="0"/>
              <w:marBottom w:val="0"/>
              <w:divBdr>
                <w:top w:val="none" w:sz="0" w:space="0" w:color="auto"/>
                <w:left w:val="none" w:sz="0" w:space="0" w:color="auto"/>
                <w:bottom w:val="none" w:sz="0" w:space="0" w:color="auto"/>
                <w:right w:val="none" w:sz="0" w:space="0" w:color="auto"/>
              </w:divBdr>
            </w:div>
            <w:div w:id="1685017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4757678">
      <w:bodyDiv w:val="1"/>
      <w:marLeft w:val="0"/>
      <w:marRight w:val="0"/>
      <w:marTop w:val="0"/>
      <w:marBottom w:val="0"/>
      <w:divBdr>
        <w:top w:val="none" w:sz="0" w:space="0" w:color="auto"/>
        <w:left w:val="none" w:sz="0" w:space="0" w:color="auto"/>
        <w:bottom w:val="none" w:sz="0" w:space="0" w:color="auto"/>
        <w:right w:val="none" w:sz="0" w:space="0" w:color="auto"/>
      </w:divBdr>
      <w:divsChild>
        <w:div w:id="94063660">
          <w:marLeft w:val="0"/>
          <w:marRight w:val="0"/>
          <w:marTop w:val="0"/>
          <w:marBottom w:val="0"/>
          <w:divBdr>
            <w:top w:val="none" w:sz="0" w:space="0" w:color="auto"/>
            <w:left w:val="none" w:sz="0" w:space="0" w:color="auto"/>
            <w:bottom w:val="none" w:sz="0" w:space="0" w:color="auto"/>
            <w:right w:val="none" w:sz="0" w:space="0" w:color="auto"/>
          </w:divBdr>
        </w:div>
        <w:div w:id="1557744115">
          <w:marLeft w:val="0"/>
          <w:marRight w:val="0"/>
          <w:marTop w:val="0"/>
          <w:marBottom w:val="0"/>
          <w:divBdr>
            <w:top w:val="none" w:sz="0" w:space="0" w:color="auto"/>
            <w:left w:val="none" w:sz="0" w:space="0" w:color="auto"/>
            <w:bottom w:val="none" w:sz="0" w:space="0" w:color="auto"/>
            <w:right w:val="none" w:sz="0" w:space="0" w:color="auto"/>
          </w:divBdr>
        </w:div>
      </w:divsChild>
    </w:div>
    <w:div w:id="1196774031">
      <w:bodyDiv w:val="1"/>
      <w:marLeft w:val="0"/>
      <w:marRight w:val="0"/>
      <w:marTop w:val="0"/>
      <w:marBottom w:val="0"/>
      <w:divBdr>
        <w:top w:val="none" w:sz="0" w:space="0" w:color="auto"/>
        <w:left w:val="none" w:sz="0" w:space="0" w:color="auto"/>
        <w:bottom w:val="none" w:sz="0" w:space="0" w:color="auto"/>
        <w:right w:val="none" w:sz="0" w:space="0" w:color="auto"/>
      </w:divBdr>
    </w:div>
    <w:div w:id="1226144713">
      <w:bodyDiv w:val="1"/>
      <w:marLeft w:val="0"/>
      <w:marRight w:val="0"/>
      <w:marTop w:val="0"/>
      <w:marBottom w:val="0"/>
      <w:divBdr>
        <w:top w:val="none" w:sz="0" w:space="0" w:color="auto"/>
        <w:left w:val="none" w:sz="0" w:space="0" w:color="auto"/>
        <w:bottom w:val="none" w:sz="0" w:space="0" w:color="auto"/>
        <w:right w:val="none" w:sz="0" w:space="0" w:color="auto"/>
      </w:divBdr>
    </w:div>
    <w:div w:id="1235508723">
      <w:bodyDiv w:val="1"/>
      <w:marLeft w:val="0"/>
      <w:marRight w:val="0"/>
      <w:marTop w:val="0"/>
      <w:marBottom w:val="0"/>
      <w:divBdr>
        <w:top w:val="none" w:sz="0" w:space="0" w:color="auto"/>
        <w:left w:val="none" w:sz="0" w:space="0" w:color="auto"/>
        <w:bottom w:val="none" w:sz="0" w:space="0" w:color="auto"/>
        <w:right w:val="none" w:sz="0" w:space="0" w:color="auto"/>
      </w:divBdr>
    </w:div>
    <w:div w:id="1237473520">
      <w:bodyDiv w:val="1"/>
      <w:marLeft w:val="0"/>
      <w:marRight w:val="0"/>
      <w:marTop w:val="0"/>
      <w:marBottom w:val="0"/>
      <w:divBdr>
        <w:top w:val="none" w:sz="0" w:space="0" w:color="auto"/>
        <w:left w:val="none" w:sz="0" w:space="0" w:color="auto"/>
        <w:bottom w:val="none" w:sz="0" w:space="0" w:color="auto"/>
        <w:right w:val="none" w:sz="0" w:space="0" w:color="auto"/>
      </w:divBdr>
      <w:divsChild>
        <w:div w:id="284505665">
          <w:marLeft w:val="0"/>
          <w:marRight w:val="0"/>
          <w:marTop w:val="0"/>
          <w:marBottom w:val="0"/>
          <w:divBdr>
            <w:top w:val="none" w:sz="0" w:space="0" w:color="auto"/>
            <w:left w:val="none" w:sz="0" w:space="0" w:color="auto"/>
            <w:bottom w:val="none" w:sz="0" w:space="0" w:color="auto"/>
            <w:right w:val="none" w:sz="0" w:space="0" w:color="auto"/>
          </w:divBdr>
        </w:div>
        <w:div w:id="1475871164">
          <w:marLeft w:val="0"/>
          <w:marRight w:val="0"/>
          <w:marTop w:val="0"/>
          <w:marBottom w:val="0"/>
          <w:divBdr>
            <w:top w:val="none" w:sz="0" w:space="0" w:color="auto"/>
            <w:left w:val="none" w:sz="0" w:space="0" w:color="auto"/>
            <w:bottom w:val="none" w:sz="0" w:space="0" w:color="auto"/>
            <w:right w:val="none" w:sz="0" w:space="0" w:color="auto"/>
          </w:divBdr>
        </w:div>
        <w:div w:id="1697922297">
          <w:marLeft w:val="0"/>
          <w:marRight w:val="0"/>
          <w:marTop w:val="0"/>
          <w:marBottom w:val="0"/>
          <w:divBdr>
            <w:top w:val="none" w:sz="0" w:space="0" w:color="auto"/>
            <w:left w:val="none" w:sz="0" w:space="0" w:color="auto"/>
            <w:bottom w:val="none" w:sz="0" w:space="0" w:color="auto"/>
            <w:right w:val="none" w:sz="0" w:space="0" w:color="auto"/>
          </w:divBdr>
        </w:div>
      </w:divsChild>
    </w:div>
    <w:div w:id="1251233939">
      <w:bodyDiv w:val="1"/>
      <w:marLeft w:val="0"/>
      <w:marRight w:val="0"/>
      <w:marTop w:val="0"/>
      <w:marBottom w:val="0"/>
      <w:divBdr>
        <w:top w:val="none" w:sz="0" w:space="0" w:color="auto"/>
        <w:left w:val="none" w:sz="0" w:space="0" w:color="auto"/>
        <w:bottom w:val="none" w:sz="0" w:space="0" w:color="auto"/>
        <w:right w:val="none" w:sz="0" w:space="0" w:color="auto"/>
      </w:divBdr>
    </w:div>
    <w:div w:id="1272589082">
      <w:bodyDiv w:val="1"/>
      <w:marLeft w:val="0"/>
      <w:marRight w:val="0"/>
      <w:marTop w:val="0"/>
      <w:marBottom w:val="0"/>
      <w:divBdr>
        <w:top w:val="none" w:sz="0" w:space="0" w:color="auto"/>
        <w:left w:val="none" w:sz="0" w:space="0" w:color="auto"/>
        <w:bottom w:val="none" w:sz="0" w:space="0" w:color="auto"/>
        <w:right w:val="none" w:sz="0" w:space="0" w:color="auto"/>
      </w:divBdr>
    </w:div>
    <w:div w:id="1278176566">
      <w:bodyDiv w:val="1"/>
      <w:marLeft w:val="0"/>
      <w:marRight w:val="0"/>
      <w:marTop w:val="0"/>
      <w:marBottom w:val="0"/>
      <w:divBdr>
        <w:top w:val="none" w:sz="0" w:space="0" w:color="auto"/>
        <w:left w:val="none" w:sz="0" w:space="0" w:color="auto"/>
        <w:bottom w:val="none" w:sz="0" w:space="0" w:color="auto"/>
        <w:right w:val="none" w:sz="0" w:space="0" w:color="auto"/>
      </w:divBdr>
      <w:divsChild>
        <w:div w:id="30083516">
          <w:marLeft w:val="0"/>
          <w:marRight w:val="0"/>
          <w:marTop w:val="0"/>
          <w:marBottom w:val="0"/>
          <w:divBdr>
            <w:top w:val="none" w:sz="0" w:space="0" w:color="auto"/>
            <w:left w:val="none" w:sz="0" w:space="0" w:color="auto"/>
            <w:bottom w:val="none" w:sz="0" w:space="0" w:color="auto"/>
            <w:right w:val="none" w:sz="0" w:space="0" w:color="auto"/>
          </w:divBdr>
        </w:div>
        <w:div w:id="106123271">
          <w:marLeft w:val="0"/>
          <w:marRight w:val="0"/>
          <w:marTop w:val="0"/>
          <w:marBottom w:val="0"/>
          <w:divBdr>
            <w:top w:val="none" w:sz="0" w:space="0" w:color="auto"/>
            <w:left w:val="none" w:sz="0" w:space="0" w:color="auto"/>
            <w:bottom w:val="none" w:sz="0" w:space="0" w:color="auto"/>
            <w:right w:val="none" w:sz="0" w:space="0" w:color="auto"/>
          </w:divBdr>
        </w:div>
        <w:div w:id="1134980452">
          <w:marLeft w:val="0"/>
          <w:marRight w:val="0"/>
          <w:marTop w:val="0"/>
          <w:marBottom w:val="0"/>
          <w:divBdr>
            <w:top w:val="none" w:sz="0" w:space="0" w:color="auto"/>
            <w:left w:val="none" w:sz="0" w:space="0" w:color="auto"/>
            <w:bottom w:val="none" w:sz="0" w:space="0" w:color="auto"/>
            <w:right w:val="none" w:sz="0" w:space="0" w:color="auto"/>
          </w:divBdr>
        </w:div>
        <w:div w:id="1686243762">
          <w:marLeft w:val="0"/>
          <w:marRight w:val="0"/>
          <w:marTop w:val="0"/>
          <w:marBottom w:val="0"/>
          <w:divBdr>
            <w:top w:val="none" w:sz="0" w:space="0" w:color="auto"/>
            <w:left w:val="none" w:sz="0" w:space="0" w:color="auto"/>
            <w:bottom w:val="none" w:sz="0" w:space="0" w:color="auto"/>
            <w:right w:val="none" w:sz="0" w:space="0" w:color="auto"/>
          </w:divBdr>
        </w:div>
        <w:div w:id="1894926260">
          <w:marLeft w:val="0"/>
          <w:marRight w:val="0"/>
          <w:marTop w:val="0"/>
          <w:marBottom w:val="0"/>
          <w:divBdr>
            <w:top w:val="none" w:sz="0" w:space="0" w:color="auto"/>
            <w:left w:val="none" w:sz="0" w:space="0" w:color="auto"/>
            <w:bottom w:val="none" w:sz="0" w:space="0" w:color="auto"/>
            <w:right w:val="none" w:sz="0" w:space="0" w:color="auto"/>
          </w:divBdr>
        </w:div>
      </w:divsChild>
    </w:div>
    <w:div w:id="1292442608">
      <w:bodyDiv w:val="1"/>
      <w:marLeft w:val="0"/>
      <w:marRight w:val="0"/>
      <w:marTop w:val="0"/>
      <w:marBottom w:val="0"/>
      <w:divBdr>
        <w:top w:val="none" w:sz="0" w:space="0" w:color="auto"/>
        <w:left w:val="none" w:sz="0" w:space="0" w:color="auto"/>
        <w:bottom w:val="none" w:sz="0" w:space="0" w:color="auto"/>
        <w:right w:val="none" w:sz="0" w:space="0" w:color="auto"/>
      </w:divBdr>
      <w:divsChild>
        <w:div w:id="1186207801">
          <w:marLeft w:val="432"/>
          <w:marRight w:val="0"/>
          <w:marTop w:val="96"/>
          <w:marBottom w:val="0"/>
          <w:divBdr>
            <w:top w:val="none" w:sz="0" w:space="0" w:color="auto"/>
            <w:left w:val="none" w:sz="0" w:space="0" w:color="auto"/>
            <w:bottom w:val="none" w:sz="0" w:space="0" w:color="auto"/>
            <w:right w:val="none" w:sz="0" w:space="0" w:color="auto"/>
          </w:divBdr>
        </w:div>
        <w:div w:id="1511334477">
          <w:marLeft w:val="432"/>
          <w:marRight w:val="0"/>
          <w:marTop w:val="96"/>
          <w:marBottom w:val="0"/>
          <w:divBdr>
            <w:top w:val="none" w:sz="0" w:space="0" w:color="auto"/>
            <w:left w:val="none" w:sz="0" w:space="0" w:color="auto"/>
            <w:bottom w:val="none" w:sz="0" w:space="0" w:color="auto"/>
            <w:right w:val="none" w:sz="0" w:space="0" w:color="auto"/>
          </w:divBdr>
        </w:div>
        <w:div w:id="1663005333">
          <w:marLeft w:val="432"/>
          <w:marRight w:val="0"/>
          <w:marTop w:val="96"/>
          <w:marBottom w:val="0"/>
          <w:divBdr>
            <w:top w:val="none" w:sz="0" w:space="0" w:color="auto"/>
            <w:left w:val="none" w:sz="0" w:space="0" w:color="auto"/>
            <w:bottom w:val="none" w:sz="0" w:space="0" w:color="auto"/>
            <w:right w:val="none" w:sz="0" w:space="0" w:color="auto"/>
          </w:divBdr>
        </w:div>
      </w:divsChild>
    </w:div>
    <w:div w:id="1324313262">
      <w:bodyDiv w:val="1"/>
      <w:marLeft w:val="0"/>
      <w:marRight w:val="0"/>
      <w:marTop w:val="0"/>
      <w:marBottom w:val="0"/>
      <w:divBdr>
        <w:top w:val="none" w:sz="0" w:space="0" w:color="auto"/>
        <w:left w:val="none" w:sz="0" w:space="0" w:color="auto"/>
        <w:bottom w:val="none" w:sz="0" w:space="0" w:color="auto"/>
        <w:right w:val="none" w:sz="0" w:space="0" w:color="auto"/>
      </w:divBdr>
    </w:div>
    <w:div w:id="1341926505">
      <w:bodyDiv w:val="1"/>
      <w:marLeft w:val="0"/>
      <w:marRight w:val="0"/>
      <w:marTop w:val="0"/>
      <w:marBottom w:val="0"/>
      <w:divBdr>
        <w:top w:val="none" w:sz="0" w:space="0" w:color="auto"/>
        <w:left w:val="none" w:sz="0" w:space="0" w:color="auto"/>
        <w:bottom w:val="none" w:sz="0" w:space="0" w:color="auto"/>
        <w:right w:val="none" w:sz="0" w:space="0" w:color="auto"/>
      </w:divBdr>
    </w:div>
    <w:div w:id="1351184373">
      <w:bodyDiv w:val="1"/>
      <w:marLeft w:val="0"/>
      <w:marRight w:val="0"/>
      <w:marTop w:val="0"/>
      <w:marBottom w:val="0"/>
      <w:divBdr>
        <w:top w:val="none" w:sz="0" w:space="0" w:color="auto"/>
        <w:left w:val="none" w:sz="0" w:space="0" w:color="auto"/>
        <w:bottom w:val="none" w:sz="0" w:space="0" w:color="auto"/>
        <w:right w:val="none" w:sz="0" w:space="0" w:color="auto"/>
      </w:divBdr>
    </w:div>
    <w:div w:id="1384209612">
      <w:bodyDiv w:val="1"/>
      <w:marLeft w:val="0"/>
      <w:marRight w:val="0"/>
      <w:marTop w:val="0"/>
      <w:marBottom w:val="0"/>
      <w:divBdr>
        <w:top w:val="none" w:sz="0" w:space="0" w:color="auto"/>
        <w:left w:val="none" w:sz="0" w:space="0" w:color="auto"/>
        <w:bottom w:val="none" w:sz="0" w:space="0" w:color="auto"/>
        <w:right w:val="none" w:sz="0" w:space="0" w:color="auto"/>
      </w:divBdr>
      <w:divsChild>
        <w:div w:id="1173227426">
          <w:marLeft w:val="0"/>
          <w:marRight w:val="0"/>
          <w:marTop w:val="0"/>
          <w:marBottom w:val="0"/>
          <w:divBdr>
            <w:top w:val="none" w:sz="0" w:space="0" w:color="auto"/>
            <w:left w:val="none" w:sz="0" w:space="0" w:color="auto"/>
            <w:bottom w:val="none" w:sz="0" w:space="0" w:color="auto"/>
            <w:right w:val="none" w:sz="0" w:space="0" w:color="auto"/>
          </w:divBdr>
          <w:divsChild>
            <w:div w:id="98988685">
              <w:marLeft w:val="0"/>
              <w:marRight w:val="0"/>
              <w:marTop w:val="0"/>
              <w:marBottom w:val="0"/>
              <w:divBdr>
                <w:top w:val="none" w:sz="0" w:space="0" w:color="auto"/>
                <w:left w:val="none" w:sz="0" w:space="0" w:color="auto"/>
                <w:bottom w:val="none" w:sz="0" w:space="0" w:color="auto"/>
                <w:right w:val="none" w:sz="0" w:space="0" w:color="auto"/>
              </w:divBdr>
              <w:divsChild>
                <w:div w:id="210307736">
                  <w:marLeft w:val="0"/>
                  <w:marRight w:val="0"/>
                  <w:marTop w:val="0"/>
                  <w:marBottom w:val="0"/>
                  <w:divBdr>
                    <w:top w:val="none" w:sz="0" w:space="0" w:color="auto"/>
                    <w:left w:val="none" w:sz="0" w:space="0" w:color="auto"/>
                    <w:bottom w:val="none" w:sz="0" w:space="0" w:color="auto"/>
                    <w:right w:val="none" w:sz="0" w:space="0" w:color="auto"/>
                  </w:divBdr>
                  <w:divsChild>
                    <w:div w:id="758989308">
                      <w:marLeft w:val="2325"/>
                      <w:marRight w:val="0"/>
                      <w:marTop w:val="0"/>
                      <w:marBottom w:val="0"/>
                      <w:divBdr>
                        <w:top w:val="none" w:sz="0" w:space="0" w:color="auto"/>
                        <w:left w:val="none" w:sz="0" w:space="0" w:color="auto"/>
                        <w:bottom w:val="none" w:sz="0" w:space="0" w:color="auto"/>
                        <w:right w:val="none" w:sz="0" w:space="0" w:color="auto"/>
                      </w:divBdr>
                      <w:divsChild>
                        <w:div w:id="1517033391">
                          <w:marLeft w:val="0"/>
                          <w:marRight w:val="0"/>
                          <w:marTop w:val="0"/>
                          <w:marBottom w:val="0"/>
                          <w:divBdr>
                            <w:top w:val="none" w:sz="0" w:space="0" w:color="auto"/>
                            <w:left w:val="none" w:sz="0" w:space="0" w:color="auto"/>
                            <w:bottom w:val="none" w:sz="0" w:space="0" w:color="auto"/>
                            <w:right w:val="none" w:sz="0" w:space="0" w:color="auto"/>
                          </w:divBdr>
                          <w:divsChild>
                            <w:div w:id="1894609827">
                              <w:marLeft w:val="0"/>
                              <w:marRight w:val="0"/>
                              <w:marTop w:val="0"/>
                              <w:marBottom w:val="0"/>
                              <w:divBdr>
                                <w:top w:val="none" w:sz="0" w:space="0" w:color="auto"/>
                                <w:left w:val="none" w:sz="0" w:space="0" w:color="auto"/>
                                <w:bottom w:val="none" w:sz="0" w:space="0" w:color="auto"/>
                                <w:right w:val="none" w:sz="0" w:space="0" w:color="auto"/>
                              </w:divBdr>
                              <w:divsChild>
                                <w:div w:id="417097555">
                                  <w:marLeft w:val="0"/>
                                  <w:marRight w:val="0"/>
                                  <w:marTop w:val="0"/>
                                  <w:marBottom w:val="0"/>
                                  <w:divBdr>
                                    <w:top w:val="none" w:sz="0" w:space="0" w:color="auto"/>
                                    <w:left w:val="none" w:sz="0" w:space="0" w:color="auto"/>
                                    <w:bottom w:val="none" w:sz="0" w:space="0" w:color="auto"/>
                                    <w:right w:val="none" w:sz="0" w:space="0" w:color="auto"/>
                                  </w:divBdr>
                                  <w:divsChild>
                                    <w:div w:id="573592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06949293">
      <w:bodyDiv w:val="1"/>
      <w:marLeft w:val="0"/>
      <w:marRight w:val="0"/>
      <w:marTop w:val="0"/>
      <w:marBottom w:val="0"/>
      <w:divBdr>
        <w:top w:val="none" w:sz="0" w:space="0" w:color="auto"/>
        <w:left w:val="none" w:sz="0" w:space="0" w:color="auto"/>
        <w:bottom w:val="none" w:sz="0" w:space="0" w:color="auto"/>
        <w:right w:val="none" w:sz="0" w:space="0" w:color="auto"/>
      </w:divBdr>
      <w:divsChild>
        <w:div w:id="1556816300">
          <w:marLeft w:val="0"/>
          <w:marRight w:val="0"/>
          <w:marTop w:val="0"/>
          <w:marBottom w:val="0"/>
          <w:divBdr>
            <w:top w:val="none" w:sz="0" w:space="0" w:color="auto"/>
            <w:left w:val="none" w:sz="0" w:space="0" w:color="auto"/>
            <w:bottom w:val="none" w:sz="0" w:space="0" w:color="auto"/>
            <w:right w:val="none" w:sz="0" w:space="0" w:color="auto"/>
          </w:divBdr>
          <w:divsChild>
            <w:div w:id="527720384">
              <w:marLeft w:val="0"/>
              <w:marRight w:val="0"/>
              <w:marTop w:val="0"/>
              <w:marBottom w:val="0"/>
              <w:divBdr>
                <w:top w:val="none" w:sz="0" w:space="0" w:color="auto"/>
                <w:left w:val="none" w:sz="0" w:space="0" w:color="auto"/>
                <w:bottom w:val="none" w:sz="0" w:space="0" w:color="auto"/>
                <w:right w:val="none" w:sz="0" w:space="0" w:color="auto"/>
              </w:divBdr>
            </w:div>
            <w:div w:id="1492526637">
              <w:marLeft w:val="0"/>
              <w:marRight w:val="0"/>
              <w:marTop w:val="0"/>
              <w:marBottom w:val="0"/>
              <w:divBdr>
                <w:top w:val="none" w:sz="0" w:space="0" w:color="auto"/>
                <w:left w:val="none" w:sz="0" w:space="0" w:color="auto"/>
                <w:bottom w:val="none" w:sz="0" w:space="0" w:color="auto"/>
                <w:right w:val="none" w:sz="0" w:space="0" w:color="auto"/>
              </w:divBdr>
            </w:div>
            <w:div w:id="1991247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8112060">
      <w:bodyDiv w:val="1"/>
      <w:marLeft w:val="0"/>
      <w:marRight w:val="0"/>
      <w:marTop w:val="0"/>
      <w:marBottom w:val="0"/>
      <w:divBdr>
        <w:top w:val="none" w:sz="0" w:space="0" w:color="auto"/>
        <w:left w:val="none" w:sz="0" w:space="0" w:color="auto"/>
        <w:bottom w:val="none" w:sz="0" w:space="0" w:color="auto"/>
        <w:right w:val="none" w:sz="0" w:space="0" w:color="auto"/>
      </w:divBdr>
      <w:divsChild>
        <w:div w:id="11348186">
          <w:marLeft w:val="432"/>
          <w:marRight w:val="0"/>
          <w:marTop w:val="125"/>
          <w:marBottom w:val="0"/>
          <w:divBdr>
            <w:top w:val="none" w:sz="0" w:space="0" w:color="auto"/>
            <w:left w:val="none" w:sz="0" w:space="0" w:color="auto"/>
            <w:bottom w:val="none" w:sz="0" w:space="0" w:color="auto"/>
            <w:right w:val="none" w:sz="0" w:space="0" w:color="auto"/>
          </w:divBdr>
        </w:div>
        <w:div w:id="686980781">
          <w:marLeft w:val="432"/>
          <w:marRight w:val="0"/>
          <w:marTop w:val="125"/>
          <w:marBottom w:val="0"/>
          <w:divBdr>
            <w:top w:val="none" w:sz="0" w:space="0" w:color="auto"/>
            <w:left w:val="none" w:sz="0" w:space="0" w:color="auto"/>
            <w:bottom w:val="none" w:sz="0" w:space="0" w:color="auto"/>
            <w:right w:val="none" w:sz="0" w:space="0" w:color="auto"/>
          </w:divBdr>
        </w:div>
        <w:div w:id="1057243158">
          <w:marLeft w:val="432"/>
          <w:marRight w:val="0"/>
          <w:marTop w:val="125"/>
          <w:marBottom w:val="0"/>
          <w:divBdr>
            <w:top w:val="none" w:sz="0" w:space="0" w:color="auto"/>
            <w:left w:val="none" w:sz="0" w:space="0" w:color="auto"/>
            <w:bottom w:val="none" w:sz="0" w:space="0" w:color="auto"/>
            <w:right w:val="none" w:sz="0" w:space="0" w:color="auto"/>
          </w:divBdr>
        </w:div>
        <w:div w:id="1124887303">
          <w:marLeft w:val="432"/>
          <w:marRight w:val="0"/>
          <w:marTop w:val="125"/>
          <w:marBottom w:val="0"/>
          <w:divBdr>
            <w:top w:val="none" w:sz="0" w:space="0" w:color="auto"/>
            <w:left w:val="none" w:sz="0" w:space="0" w:color="auto"/>
            <w:bottom w:val="none" w:sz="0" w:space="0" w:color="auto"/>
            <w:right w:val="none" w:sz="0" w:space="0" w:color="auto"/>
          </w:divBdr>
        </w:div>
        <w:div w:id="1389651574">
          <w:marLeft w:val="432"/>
          <w:marRight w:val="0"/>
          <w:marTop w:val="125"/>
          <w:marBottom w:val="0"/>
          <w:divBdr>
            <w:top w:val="none" w:sz="0" w:space="0" w:color="auto"/>
            <w:left w:val="none" w:sz="0" w:space="0" w:color="auto"/>
            <w:bottom w:val="none" w:sz="0" w:space="0" w:color="auto"/>
            <w:right w:val="none" w:sz="0" w:space="0" w:color="auto"/>
          </w:divBdr>
        </w:div>
      </w:divsChild>
    </w:div>
    <w:div w:id="1445230662">
      <w:bodyDiv w:val="1"/>
      <w:marLeft w:val="0"/>
      <w:marRight w:val="0"/>
      <w:marTop w:val="0"/>
      <w:marBottom w:val="0"/>
      <w:divBdr>
        <w:top w:val="none" w:sz="0" w:space="0" w:color="auto"/>
        <w:left w:val="none" w:sz="0" w:space="0" w:color="auto"/>
        <w:bottom w:val="none" w:sz="0" w:space="0" w:color="auto"/>
        <w:right w:val="none" w:sz="0" w:space="0" w:color="auto"/>
      </w:divBdr>
    </w:div>
    <w:div w:id="1449741147">
      <w:bodyDiv w:val="1"/>
      <w:marLeft w:val="0"/>
      <w:marRight w:val="0"/>
      <w:marTop w:val="0"/>
      <w:marBottom w:val="0"/>
      <w:divBdr>
        <w:top w:val="none" w:sz="0" w:space="0" w:color="auto"/>
        <w:left w:val="none" w:sz="0" w:space="0" w:color="auto"/>
        <w:bottom w:val="none" w:sz="0" w:space="0" w:color="auto"/>
        <w:right w:val="none" w:sz="0" w:space="0" w:color="auto"/>
      </w:divBdr>
    </w:div>
    <w:div w:id="1466580801">
      <w:bodyDiv w:val="1"/>
      <w:marLeft w:val="0"/>
      <w:marRight w:val="0"/>
      <w:marTop w:val="0"/>
      <w:marBottom w:val="0"/>
      <w:divBdr>
        <w:top w:val="none" w:sz="0" w:space="0" w:color="auto"/>
        <w:left w:val="none" w:sz="0" w:space="0" w:color="auto"/>
        <w:bottom w:val="none" w:sz="0" w:space="0" w:color="auto"/>
        <w:right w:val="none" w:sz="0" w:space="0" w:color="auto"/>
      </w:divBdr>
    </w:div>
    <w:div w:id="1472554335">
      <w:bodyDiv w:val="1"/>
      <w:marLeft w:val="0"/>
      <w:marRight w:val="0"/>
      <w:marTop w:val="0"/>
      <w:marBottom w:val="0"/>
      <w:divBdr>
        <w:top w:val="none" w:sz="0" w:space="0" w:color="auto"/>
        <w:left w:val="none" w:sz="0" w:space="0" w:color="auto"/>
        <w:bottom w:val="none" w:sz="0" w:space="0" w:color="auto"/>
        <w:right w:val="none" w:sz="0" w:space="0" w:color="auto"/>
      </w:divBdr>
    </w:div>
    <w:div w:id="1485506178">
      <w:bodyDiv w:val="1"/>
      <w:marLeft w:val="0"/>
      <w:marRight w:val="0"/>
      <w:marTop w:val="0"/>
      <w:marBottom w:val="0"/>
      <w:divBdr>
        <w:top w:val="none" w:sz="0" w:space="0" w:color="auto"/>
        <w:left w:val="none" w:sz="0" w:space="0" w:color="auto"/>
        <w:bottom w:val="none" w:sz="0" w:space="0" w:color="auto"/>
        <w:right w:val="none" w:sz="0" w:space="0" w:color="auto"/>
      </w:divBdr>
    </w:div>
    <w:div w:id="1486044139">
      <w:bodyDiv w:val="1"/>
      <w:marLeft w:val="0"/>
      <w:marRight w:val="0"/>
      <w:marTop w:val="0"/>
      <w:marBottom w:val="0"/>
      <w:divBdr>
        <w:top w:val="none" w:sz="0" w:space="0" w:color="auto"/>
        <w:left w:val="none" w:sz="0" w:space="0" w:color="auto"/>
        <w:bottom w:val="none" w:sz="0" w:space="0" w:color="auto"/>
        <w:right w:val="none" w:sz="0" w:space="0" w:color="auto"/>
      </w:divBdr>
    </w:div>
    <w:div w:id="1500081444">
      <w:bodyDiv w:val="1"/>
      <w:marLeft w:val="0"/>
      <w:marRight w:val="0"/>
      <w:marTop w:val="0"/>
      <w:marBottom w:val="0"/>
      <w:divBdr>
        <w:top w:val="none" w:sz="0" w:space="0" w:color="auto"/>
        <w:left w:val="none" w:sz="0" w:space="0" w:color="auto"/>
        <w:bottom w:val="none" w:sz="0" w:space="0" w:color="auto"/>
        <w:right w:val="none" w:sz="0" w:space="0" w:color="auto"/>
      </w:divBdr>
    </w:div>
    <w:div w:id="1520196384">
      <w:bodyDiv w:val="1"/>
      <w:marLeft w:val="0"/>
      <w:marRight w:val="0"/>
      <w:marTop w:val="0"/>
      <w:marBottom w:val="0"/>
      <w:divBdr>
        <w:top w:val="none" w:sz="0" w:space="0" w:color="auto"/>
        <w:left w:val="none" w:sz="0" w:space="0" w:color="auto"/>
        <w:bottom w:val="none" w:sz="0" w:space="0" w:color="auto"/>
        <w:right w:val="none" w:sz="0" w:space="0" w:color="auto"/>
      </w:divBdr>
    </w:div>
    <w:div w:id="1529830442">
      <w:bodyDiv w:val="1"/>
      <w:marLeft w:val="0"/>
      <w:marRight w:val="0"/>
      <w:marTop w:val="0"/>
      <w:marBottom w:val="0"/>
      <w:divBdr>
        <w:top w:val="none" w:sz="0" w:space="0" w:color="auto"/>
        <w:left w:val="none" w:sz="0" w:space="0" w:color="auto"/>
        <w:bottom w:val="none" w:sz="0" w:space="0" w:color="auto"/>
        <w:right w:val="none" w:sz="0" w:space="0" w:color="auto"/>
      </w:divBdr>
    </w:div>
    <w:div w:id="1534149378">
      <w:bodyDiv w:val="1"/>
      <w:marLeft w:val="0"/>
      <w:marRight w:val="0"/>
      <w:marTop w:val="0"/>
      <w:marBottom w:val="0"/>
      <w:divBdr>
        <w:top w:val="none" w:sz="0" w:space="0" w:color="auto"/>
        <w:left w:val="none" w:sz="0" w:space="0" w:color="auto"/>
        <w:bottom w:val="none" w:sz="0" w:space="0" w:color="auto"/>
        <w:right w:val="none" w:sz="0" w:space="0" w:color="auto"/>
      </w:divBdr>
    </w:div>
    <w:div w:id="1546067835">
      <w:bodyDiv w:val="1"/>
      <w:marLeft w:val="0"/>
      <w:marRight w:val="0"/>
      <w:marTop w:val="0"/>
      <w:marBottom w:val="0"/>
      <w:divBdr>
        <w:top w:val="none" w:sz="0" w:space="0" w:color="auto"/>
        <w:left w:val="none" w:sz="0" w:space="0" w:color="auto"/>
        <w:bottom w:val="none" w:sz="0" w:space="0" w:color="auto"/>
        <w:right w:val="none" w:sz="0" w:space="0" w:color="auto"/>
      </w:divBdr>
    </w:div>
    <w:div w:id="1559703421">
      <w:bodyDiv w:val="1"/>
      <w:marLeft w:val="0"/>
      <w:marRight w:val="0"/>
      <w:marTop w:val="0"/>
      <w:marBottom w:val="0"/>
      <w:divBdr>
        <w:top w:val="none" w:sz="0" w:space="0" w:color="auto"/>
        <w:left w:val="none" w:sz="0" w:space="0" w:color="auto"/>
        <w:bottom w:val="none" w:sz="0" w:space="0" w:color="auto"/>
        <w:right w:val="none" w:sz="0" w:space="0" w:color="auto"/>
      </w:divBdr>
    </w:div>
    <w:div w:id="1586383024">
      <w:bodyDiv w:val="1"/>
      <w:marLeft w:val="0"/>
      <w:marRight w:val="0"/>
      <w:marTop w:val="0"/>
      <w:marBottom w:val="0"/>
      <w:divBdr>
        <w:top w:val="none" w:sz="0" w:space="0" w:color="auto"/>
        <w:left w:val="none" w:sz="0" w:space="0" w:color="auto"/>
        <w:bottom w:val="none" w:sz="0" w:space="0" w:color="auto"/>
        <w:right w:val="none" w:sz="0" w:space="0" w:color="auto"/>
      </w:divBdr>
    </w:div>
    <w:div w:id="1603994765">
      <w:bodyDiv w:val="1"/>
      <w:marLeft w:val="0"/>
      <w:marRight w:val="0"/>
      <w:marTop w:val="0"/>
      <w:marBottom w:val="0"/>
      <w:divBdr>
        <w:top w:val="none" w:sz="0" w:space="0" w:color="auto"/>
        <w:left w:val="none" w:sz="0" w:space="0" w:color="auto"/>
        <w:bottom w:val="none" w:sz="0" w:space="0" w:color="auto"/>
        <w:right w:val="none" w:sz="0" w:space="0" w:color="auto"/>
      </w:divBdr>
      <w:divsChild>
        <w:div w:id="225654103">
          <w:marLeft w:val="432"/>
          <w:marRight w:val="0"/>
          <w:marTop w:val="115"/>
          <w:marBottom w:val="0"/>
          <w:divBdr>
            <w:top w:val="none" w:sz="0" w:space="0" w:color="auto"/>
            <w:left w:val="none" w:sz="0" w:space="0" w:color="auto"/>
            <w:bottom w:val="none" w:sz="0" w:space="0" w:color="auto"/>
            <w:right w:val="none" w:sz="0" w:space="0" w:color="auto"/>
          </w:divBdr>
        </w:div>
        <w:div w:id="611403341">
          <w:marLeft w:val="432"/>
          <w:marRight w:val="0"/>
          <w:marTop w:val="115"/>
          <w:marBottom w:val="0"/>
          <w:divBdr>
            <w:top w:val="none" w:sz="0" w:space="0" w:color="auto"/>
            <w:left w:val="none" w:sz="0" w:space="0" w:color="auto"/>
            <w:bottom w:val="none" w:sz="0" w:space="0" w:color="auto"/>
            <w:right w:val="none" w:sz="0" w:space="0" w:color="auto"/>
          </w:divBdr>
        </w:div>
        <w:div w:id="1120102989">
          <w:marLeft w:val="432"/>
          <w:marRight w:val="0"/>
          <w:marTop w:val="115"/>
          <w:marBottom w:val="0"/>
          <w:divBdr>
            <w:top w:val="none" w:sz="0" w:space="0" w:color="auto"/>
            <w:left w:val="none" w:sz="0" w:space="0" w:color="auto"/>
            <w:bottom w:val="none" w:sz="0" w:space="0" w:color="auto"/>
            <w:right w:val="none" w:sz="0" w:space="0" w:color="auto"/>
          </w:divBdr>
        </w:div>
      </w:divsChild>
    </w:div>
    <w:div w:id="1605116659">
      <w:bodyDiv w:val="1"/>
      <w:marLeft w:val="0"/>
      <w:marRight w:val="0"/>
      <w:marTop w:val="0"/>
      <w:marBottom w:val="0"/>
      <w:divBdr>
        <w:top w:val="none" w:sz="0" w:space="0" w:color="auto"/>
        <w:left w:val="none" w:sz="0" w:space="0" w:color="auto"/>
        <w:bottom w:val="none" w:sz="0" w:space="0" w:color="auto"/>
        <w:right w:val="none" w:sz="0" w:space="0" w:color="auto"/>
      </w:divBdr>
      <w:divsChild>
        <w:div w:id="212617726">
          <w:marLeft w:val="0"/>
          <w:marRight w:val="0"/>
          <w:marTop w:val="0"/>
          <w:marBottom w:val="0"/>
          <w:divBdr>
            <w:top w:val="none" w:sz="0" w:space="0" w:color="auto"/>
            <w:left w:val="none" w:sz="0" w:space="0" w:color="auto"/>
            <w:bottom w:val="none" w:sz="0" w:space="0" w:color="auto"/>
            <w:right w:val="none" w:sz="0" w:space="0" w:color="auto"/>
          </w:divBdr>
        </w:div>
        <w:div w:id="413019418">
          <w:marLeft w:val="0"/>
          <w:marRight w:val="0"/>
          <w:marTop w:val="0"/>
          <w:marBottom w:val="0"/>
          <w:divBdr>
            <w:top w:val="none" w:sz="0" w:space="0" w:color="auto"/>
            <w:left w:val="none" w:sz="0" w:space="0" w:color="auto"/>
            <w:bottom w:val="none" w:sz="0" w:space="0" w:color="auto"/>
            <w:right w:val="none" w:sz="0" w:space="0" w:color="auto"/>
          </w:divBdr>
        </w:div>
        <w:div w:id="468279657">
          <w:marLeft w:val="0"/>
          <w:marRight w:val="0"/>
          <w:marTop w:val="0"/>
          <w:marBottom w:val="0"/>
          <w:divBdr>
            <w:top w:val="none" w:sz="0" w:space="0" w:color="auto"/>
            <w:left w:val="none" w:sz="0" w:space="0" w:color="auto"/>
            <w:bottom w:val="none" w:sz="0" w:space="0" w:color="auto"/>
            <w:right w:val="none" w:sz="0" w:space="0" w:color="auto"/>
          </w:divBdr>
        </w:div>
        <w:div w:id="531504498">
          <w:marLeft w:val="0"/>
          <w:marRight w:val="0"/>
          <w:marTop w:val="0"/>
          <w:marBottom w:val="0"/>
          <w:divBdr>
            <w:top w:val="none" w:sz="0" w:space="0" w:color="auto"/>
            <w:left w:val="none" w:sz="0" w:space="0" w:color="auto"/>
            <w:bottom w:val="none" w:sz="0" w:space="0" w:color="auto"/>
            <w:right w:val="none" w:sz="0" w:space="0" w:color="auto"/>
          </w:divBdr>
        </w:div>
        <w:div w:id="590818045">
          <w:marLeft w:val="0"/>
          <w:marRight w:val="0"/>
          <w:marTop w:val="0"/>
          <w:marBottom w:val="0"/>
          <w:divBdr>
            <w:top w:val="none" w:sz="0" w:space="0" w:color="auto"/>
            <w:left w:val="none" w:sz="0" w:space="0" w:color="auto"/>
            <w:bottom w:val="none" w:sz="0" w:space="0" w:color="auto"/>
            <w:right w:val="none" w:sz="0" w:space="0" w:color="auto"/>
          </w:divBdr>
        </w:div>
        <w:div w:id="627592505">
          <w:marLeft w:val="0"/>
          <w:marRight w:val="0"/>
          <w:marTop w:val="0"/>
          <w:marBottom w:val="0"/>
          <w:divBdr>
            <w:top w:val="none" w:sz="0" w:space="0" w:color="auto"/>
            <w:left w:val="none" w:sz="0" w:space="0" w:color="auto"/>
            <w:bottom w:val="none" w:sz="0" w:space="0" w:color="auto"/>
            <w:right w:val="none" w:sz="0" w:space="0" w:color="auto"/>
          </w:divBdr>
        </w:div>
        <w:div w:id="644823022">
          <w:marLeft w:val="0"/>
          <w:marRight w:val="0"/>
          <w:marTop w:val="0"/>
          <w:marBottom w:val="0"/>
          <w:divBdr>
            <w:top w:val="none" w:sz="0" w:space="0" w:color="auto"/>
            <w:left w:val="none" w:sz="0" w:space="0" w:color="auto"/>
            <w:bottom w:val="none" w:sz="0" w:space="0" w:color="auto"/>
            <w:right w:val="none" w:sz="0" w:space="0" w:color="auto"/>
          </w:divBdr>
        </w:div>
        <w:div w:id="782726836">
          <w:marLeft w:val="0"/>
          <w:marRight w:val="0"/>
          <w:marTop w:val="0"/>
          <w:marBottom w:val="0"/>
          <w:divBdr>
            <w:top w:val="none" w:sz="0" w:space="0" w:color="auto"/>
            <w:left w:val="none" w:sz="0" w:space="0" w:color="auto"/>
            <w:bottom w:val="none" w:sz="0" w:space="0" w:color="auto"/>
            <w:right w:val="none" w:sz="0" w:space="0" w:color="auto"/>
          </w:divBdr>
        </w:div>
        <w:div w:id="797334496">
          <w:marLeft w:val="0"/>
          <w:marRight w:val="0"/>
          <w:marTop w:val="0"/>
          <w:marBottom w:val="0"/>
          <w:divBdr>
            <w:top w:val="none" w:sz="0" w:space="0" w:color="auto"/>
            <w:left w:val="none" w:sz="0" w:space="0" w:color="auto"/>
            <w:bottom w:val="none" w:sz="0" w:space="0" w:color="auto"/>
            <w:right w:val="none" w:sz="0" w:space="0" w:color="auto"/>
          </w:divBdr>
        </w:div>
        <w:div w:id="844634488">
          <w:marLeft w:val="0"/>
          <w:marRight w:val="0"/>
          <w:marTop w:val="0"/>
          <w:marBottom w:val="0"/>
          <w:divBdr>
            <w:top w:val="none" w:sz="0" w:space="0" w:color="auto"/>
            <w:left w:val="none" w:sz="0" w:space="0" w:color="auto"/>
            <w:bottom w:val="none" w:sz="0" w:space="0" w:color="auto"/>
            <w:right w:val="none" w:sz="0" w:space="0" w:color="auto"/>
          </w:divBdr>
        </w:div>
        <w:div w:id="914515432">
          <w:marLeft w:val="0"/>
          <w:marRight w:val="0"/>
          <w:marTop w:val="0"/>
          <w:marBottom w:val="0"/>
          <w:divBdr>
            <w:top w:val="none" w:sz="0" w:space="0" w:color="auto"/>
            <w:left w:val="none" w:sz="0" w:space="0" w:color="auto"/>
            <w:bottom w:val="none" w:sz="0" w:space="0" w:color="auto"/>
            <w:right w:val="none" w:sz="0" w:space="0" w:color="auto"/>
          </w:divBdr>
        </w:div>
        <w:div w:id="928930566">
          <w:marLeft w:val="0"/>
          <w:marRight w:val="0"/>
          <w:marTop w:val="0"/>
          <w:marBottom w:val="0"/>
          <w:divBdr>
            <w:top w:val="none" w:sz="0" w:space="0" w:color="auto"/>
            <w:left w:val="none" w:sz="0" w:space="0" w:color="auto"/>
            <w:bottom w:val="none" w:sz="0" w:space="0" w:color="auto"/>
            <w:right w:val="none" w:sz="0" w:space="0" w:color="auto"/>
          </w:divBdr>
        </w:div>
        <w:div w:id="967054259">
          <w:marLeft w:val="0"/>
          <w:marRight w:val="0"/>
          <w:marTop w:val="0"/>
          <w:marBottom w:val="0"/>
          <w:divBdr>
            <w:top w:val="none" w:sz="0" w:space="0" w:color="auto"/>
            <w:left w:val="none" w:sz="0" w:space="0" w:color="auto"/>
            <w:bottom w:val="none" w:sz="0" w:space="0" w:color="auto"/>
            <w:right w:val="none" w:sz="0" w:space="0" w:color="auto"/>
          </w:divBdr>
        </w:div>
        <w:div w:id="975179101">
          <w:marLeft w:val="0"/>
          <w:marRight w:val="0"/>
          <w:marTop w:val="0"/>
          <w:marBottom w:val="0"/>
          <w:divBdr>
            <w:top w:val="none" w:sz="0" w:space="0" w:color="auto"/>
            <w:left w:val="none" w:sz="0" w:space="0" w:color="auto"/>
            <w:bottom w:val="none" w:sz="0" w:space="0" w:color="auto"/>
            <w:right w:val="none" w:sz="0" w:space="0" w:color="auto"/>
          </w:divBdr>
        </w:div>
        <w:div w:id="1019549182">
          <w:marLeft w:val="0"/>
          <w:marRight w:val="0"/>
          <w:marTop w:val="0"/>
          <w:marBottom w:val="0"/>
          <w:divBdr>
            <w:top w:val="none" w:sz="0" w:space="0" w:color="auto"/>
            <w:left w:val="none" w:sz="0" w:space="0" w:color="auto"/>
            <w:bottom w:val="none" w:sz="0" w:space="0" w:color="auto"/>
            <w:right w:val="none" w:sz="0" w:space="0" w:color="auto"/>
          </w:divBdr>
        </w:div>
        <w:div w:id="1064259551">
          <w:marLeft w:val="0"/>
          <w:marRight w:val="0"/>
          <w:marTop w:val="0"/>
          <w:marBottom w:val="0"/>
          <w:divBdr>
            <w:top w:val="none" w:sz="0" w:space="0" w:color="auto"/>
            <w:left w:val="none" w:sz="0" w:space="0" w:color="auto"/>
            <w:bottom w:val="none" w:sz="0" w:space="0" w:color="auto"/>
            <w:right w:val="none" w:sz="0" w:space="0" w:color="auto"/>
          </w:divBdr>
        </w:div>
        <w:div w:id="1107778195">
          <w:marLeft w:val="0"/>
          <w:marRight w:val="0"/>
          <w:marTop w:val="0"/>
          <w:marBottom w:val="0"/>
          <w:divBdr>
            <w:top w:val="none" w:sz="0" w:space="0" w:color="auto"/>
            <w:left w:val="none" w:sz="0" w:space="0" w:color="auto"/>
            <w:bottom w:val="none" w:sz="0" w:space="0" w:color="auto"/>
            <w:right w:val="none" w:sz="0" w:space="0" w:color="auto"/>
          </w:divBdr>
        </w:div>
        <w:div w:id="1178614017">
          <w:marLeft w:val="0"/>
          <w:marRight w:val="0"/>
          <w:marTop w:val="0"/>
          <w:marBottom w:val="0"/>
          <w:divBdr>
            <w:top w:val="none" w:sz="0" w:space="0" w:color="auto"/>
            <w:left w:val="none" w:sz="0" w:space="0" w:color="auto"/>
            <w:bottom w:val="none" w:sz="0" w:space="0" w:color="auto"/>
            <w:right w:val="none" w:sz="0" w:space="0" w:color="auto"/>
          </w:divBdr>
        </w:div>
        <w:div w:id="1179196693">
          <w:marLeft w:val="0"/>
          <w:marRight w:val="0"/>
          <w:marTop w:val="0"/>
          <w:marBottom w:val="0"/>
          <w:divBdr>
            <w:top w:val="none" w:sz="0" w:space="0" w:color="auto"/>
            <w:left w:val="none" w:sz="0" w:space="0" w:color="auto"/>
            <w:bottom w:val="none" w:sz="0" w:space="0" w:color="auto"/>
            <w:right w:val="none" w:sz="0" w:space="0" w:color="auto"/>
          </w:divBdr>
        </w:div>
        <w:div w:id="1203204681">
          <w:marLeft w:val="0"/>
          <w:marRight w:val="0"/>
          <w:marTop w:val="0"/>
          <w:marBottom w:val="0"/>
          <w:divBdr>
            <w:top w:val="none" w:sz="0" w:space="0" w:color="auto"/>
            <w:left w:val="none" w:sz="0" w:space="0" w:color="auto"/>
            <w:bottom w:val="none" w:sz="0" w:space="0" w:color="auto"/>
            <w:right w:val="none" w:sz="0" w:space="0" w:color="auto"/>
          </w:divBdr>
        </w:div>
        <w:div w:id="1337683826">
          <w:marLeft w:val="0"/>
          <w:marRight w:val="0"/>
          <w:marTop w:val="0"/>
          <w:marBottom w:val="0"/>
          <w:divBdr>
            <w:top w:val="none" w:sz="0" w:space="0" w:color="auto"/>
            <w:left w:val="none" w:sz="0" w:space="0" w:color="auto"/>
            <w:bottom w:val="none" w:sz="0" w:space="0" w:color="auto"/>
            <w:right w:val="none" w:sz="0" w:space="0" w:color="auto"/>
          </w:divBdr>
        </w:div>
        <w:div w:id="1425299088">
          <w:marLeft w:val="0"/>
          <w:marRight w:val="0"/>
          <w:marTop w:val="0"/>
          <w:marBottom w:val="0"/>
          <w:divBdr>
            <w:top w:val="none" w:sz="0" w:space="0" w:color="auto"/>
            <w:left w:val="none" w:sz="0" w:space="0" w:color="auto"/>
            <w:bottom w:val="none" w:sz="0" w:space="0" w:color="auto"/>
            <w:right w:val="none" w:sz="0" w:space="0" w:color="auto"/>
          </w:divBdr>
        </w:div>
        <w:div w:id="1474908217">
          <w:marLeft w:val="0"/>
          <w:marRight w:val="0"/>
          <w:marTop w:val="0"/>
          <w:marBottom w:val="0"/>
          <w:divBdr>
            <w:top w:val="none" w:sz="0" w:space="0" w:color="auto"/>
            <w:left w:val="none" w:sz="0" w:space="0" w:color="auto"/>
            <w:bottom w:val="none" w:sz="0" w:space="0" w:color="auto"/>
            <w:right w:val="none" w:sz="0" w:space="0" w:color="auto"/>
          </w:divBdr>
        </w:div>
        <w:div w:id="1575318118">
          <w:marLeft w:val="0"/>
          <w:marRight w:val="0"/>
          <w:marTop w:val="0"/>
          <w:marBottom w:val="0"/>
          <w:divBdr>
            <w:top w:val="none" w:sz="0" w:space="0" w:color="auto"/>
            <w:left w:val="none" w:sz="0" w:space="0" w:color="auto"/>
            <w:bottom w:val="none" w:sz="0" w:space="0" w:color="auto"/>
            <w:right w:val="none" w:sz="0" w:space="0" w:color="auto"/>
          </w:divBdr>
        </w:div>
        <w:div w:id="1639338884">
          <w:marLeft w:val="0"/>
          <w:marRight w:val="0"/>
          <w:marTop w:val="0"/>
          <w:marBottom w:val="0"/>
          <w:divBdr>
            <w:top w:val="none" w:sz="0" w:space="0" w:color="auto"/>
            <w:left w:val="none" w:sz="0" w:space="0" w:color="auto"/>
            <w:bottom w:val="none" w:sz="0" w:space="0" w:color="auto"/>
            <w:right w:val="none" w:sz="0" w:space="0" w:color="auto"/>
          </w:divBdr>
        </w:div>
        <w:div w:id="1688674531">
          <w:marLeft w:val="0"/>
          <w:marRight w:val="0"/>
          <w:marTop w:val="0"/>
          <w:marBottom w:val="0"/>
          <w:divBdr>
            <w:top w:val="none" w:sz="0" w:space="0" w:color="auto"/>
            <w:left w:val="none" w:sz="0" w:space="0" w:color="auto"/>
            <w:bottom w:val="none" w:sz="0" w:space="0" w:color="auto"/>
            <w:right w:val="none" w:sz="0" w:space="0" w:color="auto"/>
          </w:divBdr>
        </w:div>
        <w:div w:id="1763602132">
          <w:marLeft w:val="0"/>
          <w:marRight w:val="0"/>
          <w:marTop w:val="0"/>
          <w:marBottom w:val="0"/>
          <w:divBdr>
            <w:top w:val="none" w:sz="0" w:space="0" w:color="auto"/>
            <w:left w:val="none" w:sz="0" w:space="0" w:color="auto"/>
            <w:bottom w:val="none" w:sz="0" w:space="0" w:color="auto"/>
            <w:right w:val="none" w:sz="0" w:space="0" w:color="auto"/>
          </w:divBdr>
        </w:div>
        <w:div w:id="2022272346">
          <w:marLeft w:val="0"/>
          <w:marRight w:val="0"/>
          <w:marTop w:val="0"/>
          <w:marBottom w:val="0"/>
          <w:divBdr>
            <w:top w:val="none" w:sz="0" w:space="0" w:color="auto"/>
            <w:left w:val="none" w:sz="0" w:space="0" w:color="auto"/>
            <w:bottom w:val="none" w:sz="0" w:space="0" w:color="auto"/>
            <w:right w:val="none" w:sz="0" w:space="0" w:color="auto"/>
          </w:divBdr>
        </w:div>
        <w:div w:id="2034256944">
          <w:marLeft w:val="0"/>
          <w:marRight w:val="0"/>
          <w:marTop w:val="0"/>
          <w:marBottom w:val="0"/>
          <w:divBdr>
            <w:top w:val="none" w:sz="0" w:space="0" w:color="auto"/>
            <w:left w:val="none" w:sz="0" w:space="0" w:color="auto"/>
            <w:bottom w:val="none" w:sz="0" w:space="0" w:color="auto"/>
            <w:right w:val="none" w:sz="0" w:space="0" w:color="auto"/>
          </w:divBdr>
        </w:div>
        <w:div w:id="2078897356">
          <w:marLeft w:val="0"/>
          <w:marRight w:val="0"/>
          <w:marTop w:val="0"/>
          <w:marBottom w:val="0"/>
          <w:divBdr>
            <w:top w:val="none" w:sz="0" w:space="0" w:color="auto"/>
            <w:left w:val="none" w:sz="0" w:space="0" w:color="auto"/>
            <w:bottom w:val="none" w:sz="0" w:space="0" w:color="auto"/>
            <w:right w:val="none" w:sz="0" w:space="0" w:color="auto"/>
          </w:divBdr>
        </w:div>
        <w:div w:id="2099906243">
          <w:marLeft w:val="0"/>
          <w:marRight w:val="0"/>
          <w:marTop w:val="0"/>
          <w:marBottom w:val="0"/>
          <w:divBdr>
            <w:top w:val="none" w:sz="0" w:space="0" w:color="auto"/>
            <w:left w:val="none" w:sz="0" w:space="0" w:color="auto"/>
            <w:bottom w:val="none" w:sz="0" w:space="0" w:color="auto"/>
            <w:right w:val="none" w:sz="0" w:space="0" w:color="auto"/>
          </w:divBdr>
        </w:div>
        <w:div w:id="2122869865">
          <w:marLeft w:val="0"/>
          <w:marRight w:val="0"/>
          <w:marTop w:val="0"/>
          <w:marBottom w:val="0"/>
          <w:divBdr>
            <w:top w:val="none" w:sz="0" w:space="0" w:color="auto"/>
            <w:left w:val="none" w:sz="0" w:space="0" w:color="auto"/>
            <w:bottom w:val="none" w:sz="0" w:space="0" w:color="auto"/>
            <w:right w:val="none" w:sz="0" w:space="0" w:color="auto"/>
          </w:divBdr>
        </w:div>
      </w:divsChild>
    </w:div>
    <w:div w:id="1609968910">
      <w:bodyDiv w:val="1"/>
      <w:marLeft w:val="0"/>
      <w:marRight w:val="0"/>
      <w:marTop w:val="0"/>
      <w:marBottom w:val="0"/>
      <w:divBdr>
        <w:top w:val="none" w:sz="0" w:space="0" w:color="auto"/>
        <w:left w:val="none" w:sz="0" w:space="0" w:color="auto"/>
        <w:bottom w:val="none" w:sz="0" w:space="0" w:color="auto"/>
        <w:right w:val="none" w:sz="0" w:space="0" w:color="auto"/>
      </w:divBdr>
    </w:div>
    <w:div w:id="1622879555">
      <w:bodyDiv w:val="1"/>
      <w:marLeft w:val="0"/>
      <w:marRight w:val="0"/>
      <w:marTop w:val="0"/>
      <w:marBottom w:val="0"/>
      <w:divBdr>
        <w:top w:val="none" w:sz="0" w:space="0" w:color="auto"/>
        <w:left w:val="none" w:sz="0" w:space="0" w:color="auto"/>
        <w:bottom w:val="none" w:sz="0" w:space="0" w:color="auto"/>
        <w:right w:val="none" w:sz="0" w:space="0" w:color="auto"/>
      </w:divBdr>
    </w:div>
    <w:div w:id="1622882977">
      <w:bodyDiv w:val="1"/>
      <w:marLeft w:val="0"/>
      <w:marRight w:val="0"/>
      <w:marTop w:val="0"/>
      <w:marBottom w:val="0"/>
      <w:divBdr>
        <w:top w:val="none" w:sz="0" w:space="0" w:color="auto"/>
        <w:left w:val="none" w:sz="0" w:space="0" w:color="auto"/>
        <w:bottom w:val="none" w:sz="0" w:space="0" w:color="auto"/>
        <w:right w:val="none" w:sz="0" w:space="0" w:color="auto"/>
      </w:divBdr>
    </w:div>
    <w:div w:id="1627858565">
      <w:bodyDiv w:val="1"/>
      <w:marLeft w:val="0"/>
      <w:marRight w:val="0"/>
      <w:marTop w:val="0"/>
      <w:marBottom w:val="0"/>
      <w:divBdr>
        <w:top w:val="none" w:sz="0" w:space="0" w:color="auto"/>
        <w:left w:val="none" w:sz="0" w:space="0" w:color="auto"/>
        <w:bottom w:val="none" w:sz="0" w:space="0" w:color="auto"/>
        <w:right w:val="none" w:sz="0" w:space="0" w:color="auto"/>
      </w:divBdr>
      <w:divsChild>
        <w:div w:id="692924612">
          <w:marLeft w:val="0"/>
          <w:marRight w:val="0"/>
          <w:marTop w:val="0"/>
          <w:marBottom w:val="0"/>
          <w:divBdr>
            <w:top w:val="none" w:sz="0" w:space="0" w:color="auto"/>
            <w:left w:val="none" w:sz="0" w:space="0" w:color="auto"/>
            <w:bottom w:val="none" w:sz="0" w:space="0" w:color="auto"/>
            <w:right w:val="none" w:sz="0" w:space="0" w:color="auto"/>
          </w:divBdr>
        </w:div>
        <w:div w:id="1556745363">
          <w:marLeft w:val="0"/>
          <w:marRight w:val="0"/>
          <w:marTop w:val="0"/>
          <w:marBottom w:val="0"/>
          <w:divBdr>
            <w:top w:val="none" w:sz="0" w:space="0" w:color="auto"/>
            <w:left w:val="none" w:sz="0" w:space="0" w:color="auto"/>
            <w:bottom w:val="none" w:sz="0" w:space="0" w:color="auto"/>
            <w:right w:val="none" w:sz="0" w:space="0" w:color="auto"/>
          </w:divBdr>
        </w:div>
      </w:divsChild>
    </w:div>
    <w:div w:id="1673413114">
      <w:bodyDiv w:val="1"/>
      <w:marLeft w:val="0"/>
      <w:marRight w:val="0"/>
      <w:marTop w:val="0"/>
      <w:marBottom w:val="0"/>
      <w:divBdr>
        <w:top w:val="none" w:sz="0" w:space="0" w:color="auto"/>
        <w:left w:val="none" w:sz="0" w:space="0" w:color="auto"/>
        <w:bottom w:val="none" w:sz="0" w:space="0" w:color="auto"/>
        <w:right w:val="none" w:sz="0" w:space="0" w:color="auto"/>
      </w:divBdr>
    </w:div>
    <w:div w:id="1690641006">
      <w:bodyDiv w:val="1"/>
      <w:marLeft w:val="0"/>
      <w:marRight w:val="0"/>
      <w:marTop w:val="0"/>
      <w:marBottom w:val="0"/>
      <w:divBdr>
        <w:top w:val="none" w:sz="0" w:space="0" w:color="auto"/>
        <w:left w:val="none" w:sz="0" w:space="0" w:color="auto"/>
        <w:bottom w:val="none" w:sz="0" w:space="0" w:color="auto"/>
        <w:right w:val="none" w:sz="0" w:space="0" w:color="auto"/>
      </w:divBdr>
    </w:div>
    <w:div w:id="1691178918">
      <w:bodyDiv w:val="1"/>
      <w:marLeft w:val="0"/>
      <w:marRight w:val="0"/>
      <w:marTop w:val="0"/>
      <w:marBottom w:val="0"/>
      <w:divBdr>
        <w:top w:val="none" w:sz="0" w:space="0" w:color="auto"/>
        <w:left w:val="none" w:sz="0" w:space="0" w:color="auto"/>
        <w:bottom w:val="none" w:sz="0" w:space="0" w:color="auto"/>
        <w:right w:val="none" w:sz="0" w:space="0" w:color="auto"/>
      </w:divBdr>
    </w:div>
    <w:div w:id="1717043568">
      <w:bodyDiv w:val="1"/>
      <w:marLeft w:val="0"/>
      <w:marRight w:val="0"/>
      <w:marTop w:val="0"/>
      <w:marBottom w:val="0"/>
      <w:divBdr>
        <w:top w:val="none" w:sz="0" w:space="0" w:color="auto"/>
        <w:left w:val="none" w:sz="0" w:space="0" w:color="auto"/>
        <w:bottom w:val="none" w:sz="0" w:space="0" w:color="auto"/>
        <w:right w:val="none" w:sz="0" w:space="0" w:color="auto"/>
      </w:divBdr>
      <w:divsChild>
        <w:div w:id="1716658888">
          <w:marLeft w:val="0"/>
          <w:marRight w:val="0"/>
          <w:marTop w:val="0"/>
          <w:marBottom w:val="0"/>
          <w:divBdr>
            <w:top w:val="none" w:sz="0" w:space="0" w:color="auto"/>
            <w:left w:val="none" w:sz="0" w:space="0" w:color="auto"/>
            <w:bottom w:val="none" w:sz="0" w:space="0" w:color="auto"/>
            <w:right w:val="none" w:sz="0" w:space="0" w:color="auto"/>
          </w:divBdr>
        </w:div>
      </w:divsChild>
    </w:div>
    <w:div w:id="1777673688">
      <w:bodyDiv w:val="1"/>
      <w:marLeft w:val="0"/>
      <w:marRight w:val="0"/>
      <w:marTop w:val="0"/>
      <w:marBottom w:val="0"/>
      <w:divBdr>
        <w:top w:val="none" w:sz="0" w:space="0" w:color="auto"/>
        <w:left w:val="none" w:sz="0" w:space="0" w:color="auto"/>
        <w:bottom w:val="none" w:sz="0" w:space="0" w:color="auto"/>
        <w:right w:val="none" w:sz="0" w:space="0" w:color="auto"/>
      </w:divBdr>
    </w:div>
    <w:div w:id="1800607756">
      <w:bodyDiv w:val="1"/>
      <w:marLeft w:val="0"/>
      <w:marRight w:val="0"/>
      <w:marTop w:val="0"/>
      <w:marBottom w:val="0"/>
      <w:divBdr>
        <w:top w:val="none" w:sz="0" w:space="0" w:color="auto"/>
        <w:left w:val="none" w:sz="0" w:space="0" w:color="auto"/>
        <w:bottom w:val="none" w:sz="0" w:space="0" w:color="auto"/>
        <w:right w:val="none" w:sz="0" w:space="0" w:color="auto"/>
      </w:divBdr>
      <w:divsChild>
        <w:div w:id="1712612201">
          <w:marLeft w:val="0"/>
          <w:marRight w:val="0"/>
          <w:marTop w:val="0"/>
          <w:marBottom w:val="0"/>
          <w:divBdr>
            <w:top w:val="none" w:sz="0" w:space="0" w:color="auto"/>
            <w:left w:val="none" w:sz="0" w:space="0" w:color="auto"/>
            <w:bottom w:val="none" w:sz="0" w:space="0" w:color="auto"/>
            <w:right w:val="none" w:sz="0" w:space="0" w:color="auto"/>
          </w:divBdr>
          <w:divsChild>
            <w:div w:id="436754939">
              <w:marLeft w:val="0"/>
              <w:marRight w:val="0"/>
              <w:marTop w:val="0"/>
              <w:marBottom w:val="0"/>
              <w:divBdr>
                <w:top w:val="none" w:sz="0" w:space="0" w:color="auto"/>
                <w:left w:val="none" w:sz="0" w:space="0" w:color="auto"/>
                <w:bottom w:val="none" w:sz="0" w:space="0" w:color="auto"/>
                <w:right w:val="none" w:sz="0" w:space="0" w:color="auto"/>
              </w:divBdr>
            </w:div>
            <w:div w:id="664934941">
              <w:marLeft w:val="0"/>
              <w:marRight w:val="0"/>
              <w:marTop w:val="0"/>
              <w:marBottom w:val="0"/>
              <w:divBdr>
                <w:top w:val="none" w:sz="0" w:space="0" w:color="auto"/>
                <w:left w:val="none" w:sz="0" w:space="0" w:color="auto"/>
                <w:bottom w:val="none" w:sz="0" w:space="0" w:color="auto"/>
                <w:right w:val="none" w:sz="0" w:space="0" w:color="auto"/>
              </w:divBdr>
            </w:div>
            <w:div w:id="1618826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8861275">
      <w:bodyDiv w:val="1"/>
      <w:marLeft w:val="0"/>
      <w:marRight w:val="0"/>
      <w:marTop w:val="0"/>
      <w:marBottom w:val="0"/>
      <w:divBdr>
        <w:top w:val="none" w:sz="0" w:space="0" w:color="auto"/>
        <w:left w:val="none" w:sz="0" w:space="0" w:color="auto"/>
        <w:bottom w:val="none" w:sz="0" w:space="0" w:color="auto"/>
        <w:right w:val="none" w:sz="0" w:space="0" w:color="auto"/>
      </w:divBdr>
    </w:div>
    <w:div w:id="1821967036">
      <w:bodyDiv w:val="1"/>
      <w:marLeft w:val="0"/>
      <w:marRight w:val="0"/>
      <w:marTop w:val="0"/>
      <w:marBottom w:val="0"/>
      <w:divBdr>
        <w:top w:val="none" w:sz="0" w:space="0" w:color="auto"/>
        <w:left w:val="none" w:sz="0" w:space="0" w:color="auto"/>
        <w:bottom w:val="none" w:sz="0" w:space="0" w:color="auto"/>
        <w:right w:val="none" w:sz="0" w:space="0" w:color="auto"/>
      </w:divBdr>
      <w:divsChild>
        <w:div w:id="141965631">
          <w:marLeft w:val="432"/>
          <w:marRight w:val="0"/>
          <w:marTop w:val="115"/>
          <w:marBottom w:val="0"/>
          <w:divBdr>
            <w:top w:val="none" w:sz="0" w:space="0" w:color="auto"/>
            <w:left w:val="none" w:sz="0" w:space="0" w:color="auto"/>
            <w:bottom w:val="none" w:sz="0" w:space="0" w:color="auto"/>
            <w:right w:val="none" w:sz="0" w:space="0" w:color="auto"/>
          </w:divBdr>
        </w:div>
        <w:div w:id="193691014">
          <w:marLeft w:val="432"/>
          <w:marRight w:val="0"/>
          <w:marTop w:val="115"/>
          <w:marBottom w:val="0"/>
          <w:divBdr>
            <w:top w:val="none" w:sz="0" w:space="0" w:color="auto"/>
            <w:left w:val="none" w:sz="0" w:space="0" w:color="auto"/>
            <w:bottom w:val="none" w:sz="0" w:space="0" w:color="auto"/>
            <w:right w:val="none" w:sz="0" w:space="0" w:color="auto"/>
          </w:divBdr>
        </w:div>
        <w:div w:id="969243550">
          <w:marLeft w:val="432"/>
          <w:marRight w:val="0"/>
          <w:marTop w:val="115"/>
          <w:marBottom w:val="0"/>
          <w:divBdr>
            <w:top w:val="none" w:sz="0" w:space="0" w:color="auto"/>
            <w:left w:val="none" w:sz="0" w:space="0" w:color="auto"/>
            <w:bottom w:val="none" w:sz="0" w:space="0" w:color="auto"/>
            <w:right w:val="none" w:sz="0" w:space="0" w:color="auto"/>
          </w:divBdr>
        </w:div>
        <w:div w:id="1029843865">
          <w:marLeft w:val="432"/>
          <w:marRight w:val="0"/>
          <w:marTop w:val="115"/>
          <w:marBottom w:val="0"/>
          <w:divBdr>
            <w:top w:val="none" w:sz="0" w:space="0" w:color="auto"/>
            <w:left w:val="none" w:sz="0" w:space="0" w:color="auto"/>
            <w:bottom w:val="none" w:sz="0" w:space="0" w:color="auto"/>
            <w:right w:val="none" w:sz="0" w:space="0" w:color="auto"/>
          </w:divBdr>
        </w:div>
        <w:div w:id="1522628626">
          <w:marLeft w:val="432"/>
          <w:marRight w:val="0"/>
          <w:marTop w:val="115"/>
          <w:marBottom w:val="0"/>
          <w:divBdr>
            <w:top w:val="none" w:sz="0" w:space="0" w:color="auto"/>
            <w:left w:val="none" w:sz="0" w:space="0" w:color="auto"/>
            <w:bottom w:val="none" w:sz="0" w:space="0" w:color="auto"/>
            <w:right w:val="none" w:sz="0" w:space="0" w:color="auto"/>
          </w:divBdr>
        </w:div>
        <w:div w:id="1682973340">
          <w:marLeft w:val="432"/>
          <w:marRight w:val="0"/>
          <w:marTop w:val="115"/>
          <w:marBottom w:val="0"/>
          <w:divBdr>
            <w:top w:val="none" w:sz="0" w:space="0" w:color="auto"/>
            <w:left w:val="none" w:sz="0" w:space="0" w:color="auto"/>
            <w:bottom w:val="none" w:sz="0" w:space="0" w:color="auto"/>
            <w:right w:val="none" w:sz="0" w:space="0" w:color="auto"/>
          </w:divBdr>
        </w:div>
        <w:div w:id="2063017763">
          <w:marLeft w:val="432"/>
          <w:marRight w:val="0"/>
          <w:marTop w:val="115"/>
          <w:marBottom w:val="0"/>
          <w:divBdr>
            <w:top w:val="none" w:sz="0" w:space="0" w:color="auto"/>
            <w:left w:val="none" w:sz="0" w:space="0" w:color="auto"/>
            <w:bottom w:val="none" w:sz="0" w:space="0" w:color="auto"/>
            <w:right w:val="none" w:sz="0" w:space="0" w:color="auto"/>
          </w:divBdr>
        </w:div>
      </w:divsChild>
    </w:div>
    <w:div w:id="1824353143">
      <w:bodyDiv w:val="1"/>
      <w:marLeft w:val="0"/>
      <w:marRight w:val="0"/>
      <w:marTop w:val="0"/>
      <w:marBottom w:val="0"/>
      <w:divBdr>
        <w:top w:val="none" w:sz="0" w:space="0" w:color="auto"/>
        <w:left w:val="none" w:sz="0" w:space="0" w:color="auto"/>
        <w:bottom w:val="none" w:sz="0" w:space="0" w:color="auto"/>
        <w:right w:val="none" w:sz="0" w:space="0" w:color="auto"/>
      </w:divBdr>
      <w:divsChild>
        <w:div w:id="24795825">
          <w:marLeft w:val="0"/>
          <w:marRight w:val="0"/>
          <w:marTop w:val="0"/>
          <w:marBottom w:val="0"/>
          <w:divBdr>
            <w:top w:val="none" w:sz="0" w:space="0" w:color="auto"/>
            <w:left w:val="none" w:sz="0" w:space="0" w:color="auto"/>
            <w:bottom w:val="none" w:sz="0" w:space="0" w:color="auto"/>
            <w:right w:val="none" w:sz="0" w:space="0" w:color="auto"/>
          </w:divBdr>
        </w:div>
        <w:div w:id="26561902">
          <w:marLeft w:val="0"/>
          <w:marRight w:val="0"/>
          <w:marTop w:val="0"/>
          <w:marBottom w:val="0"/>
          <w:divBdr>
            <w:top w:val="none" w:sz="0" w:space="0" w:color="auto"/>
            <w:left w:val="none" w:sz="0" w:space="0" w:color="auto"/>
            <w:bottom w:val="none" w:sz="0" w:space="0" w:color="auto"/>
            <w:right w:val="none" w:sz="0" w:space="0" w:color="auto"/>
          </w:divBdr>
        </w:div>
        <w:div w:id="495851800">
          <w:marLeft w:val="0"/>
          <w:marRight w:val="0"/>
          <w:marTop w:val="0"/>
          <w:marBottom w:val="0"/>
          <w:divBdr>
            <w:top w:val="none" w:sz="0" w:space="0" w:color="auto"/>
            <w:left w:val="none" w:sz="0" w:space="0" w:color="auto"/>
            <w:bottom w:val="none" w:sz="0" w:space="0" w:color="auto"/>
            <w:right w:val="none" w:sz="0" w:space="0" w:color="auto"/>
          </w:divBdr>
        </w:div>
        <w:div w:id="1035348461">
          <w:marLeft w:val="0"/>
          <w:marRight w:val="0"/>
          <w:marTop w:val="0"/>
          <w:marBottom w:val="0"/>
          <w:divBdr>
            <w:top w:val="none" w:sz="0" w:space="0" w:color="auto"/>
            <w:left w:val="none" w:sz="0" w:space="0" w:color="auto"/>
            <w:bottom w:val="none" w:sz="0" w:space="0" w:color="auto"/>
            <w:right w:val="none" w:sz="0" w:space="0" w:color="auto"/>
          </w:divBdr>
        </w:div>
        <w:div w:id="1185706025">
          <w:marLeft w:val="0"/>
          <w:marRight w:val="0"/>
          <w:marTop w:val="0"/>
          <w:marBottom w:val="0"/>
          <w:divBdr>
            <w:top w:val="none" w:sz="0" w:space="0" w:color="auto"/>
            <w:left w:val="none" w:sz="0" w:space="0" w:color="auto"/>
            <w:bottom w:val="none" w:sz="0" w:space="0" w:color="auto"/>
            <w:right w:val="none" w:sz="0" w:space="0" w:color="auto"/>
          </w:divBdr>
        </w:div>
        <w:div w:id="2041202651">
          <w:marLeft w:val="0"/>
          <w:marRight w:val="0"/>
          <w:marTop w:val="0"/>
          <w:marBottom w:val="0"/>
          <w:divBdr>
            <w:top w:val="none" w:sz="0" w:space="0" w:color="auto"/>
            <w:left w:val="none" w:sz="0" w:space="0" w:color="auto"/>
            <w:bottom w:val="none" w:sz="0" w:space="0" w:color="auto"/>
            <w:right w:val="none" w:sz="0" w:space="0" w:color="auto"/>
          </w:divBdr>
        </w:div>
      </w:divsChild>
    </w:div>
    <w:div w:id="1831287164">
      <w:bodyDiv w:val="1"/>
      <w:marLeft w:val="0"/>
      <w:marRight w:val="0"/>
      <w:marTop w:val="0"/>
      <w:marBottom w:val="0"/>
      <w:divBdr>
        <w:top w:val="none" w:sz="0" w:space="0" w:color="auto"/>
        <w:left w:val="none" w:sz="0" w:space="0" w:color="auto"/>
        <w:bottom w:val="none" w:sz="0" w:space="0" w:color="auto"/>
        <w:right w:val="none" w:sz="0" w:space="0" w:color="auto"/>
      </w:divBdr>
    </w:div>
    <w:div w:id="1835799642">
      <w:bodyDiv w:val="1"/>
      <w:marLeft w:val="0"/>
      <w:marRight w:val="0"/>
      <w:marTop w:val="0"/>
      <w:marBottom w:val="0"/>
      <w:divBdr>
        <w:top w:val="none" w:sz="0" w:space="0" w:color="auto"/>
        <w:left w:val="none" w:sz="0" w:space="0" w:color="auto"/>
        <w:bottom w:val="none" w:sz="0" w:space="0" w:color="auto"/>
        <w:right w:val="none" w:sz="0" w:space="0" w:color="auto"/>
      </w:divBdr>
      <w:divsChild>
        <w:div w:id="544417287">
          <w:marLeft w:val="432"/>
          <w:marRight w:val="0"/>
          <w:marTop w:val="125"/>
          <w:marBottom w:val="0"/>
          <w:divBdr>
            <w:top w:val="none" w:sz="0" w:space="0" w:color="auto"/>
            <w:left w:val="none" w:sz="0" w:space="0" w:color="auto"/>
            <w:bottom w:val="none" w:sz="0" w:space="0" w:color="auto"/>
            <w:right w:val="none" w:sz="0" w:space="0" w:color="auto"/>
          </w:divBdr>
        </w:div>
        <w:div w:id="1115439750">
          <w:marLeft w:val="432"/>
          <w:marRight w:val="0"/>
          <w:marTop w:val="125"/>
          <w:marBottom w:val="0"/>
          <w:divBdr>
            <w:top w:val="none" w:sz="0" w:space="0" w:color="auto"/>
            <w:left w:val="none" w:sz="0" w:space="0" w:color="auto"/>
            <w:bottom w:val="none" w:sz="0" w:space="0" w:color="auto"/>
            <w:right w:val="none" w:sz="0" w:space="0" w:color="auto"/>
          </w:divBdr>
        </w:div>
        <w:div w:id="1295452079">
          <w:marLeft w:val="432"/>
          <w:marRight w:val="0"/>
          <w:marTop w:val="125"/>
          <w:marBottom w:val="0"/>
          <w:divBdr>
            <w:top w:val="none" w:sz="0" w:space="0" w:color="auto"/>
            <w:left w:val="none" w:sz="0" w:space="0" w:color="auto"/>
            <w:bottom w:val="none" w:sz="0" w:space="0" w:color="auto"/>
            <w:right w:val="none" w:sz="0" w:space="0" w:color="auto"/>
          </w:divBdr>
        </w:div>
        <w:div w:id="1350644788">
          <w:marLeft w:val="432"/>
          <w:marRight w:val="0"/>
          <w:marTop w:val="125"/>
          <w:marBottom w:val="0"/>
          <w:divBdr>
            <w:top w:val="none" w:sz="0" w:space="0" w:color="auto"/>
            <w:left w:val="none" w:sz="0" w:space="0" w:color="auto"/>
            <w:bottom w:val="none" w:sz="0" w:space="0" w:color="auto"/>
            <w:right w:val="none" w:sz="0" w:space="0" w:color="auto"/>
          </w:divBdr>
        </w:div>
      </w:divsChild>
    </w:div>
    <w:div w:id="1862473937">
      <w:bodyDiv w:val="1"/>
      <w:marLeft w:val="0"/>
      <w:marRight w:val="0"/>
      <w:marTop w:val="0"/>
      <w:marBottom w:val="0"/>
      <w:divBdr>
        <w:top w:val="none" w:sz="0" w:space="0" w:color="auto"/>
        <w:left w:val="none" w:sz="0" w:space="0" w:color="auto"/>
        <w:bottom w:val="none" w:sz="0" w:space="0" w:color="auto"/>
        <w:right w:val="none" w:sz="0" w:space="0" w:color="auto"/>
      </w:divBdr>
    </w:div>
    <w:div w:id="1868828160">
      <w:bodyDiv w:val="1"/>
      <w:marLeft w:val="0"/>
      <w:marRight w:val="0"/>
      <w:marTop w:val="0"/>
      <w:marBottom w:val="0"/>
      <w:divBdr>
        <w:top w:val="none" w:sz="0" w:space="0" w:color="auto"/>
        <w:left w:val="none" w:sz="0" w:space="0" w:color="auto"/>
        <w:bottom w:val="none" w:sz="0" w:space="0" w:color="auto"/>
        <w:right w:val="none" w:sz="0" w:space="0" w:color="auto"/>
      </w:divBdr>
    </w:div>
    <w:div w:id="1878348475">
      <w:bodyDiv w:val="1"/>
      <w:marLeft w:val="0"/>
      <w:marRight w:val="0"/>
      <w:marTop w:val="0"/>
      <w:marBottom w:val="0"/>
      <w:divBdr>
        <w:top w:val="none" w:sz="0" w:space="0" w:color="auto"/>
        <w:left w:val="none" w:sz="0" w:space="0" w:color="auto"/>
        <w:bottom w:val="none" w:sz="0" w:space="0" w:color="auto"/>
        <w:right w:val="none" w:sz="0" w:space="0" w:color="auto"/>
      </w:divBdr>
    </w:div>
    <w:div w:id="1886717621">
      <w:bodyDiv w:val="1"/>
      <w:marLeft w:val="0"/>
      <w:marRight w:val="0"/>
      <w:marTop w:val="0"/>
      <w:marBottom w:val="0"/>
      <w:divBdr>
        <w:top w:val="none" w:sz="0" w:space="0" w:color="auto"/>
        <w:left w:val="none" w:sz="0" w:space="0" w:color="auto"/>
        <w:bottom w:val="none" w:sz="0" w:space="0" w:color="auto"/>
        <w:right w:val="none" w:sz="0" w:space="0" w:color="auto"/>
      </w:divBdr>
    </w:div>
    <w:div w:id="1902444697">
      <w:bodyDiv w:val="1"/>
      <w:marLeft w:val="0"/>
      <w:marRight w:val="0"/>
      <w:marTop w:val="0"/>
      <w:marBottom w:val="0"/>
      <w:divBdr>
        <w:top w:val="none" w:sz="0" w:space="0" w:color="auto"/>
        <w:left w:val="none" w:sz="0" w:space="0" w:color="auto"/>
        <w:bottom w:val="none" w:sz="0" w:space="0" w:color="auto"/>
        <w:right w:val="none" w:sz="0" w:space="0" w:color="auto"/>
      </w:divBdr>
      <w:divsChild>
        <w:div w:id="1436632692">
          <w:marLeft w:val="0"/>
          <w:marRight w:val="0"/>
          <w:marTop w:val="0"/>
          <w:marBottom w:val="0"/>
          <w:divBdr>
            <w:top w:val="none" w:sz="0" w:space="0" w:color="auto"/>
            <w:left w:val="none" w:sz="0" w:space="0" w:color="auto"/>
            <w:bottom w:val="none" w:sz="0" w:space="0" w:color="auto"/>
            <w:right w:val="none" w:sz="0" w:space="0" w:color="auto"/>
          </w:divBdr>
          <w:divsChild>
            <w:div w:id="1554610350">
              <w:marLeft w:val="0"/>
              <w:marRight w:val="0"/>
              <w:marTop w:val="0"/>
              <w:marBottom w:val="0"/>
              <w:divBdr>
                <w:top w:val="none" w:sz="0" w:space="0" w:color="auto"/>
                <w:left w:val="none" w:sz="0" w:space="0" w:color="auto"/>
                <w:bottom w:val="none" w:sz="0" w:space="0" w:color="auto"/>
                <w:right w:val="dashed" w:sz="2" w:space="0" w:color="AAAAAA"/>
              </w:divBdr>
              <w:divsChild>
                <w:div w:id="146556188">
                  <w:marLeft w:val="0"/>
                  <w:marRight w:val="0"/>
                  <w:marTop w:val="0"/>
                  <w:marBottom w:val="0"/>
                  <w:divBdr>
                    <w:top w:val="none" w:sz="0" w:space="0" w:color="auto"/>
                    <w:left w:val="none" w:sz="0" w:space="0" w:color="auto"/>
                    <w:bottom w:val="none" w:sz="0" w:space="0" w:color="auto"/>
                    <w:right w:val="none" w:sz="0" w:space="0" w:color="auto"/>
                  </w:divBdr>
                  <w:divsChild>
                    <w:div w:id="1324309083">
                      <w:marLeft w:val="0"/>
                      <w:marRight w:val="0"/>
                      <w:marTop w:val="168"/>
                      <w:marBottom w:val="0"/>
                      <w:divBdr>
                        <w:top w:val="single" w:sz="6" w:space="0" w:color="999999"/>
                        <w:left w:val="single" w:sz="6" w:space="0" w:color="999999"/>
                        <w:bottom w:val="single" w:sz="6" w:space="0" w:color="999999"/>
                        <w:right w:val="single" w:sz="6" w:space="0" w:color="999999"/>
                      </w:divBdr>
                      <w:divsChild>
                        <w:div w:id="406002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2930795">
      <w:bodyDiv w:val="1"/>
      <w:marLeft w:val="0"/>
      <w:marRight w:val="0"/>
      <w:marTop w:val="0"/>
      <w:marBottom w:val="0"/>
      <w:divBdr>
        <w:top w:val="none" w:sz="0" w:space="0" w:color="auto"/>
        <w:left w:val="none" w:sz="0" w:space="0" w:color="auto"/>
        <w:bottom w:val="none" w:sz="0" w:space="0" w:color="auto"/>
        <w:right w:val="none" w:sz="0" w:space="0" w:color="auto"/>
      </w:divBdr>
      <w:divsChild>
        <w:div w:id="928583901">
          <w:marLeft w:val="0"/>
          <w:marRight w:val="0"/>
          <w:marTop w:val="0"/>
          <w:marBottom w:val="0"/>
          <w:divBdr>
            <w:top w:val="none" w:sz="0" w:space="0" w:color="auto"/>
            <w:left w:val="none" w:sz="0" w:space="0" w:color="auto"/>
            <w:bottom w:val="none" w:sz="0" w:space="0" w:color="auto"/>
            <w:right w:val="none" w:sz="0" w:space="0" w:color="auto"/>
          </w:divBdr>
        </w:div>
      </w:divsChild>
    </w:div>
    <w:div w:id="1933514255">
      <w:bodyDiv w:val="1"/>
      <w:marLeft w:val="0"/>
      <w:marRight w:val="0"/>
      <w:marTop w:val="0"/>
      <w:marBottom w:val="0"/>
      <w:divBdr>
        <w:top w:val="none" w:sz="0" w:space="0" w:color="auto"/>
        <w:left w:val="none" w:sz="0" w:space="0" w:color="auto"/>
        <w:bottom w:val="none" w:sz="0" w:space="0" w:color="auto"/>
        <w:right w:val="none" w:sz="0" w:space="0" w:color="auto"/>
      </w:divBdr>
    </w:div>
    <w:div w:id="1966042701">
      <w:bodyDiv w:val="1"/>
      <w:marLeft w:val="0"/>
      <w:marRight w:val="0"/>
      <w:marTop w:val="0"/>
      <w:marBottom w:val="0"/>
      <w:divBdr>
        <w:top w:val="none" w:sz="0" w:space="0" w:color="auto"/>
        <w:left w:val="none" w:sz="0" w:space="0" w:color="auto"/>
        <w:bottom w:val="none" w:sz="0" w:space="0" w:color="auto"/>
        <w:right w:val="none" w:sz="0" w:space="0" w:color="auto"/>
      </w:divBdr>
      <w:divsChild>
        <w:div w:id="788164405">
          <w:marLeft w:val="0"/>
          <w:marRight w:val="0"/>
          <w:marTop w:val="0"/>
          <w:marBottom w:val="0"/>
          <w:divBdr>
            <w:top w:val="none" w:sz="0" w:space="0" w:color="auto"/>
            <w:left w:val="none" w:sz="0" w:space="0" w:color="auto"/>
            <w:bottom w:val="none" w:sz="0" w:space="0" w:color="auto"/>
            <w:right w:val="none" w:sz="0" w:space="0" w:color="auto"/>
          </w:divBdr>
        </w:div>
        <w:div w:id="902911083">
          <w:marLeft w:val="0"/>
          <w:marRight w:val="0"/>
          <w:marTop w:val="0"/>
          <w:marBottom w:val="0"/>
          <w:divBdr>
            <w:top w:val="none" w:sz="0" w:space="0" w:color="auto"/>
            <w:left w:val="none" w:sz="0" w:space="0" w:color="auto"/>
            <w:bottom w:val="none" w:sz="0" w:space="0" w:color="auto"/>
            <w:right w:val="none" w:sz="0" w:space="0" w:color="auto"/>
          </w:divBdr>
        </w:div>
      </w:divsChild>
    </w:div>
    <w:div w:id="1982299780">
      <w:bodyDiv w:val="1"/>
      <w:marLeft w:val="0"/>
      <w:marRight w:val="0"/>
      <w:marTop w:val="0"/>
      <w:marBottom w:val="0"/>
      <w:divBdr>
        <w:top w:val="none" w:sz="0" w:space="0" w:color="auto"/>
        <w:left w:val="none" w:sz="0" w:space="0" w:color="auto"/>
        <w:bottom w:val="none" w:sz="0" w:space="0" w:color="auto"/>
        <w:right w:val="none" w:sz="0" w:space="0" w:color="auto"/>
      </w:divBdr>
    </w:div>
    <w:div w:id="2018072243">
      <w:bodyDiv w:val="1"/>
      <w:marLeft w:val="0"/>
      <w:marRight w:val="0"/>
      <w:marTop w:val="0"/>
      <w:marBottom w:val="0"/>
      <w:divBdr>
        <w:top w:val="none" w:sz="0" w:space="0" w:color="auto"/>
        <w:left w:val="none" w:sz="0" w:space="0" w:color="auto"/>
        <w:bottom w:val="none" w:sz="0" w:space="0" w:color="auto"/>
        <w:right w:val="none" w:sz="0" w:space="0" w:color="auto"/>
      </w:divBdr>
      <w:divsChild>
        <w:div w:id="1407651813">
          <w:marLeft w:val="432"/>
          <w:marRight w:val="0"/>
          <w:marTop w:val="86"/>
          <w:marBottom w:val="0"/>
          <w:divBdr>
            <w:top w:val="none" w:sz="0" w:space="0" w:color="auto"/>
            <w:left w:val="none" w:sz="0" w:space="0" w:color="auto"/>
            <w:bottom w:val="none" w:sz="0" w:space="0" w:color="auto"/>
            <w:right w:val="none" w:sz="0" w:space="0" w:color="auto"/>
          </w:divBdr>
        </w:div>
        <w:div w:id="1479155363">
          <w:marLeft w:val="432"/>
          <w:marRight w:val="0"/>
          <w:marTop w:val="86"/>
          <w:marBottom w:val="0"/>
          <w:divBdr>
            <w:top w:val="none" w:sz="0" w:space="0" w:color="auto"/>
            <w:left w:val="none" w:sz="0" w:space="0" w:color="auto"/>
            <w:bottom w:val="none" w:sz="0" w:space="0" w:color="auto"/>
            <w:right w:val="none" w:sz="0" w:space="0" w:color="auto"/>
          </w:divBdr>
        </w:div>
        <w:div w:id="1993677185">
          <w:marLeft w:val="432"/>
          <w:marRight w:val="0"/>
          <w:marTop w:val="86"/>
          <w:marBottom w:val="0"/>
          <w:divBdr>
            <w:top w:val="none" w:sz="0" w:space="0" w:color="auto"/>
            <w:left w:val="none" w:sz="0" w:space="0" w:color="auto"/>
            <w:bottom w:val="none" w:sz="0" w:space="0" w:color="auto"/>
            <w:right w:val="none" w:sz="0" w:space="0" w:color="auto"/>
          </w:divBdr>
        </w:div>
        <w:div w:id="2048527712">
          <w:marLeft w:val="432"/>
          <w:marRight w:val="0"/>
          <w:marTop w:val="86"/>
          <w:marBottom w:val="0"/>
          <w:divBdr>
            <w:top w:val="none" w:sz="0" w:space="0" w:color="auto"/>
            <w:left w:val="none" w:sz="0" w:space="0" w:color="auto"/>
            <w:bottom w:val="none" w:sz="0" w:space="0" w:color="auto"/>
            <w:right w:val="none" w:sz="0" w:space="0" w:color="auto"/>
          </w:divBdr>
        </w:div>
        <w:div w:id="2144081652">
          <w:marLeft w:val="432"/>
          <w:marRight w:val="0"/>
          <w:marTop w:val="86"/>
          <w:marBottom w:val="0"/>
          <w:divBdr>
            <w:top w:val="none" w:sz="0" w:space="0" w:color="auto"/>
            <w:left w:val="none" w:sz="0" w:space="0" w:color="auto"/>
            <w:bottom w:val="none" w:sz="0" w:space="0" w:color="auto"/>
            <w:right w:val="none" w:sz="0" w:space="0" w:color="auto"/>
          </w:divBdr>
        </w:div>
      </w:divsChild>
    </w:div>
    <w:div w:id="2067140460">
      <w:bodyDiv w:val="1"/>
      <w:marLeft w:val="0"/>
      <w:marRight w:val="0"/>
      <w:marTop w:val="0"/>
      <w:marBottom w:val="0"/>
      <w:divBdr>
        <w:top w:val="none" w:sz="0" w:space="0" w:color="auto"/>
        <w:left w:val="none" w:sz="0" w:space="0" w:color="auto"/>
        <w:bottom w:val="none" w:sz="0" w:space="0" w:color="auto"/>
        <w:right w:val="none" w:sz="0" w:space="0" w:color="auto"/>
      </w:divBdr>
    </w:div>
    <w:div w:id="2086949111">
      <w:bodyDiv w:val="1"/>
      <w:marLeft w:val="0"/>
      <w:marRight w:val="0"/>
      <w:marTop w:val="0"/>
      <w:marBottom w:val="0"/>
      <w:divBdr>
        <w:top w:val="none" w:sz="0" w:space="0" w:color="auto"/>
        <w:left w:val="none" w:sz="0" w:space="0" w:color="auto"/>
        <w:bottom w:val="none" w:sz="0" w:space="0" w:color="auto"/>
        <w:right w:val="none" w:sz="0" w:space="0" w:color="auto"/>
      </w:divBdr>
      <w:divsChild>
        <w:div w:id="1120488727">
          <w:marLeft w:val="0"/>
          <w:marRight w:val="0"/>
          <w:marTop w:val="0"/>
          <w:marBottom w:val="0"/>
          <w:divBdr>
            <w:top w:val="none" w:sz="0" w:space="0" w:color="auto"/>
            <w:left w:val="none" w:sz="0" w:space="0" w:color="auto"/>
            <w:bottom w:val="none" w:sz="0" w:space="0" w:color="auto"/>
            <w:right w:val="none" w:sz="0" w:space="0" w:color="auto"/>
          </w:divBdr>
        </w:div>
      </w:divsChild>
    </w:div>
    <w:div w:id="2145997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cattani@plymouth.ac.uk" TargetMode="External"/><Relationship Id="rId13" Type="http://schemas.openxmlformats.org/officeDocument/2006/relationships/image" Target="media/image2.jpeg"/><Relationship Id="rId18" Type="http://schemas.openxmlformats.org/officeDocument/2006/relationships/image" Target="media/image7.jpeg"/><Relationship Id="rId26" Type="http://schemas.openxmlformats.org/officeDocument/2006/relationships/image" Target="media/image15.png"/><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image" Target="media/image6.jpeg"/><Relationship Id="rId25" Type="http://schemas.openxmlformats.org/officeDocument/2006/relationships/image" Target="media/image14.pn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jpeg"/><Relationship Id="rId29"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13.png"/><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2.png"/><Relationship Id="rId28" Type="http://schemas.openxmlformats.org/officeDocument/2006/relationships/footer" Target="footer2.xml"/><Relationship Id="rId10" Type="http://schemas.openxmlformats.org/officeDocument/2006/relationships/footer" Target="footer1.xml"/><Relationship Id="rId19" Type="http://schemas.openxmlformats.org/officeDocument/2006/relationships/image" Target="media/image8.jpe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jpeg"/><Relationship Id="rId22" Type="http://schemas.openxmlformats.org/officeDocument/2006/relationships/image" Target="media/image11.png"/><Relationship Id="rId27" Type="http://schemas.openxmlformats.org/officeDocument/2006/relationships/header" Target="header3.xm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C33703-588C-4E6D-A6C3-9E6AF5E1E5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1269</TotalTime>
  <Pages>52</Pages>
  <Words>13040</Words>
  <Characters>74329</Characters>
  <Application>Microsoft Office Word</Application>
  <DocSecurity>0</DocSecurity>
  <Lines>619</Lines>
  <Paragraphs>174</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Draft 2</vt:lpstr>
      <vt:lpstr>Draft 2</vt:lpstr>
    </vt:vector>
  </TitlesOfParts>
  <Company>University of Plymouth</Company>
  <LinksUpToDate>false</LinksUpToDate>
  <CharactersWithSpaces>87195</CharactersWithSpaces>
  <SharedDoc>false</SharedDoc>
  <HLinks>
    <vt:vector size="30" baseType="variant">
      <vt:variant>
        <vt:i4>1835096</vt:i4>
      </vt:variant>
      <vt:variant>
        <vt:i4>15</vt:i4>
      </vt:variant>
      <vt:variant>
        <vt:i4>0</vt:i4>
      </vt:variant>
      <vt:variant>
        <vt:i4>5</vt:i4>
      </vt:variant>
      <vt:variant>
        <vt:lpwstr>https://doi.org/10.1177/0142723707087736</vt:lpwstr>
      </vt:variant>
      <vt:variant>
        <vt:lpwstr/>
      </vt:variant>
      <vt:variant>
        <vt:i4>8060965</vt:i4>
      </vt:variant>
      <vt:variant>
        <vt:i4>12</vt:i4>
      </vt:variant>
      <vt:variant>
        <vt:i4>0</vt:i4>
      </vt:variant>
      <vt:variant>
        <vt:i4>5</vt:i4>
      </vt:variant>
      <vt:variant>
        <vt:lpwstr>https://doi.org/10.1146/annurev-psych-113011-143802</vt:lpwstr>
      </vt:variant>
      <vt:variant>
        <vt:lpwstr/>
      </vt:variant>
      <vt:variant>
        <vt:i4>1376278</vt:i4>
      </vt:variant>
      <vt:variant>
        <vt:i4>9</vt:i4>
      </vt:variant>
      <vt:variant>
        <vt:i4>0</vt:i4>
      </vt:variant>
      <vt:variant>
        <vt:i4>5</vt:i4>
      </vt:variant>
      <vt:variant>
        <vt:lpwstr>https://doi.org/10.1017/S0305000900010679</vt:lpwstr>
      </vt:variant>
      <vt:variant>
        <vt:lpwstr/>
      </vt:variant>
      <vt:variant>
        <vt:i4>2621564</vt:i4>
      </vt:variant>
      <vt:variant>
        <vt:i4>6</vt:i4>
      </vt:variant>
      <vt:variant>
        <vt:i4>0</vt:i4>
      </vt:variant>
      <vt:variant>
        <vt:i4>5</vt:i4>
      </vt:variant>
      <vt:variant>
        <vt:lpwstr>http://doi.org/10.1075/gest.12.1.01fas</vt:lpwstr>
      </vt:variant>
      <vt:variant>
        <vt:lpwstr/>
      </vt:variant>
      <vt:variant>
        <vt:i4>5373976</vt:i4>
      </vt:variant>
      <vt:variant>
        <vt:i4>3</vt:i4>
      </vt:variant>
      <vt:variant>
        <vt:i4>0</vt:i4>
      </vt:variant>
      <vt:variant>
        <vt:i4>5</vt:i4>
      </vt:variant>
      <vt:variant>
        <vt:lpwstr>https://doi.org/10.1111/j.1467-8624.2011.01727.x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Draft 2</dc:title>
  <dc:creator>acattani</dc:creator>
  <cp:lastModifiedBy>Allegra Cattani</cp:lastModifiedBy>
  <cp:revision>15</cp:revision>
  <cp:lastPrinted>2018-10-08T16:33:00Z</cp:lastPrinted>
  <dcterms:created xsi:type="dcterms:W3CDTF">2019-02-06T17:43:00Z</dcterms:created>
  <dcterms:modified xsi:type="dcterms:W3CDTF">2019-05-02T18:02:00Z</dcterms:modified>
</cp:coreProperties>
</file>